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1F90" w:rsidRDefault="008D58C4" w:rsidP="008D58C4">
      <w:pPr>
        <w:spacing w:after="0"/>
        <w:jc w:val="center"/>
        <w:rPr>
          <w:rFonts w:ascii="Times New Roman" w:hAnsi="Times New Roman" w:cs="Times New Roman"/>
          <w:b/>
        </w:rPr>
      </w:pPr>
      <w:r w:rsidRPr="00CD2CD9">
        <w:rPr>
          <w:rFonts w:ascii="Times New Roman" w:hAnsi="Times New Roman" w:cs="Times New Roman"/>
          <w:b/>
          <w:lang w:val="en-US"/>
        </w:rPr>
        <w:t>PEMBERIAN AIR P</w:t>
      </w:r>
      <w:bookmarkStart w:id="0" w:name="_GoBack"/>
      <w:bookmarkEnd w:id="0"/>
      <w:r w:rsidRPr="00CD2CD9">
        <w:rPr>
          <w:rFonts w:ascii="Times New Roman" w:hAnsi="Times New Roman" w:cs="Times New Roman"/>
          <w:b/>
          <w:lang w:val="en-US"/>
        </w:rPr>
        <w:t>ERASAN JERUK MANIS (</w:t>
      </w:r>
      <w:r w:rsidRPr="00CD2CD9">
        <w:rPr>
          <w:rFonts w:ascii="Times New Roman" w:hAnsi="Times New Roman" w:cs="Times New Roman"/>
          <w:b/>
          <w:i/>
          <w:lang w:val="en-US"/>
        </w:rPr>
        <w:t>Citrus sinensis</w:t>
      </w:r>
      <w:r w:rsidRPr="00CD2CD9">
        <w:rPr>
          <w:rFonts w:ascii="Times New Roman" w:hAnsi="Times New Roman" w:cs="Times New Roman"/>
          <w:b/>
          <w:lang w:val="en-US"/>
        </w:rPr>
        <w:t xml:space="preserve">) </w:t>
      </w:r>
      <w:r w:rsidR="00211F90">
        <w:rPr>
          <w:rFonts w:ascii="Times New Roman" w:hAnsi="Times New Roman" w:cs="Times New Roman"/>
          <w:b/>
        </w:rPr>
        <w:t>MENINGKATKAN</w:t>
      </w:r>
    </w:p>
    <w:p w:rsidR="008D58C4" w:rsidRPr="00CD2CD9" w:rsidRDefault="008D58C4" w:rsidP="00211F90">
      <w:pPr>
        <w:spacing w:after="0"/>
        <w:jc w:val="center"/>
        <w:rPr>
          <w:rFonts w:ascii="Times New Roman" w:hAnsi="Times New Roman" w:cs="Times New Roman"/>
          <w:b/>
          <w:lang w:val="en-US"/>
        </w:rPr>
      </w:pPr>
      <w:r w:rsidRPr="00CD2CD9">
        <w:rPr>
          <w:rFonts w:ascii="Times New Roman" w:hAnsi="Times New Roman" w:cs="Times New Roman"/>
          <w:b/>
          <w:lang w:val="en-US"/>
        </w:rPr>
        <w:t xml:space="preserve"> KADAR LDL-KOLESTEROL SERUM</w:t>
      </w:r>
    </w:p>
    <w:p w:rsidR="008D58C4" w:rsidRPr="00CD2CD9" w:rsidRDefault="008D58C4" w:rsidP="008D58C4">
      <w:pPr>
        <w:spacing w:after="0"/>
        <w:jc w:val="center"/>
        <w:rPr>
          <w:rFonts w:ascii="Times New Roman" w:hAnsi="Times New Roman" w:cs="Times New Roman"/>
          <w:b/>
          <w:lang w:val="en-US"/>
        </w:rPr>
      </w:pPr>
      <w:r w:rsidRPr="00CD2CD9">
        <w:rPr>
          <w:rFonts w:ascii="Times New Roman" w:hAnsi="Times New Roman" w:cs="Times New Roman"/>
          <w:b/>
          <w:lang w:val="en-US"/>
        </w:rPr>
        <w:t>(Studi pada mahasiswa obese FK UMSU)</w:t>
      </w:r>
    </w:p>
    <w:p w:rsidR="008D58C4" w:rsidRDefault="008D58C4" w:rsidP="008D58C4">
      <w:pPr>
        <w:spacing w:after="0"/>
        <w:jc w:val="center"/>
        <w:rPr>
          <w:rFonts w:ascii="Times New Roman" w:hAnsi="Times New Roman" w:cs="Times New Roman"/>
          <w:lang w:val="en-US"/>
        </w:rPr>
      </w:pPr>
    </w:p>
    <w:p w:rsidR="008D58C4" w:rsidRPr="00930E88" w:rsidRDefault="008D58C4" w:rsidP="008D58C4">
      <w:pPr>
        <w:spacing w:line="240" w:lineRule="auto"/>
        <w:jc w:val="center"/>
        <w:rPr>
          <w:rFonts w:ascii="Times New Roman" w:hAnsi="Times New Roman" w:cs="Times New Roman"/>
          <w:b/>
        </w:rPr>
      </w:pPr>
      <w:r>
        <w:rPr>
          <w:rFonts w:ascii="Times New Roman" w:hAnsi="Times New Roman" w:cs="Times New Roman"/>
          <w:b/>
          <w:lang w:val="en-US"/>
        </w:rPr>
        <w:t>Ririn Permata Sari</w:t>
      </w:r>
      <w:r w:rsidRPr="00930E88">
        <w:rPr>
          <w:rFonts w:ascii="Times New Roman" w:hAnsi="Times New Roman" w:cs="Times New Roman"/>
          <w:b/>
          <w:vertAlign w:val="superscript"/>
        </w:rPr>
        <w:t>1</w:t>
      </w:r>
      <w:r w:rsidRPr="00930E88">
        <w:rPr>
          <w:rFonts w:ascii="Times New Roman" w:hAnsi="Times New Roman" w:cs="Times New Roman"/>
          <w:b/>
        </w:rPr>
        <w:t xml:space="preserve">, </w:t>
      </w:r>
      <w:r>
        <w:rPr>
          <w:rFonts w:ascii="Times New Roman" w:hAnsi="Times New Roman" w:cs="Times New Roman"/>
          <w:b/>
          <w:lang w:val="en-US"/>
        </w:rPr>
        <w:t>Amelia Eka Damayanty</w:t>
      </w:r>
      <w:r w:rsidRPr="00930E88">
        <w:rPr>
          <w:rFonts w:ascii="Times New Roman" w:hAnsi="Times New Roman" w:cs="Times New Roman"/>
          <w:b/>
          <w:vertAlign w:val="superscript"/>
        </w:rPr>
        <w:t>2</w:t>
      </w:r>
    </w:p>
    <w:p w:rsidR="008D58C4" w:rsidRDefault="008D58C4" w:rsidP="008D58C4">
      <w:pPr>
        <w:spacing w:line="240" w:lineRule="auto"/>
        <w:jc w:val="center"/>
        <w:rPr>
          <w:rFonts w:ascii="Times New Roman" w:hAnsi="Times New Roman" w:cs="Times New Roman"/>
          <w:sz w:val="20"/>
          <w:szCs w:val="20"/>
        </w:rPr>
      </w:pPr>
      <w:r w:rsidRPr="00492AA0">
        <w:rPr>
          <w:rFonts w:ascii="Times New Roman" w:hAnsi="Times New Roman" w:cs="Times New Roman"/>
          <w:b/>
          <w:sz w:val="20"/>
          <w:szCs w:val="20"/>
          <w:vertAlign w:val="superscript"/>
        </w:rPr>
        <w:t>1</w:t>
      </w:r>
      <w:r w:rsidRPr="00492AA0">
        <w:rPr>
          <w:rFonts w:ascii="Times New Roman" w:hAnsi="Times New Roman" w:cs="Times New Roman"/>
          <w:sz w:val="20"/>
          <w:szCs w:val="20"/>
        </w:rPr>
        <w:t>Fakultas Kedokteran Universitas Muhammadiyah Sumatera Utara</w:t>
      </w:r>
    </w:p>
    <w:p w:rsidR="008D58C4" w:rsidRDefault="008D58C4" w:rsidP="008D58C4">
      <w:pPr>
        <w:spacing w:line="240" w:lineRule="auto"/>
        <w:jc w:val="center"/>
        <w:rPr>
          <w:rFonts w:ascii="Times New Roman" w:hAnsi="Times New Roman" w:cs="Times New Roman"/>
          <w:sz w:val="20"/>
          <w:szCs w:val="20"/>
        </w:rPr>
      </w:pPr>
      <w:r>
        <w:rPr>
          <w:rFonts w:ascii="Times New Roman" w:hAnsi="Times New Roman" w:cs="Times New Roman"/>
          <w:sz w:val="20"/>
          <w:szCs w:val="20"/>
          <w:vertAlign w:val="superscript"/>
        </w:rPr>
        <w:t>2</w:t>
      </w:r>
      <w:r>
        <w:rPr>
          <w:rFonts w:ascii="Times New Roman" w:hAnsi="Times New Roman" w:cs="Times New Roman"/>
          <w:sz w:val="20"/>
          <w:szCs w:val="20"/>
        </w:rPr>
        <w:t xml:space="preserve">Departemen </w:t>
      </w:r>
      <w:r>
        <w:rPr>
          <w:rFonts w:ascii="Times New Roman" w:hAnsi="Times New Roman" w:cs="Times New Roman"/>
          <w:sz w:val="20"/>
          <w:szCs w:val="20"/>
          <w:lang w:val="en-US"/>
        </w:rPr>
        <w:t xml:space="preserve">Gizi </w:t>
      </w:r>
      <w:r>
        <w:rPr>
          <w:rFonts w:ascii="Times New Roman" w:hAnsi="Times New Roman" w:cs="Times New Roman"/>
          <w:sz w:val="20"/>
          <w:szCs w:val="20"/>
        </w:rPr>
        <w:t>Universitas Muhammadiyah Sumatera Utara</w:t>
      </w:r>
    </w:p>
    <w:p w:rsidR="008D58C4" w:rsidRPr="00930E88" w:rsidRDefault="008D58C4" w:rsidP="008D58C4">
      <w:pPr>
        <w:spacing w:line="240" w:lineRule="auto"/>
        <w:jc w:val="center"/>
        <w:rPr>
          <w:rFonts w:ascii="Times New Roman" w:hAnsi="Times New Roman" w:cs="Times New Roman"/>
          <w:sz w:val="20"/>
          <w:szCs w:val="20"/>
        </w:rPr>
      </w:pPr>
    </w:p>
    <w:p w:rsidR="008D58C4" w:rsidRPr="00EA2C2F" w:rsidRDefault="008D58C4" w:rsidP="008D58C4">
      <w:pPr>
        <w:spacing w:line="240" w:lineRule="auto"/>
        <w:jc w:val="center"/>
        <w:rPr>
          <w:rFonts w:ascii="Times New Roman" w:hAnsi="Times New Roman" w:cs="Times New Roman"/>
          <w:b/>
          <w:lang w:val="en-US"/>
        </w:rPr>
      </w:pPr>
      <w:r w:rsidRPr="00EA2C2F">
        <w:rPr>
          <w:rFonts w:ascii="Times New Roman" w:hAnsi="Times New Roman" w:cs="Times New Roman"/>
          <w:b/>
          <w:lang w:val="en-US"/>
        </w:rPr>
        <w:t>ABSTRAK</w:t>
      </w:r>
    </w:p>
    <w:p w:rsidR="008D58C4" w:rsidRPr="00EA2C2F" w:rsidRDefault="008D58C4" w:rsidP="008D58C4">
      <w:pPr>
        <w:spacing w:line="240" w:lineRule="auto"/>
        <w:jc w:val="both"/>
        <w:rPr>
          <w:rFonts w:ascii="Times New Roman" w:hAnsi="Times New Roman" w:cs="Times New Roman"/>
        </w:rPr>
      </w:pPr>
      <w:r w:rsidRPr="00EA2C2F">
        <w:rPr>
          <w:rFonts w:ascii="Times New Roman" w:hAnsi="Times New Roman" w:cs="Times New Roman"/>
          <w:b/>
        </w:rPr>
        <w:t>Latar belakang :</w:t>
      </w:r>
      <w:r w:rsidRPr="00EA2C2F">
        <w:rPr>
          <w:rFonts w:ascii="Times New Roman" w:hAnsi="Times New Roman" w:cs="Times New Roman"/>
        </w:rPr>
        <w:t xml:space="preserve"> </w:t>
      </w:r>
      <w:r w:rsidRPr="00EA2C2F">
        <w:rPr>
          <w:rFonts w:ascii="Times New Roman" w:hAnsi="Times New Roman" w:cs="Times New Roman"/>
          <w:lang w:val="en-US"/>
        </w:rPr>
        <w:t>Orang dengan berat badan yang lebih (obesitas) lebih rentan memiliki kadar kolesterol yang lebih tinggi dibandingkan orang yang berat badannya normal terutama kadar LDL. Peningkatan kadar LDL kolesterol dipengaruhi oleh banyak hal, salah satunya adalah  konsumsi makanan yang tidak tepat. Faktor asupan merupakan faktor yang dapat diskapi. Salah satu bahan yang dapat menurunkannya adalah jeruk. Jeruk merupakan buah yang mengandung folate, vitamin C, flavon dan hesperidin yang dapat menurunkan kadar LDL kolesterol.</w:t>
      </w:r>
      <w:r w:rsidRPr="00EA2C2F">
        <w:rPr>
          <w:rFonts w:ascii="Times New Roman" w:hAnsi="Times New Roman" w:cs="Times New Roman"/>
        </w:rPr>
        <w:t xml:space="preserve"> </w:t>
      </w:r>
      <w:r w:rsidR="00633B2C" w:rsidRPr="00633B2C">
        <w:rPr>
          <w:rFonts w:ascii="Times New Roman" w:hAnsi="Times New Roman" w:cs="Times New Roman"/>
          <w:b/>
        </w:rPr>
        <w:t>Tujuan :</w:t>
      </w:r>
      <w:r w:rsidR="00633B2C">
        <w:rPr>
          <w:rFonts w:ascii="Times New Roman" w:hAnsi="Times New Roman" w:cs="Times New Roman"/>
        </w:rPr>
        <w:t xml:space="preserve"> Mengetahui kadar kolesterol LDL dan berat badan pada pemberian air perasan jeruk manis </w:t>
      </w:r>
      <w:r w:rsidR="00633B2C" w:rsidRPr="003F2C51">
        <w:rPr>
          <w:rFonts w:ascii="Times New Roman" w:hAnsi="Times New Roman" w:cs="Times New Roman"/>
          <w:szCs w:val="24"/>
        </w:rPr>
        <w:t>(</w:t>
      </w:r>
      <w:r w:rsidR="00633B2C" w:rsidRPr="003F2C51">
        <w:rPr>
          <w:rFonts w:ascii="Times New Roman" w:hAnsi="Times New Roman" w:cs="Times New Roman"/>
          <w:i/>
          <w:szCs w:val="24"/>
        </w:rPr>
        <w:t>Citrus sinensis</w:t>
      </w:r>
      <w:r w:rsidR="00633B2C" w:rsidRPr="003F2C51">
        <w:rPr>
          <w:rFonts w:ascii="Times New Roman" w:hAnsi="Times New Roman" w:cs="Times New Roman"/>
          <w:szCs w:val="24"/>
        </w:rPr>
        <w:t>)</w:t>
      </w:r>
      <w:r w:rsidR="00633B2C">
        <w:rPr>
          <w:rFonts w:ascii="Times New Roman" w:hAnsi="Times New Roman" w:cs="Times New Roman"/>
          <w:szCs w:val="24"/>
        </w:rPr>
        <w:t xml:space="preserve">. </w:t>
      </w:r>
      <w:r w:rsidRPr="00EA2C2F">
        <w:rPr>
          <w:rFonts w:ascii="Times New Roman" w:hAnsi="Times New Roman" w:cs="Times New Roman"/>
          <w:b/>
        </w:rPr>
        <w:t xml:space="preserve">Metode : </w:t>
      </w:r>
      <w:r w:rsidRPr="00EA2C2F">
        <w:rPr>
          <w:rFonts w:ascii="Times New Roman" w:hAnsi="Times New Roman" w:cs="Times New Roman"/>
        </w:rPr>
        <w:t xml:space="preserve">Jenis penelitian ini bersifat </w:t>
      </w:r>
      <w:r w:rsidRPr="00EA2C2F">
        <w:rPr>
          <w:rFonts w:ascii="Times New Roman" w:hAnsi="Times New Roman" w:cs="Times New Roman"/>
          <w:i/>
        </w:rPr>
        <w:t>true eksperimental pretest-posttest with control group design</w:t>
      </w:r>
      <w:r w:rsidRPr="00EA2C2F">
        <w:rPr>
          <w:rFonts w:ascii="Times New Roman" w:hAnsi="Times New Roman" w:cs="Times New Roman"/>
        </w:rPr>
        <w:t xml:space="preserve"> dengan jumlah sampel yaitu 26 orang, dibagi menjadi 2 kelompok yaitu 13 orang kelompok kontrol dan 13 orang kelompok perlakuan .</w:t>
      </w:r>
      <w:r w:rsidRPr="00EA2C2F">
        <w:rPr>
          <w:rFonts w:ascii="Times New Roman" w:hAnsi="Times New Roman" w:cs="Times New Roman"/>
          <w:lang w:val="en-GB"/>
        </w:rPr>
        <w:t xml:space="preserve"> Teknik pengambilan sampel menggunakan teknik </w:t>
      </w:r>
      <w:r w:rsidRPr="00EA2C2F">
        <w:rPr>
          <w:rFonts w:ascii="Times New Roman" w:hAnsi="Times New Roman" w:cs="Times New Roman"/>
          <w:i/>
          <w:lang w:val="en-GB"/>
        </w:rPr>
        <w:t>total sampling</w:t>
      </w:r>
      <w:r w:rsidRPr="00EA2C2F">
        <w:rPr>
          <w:rFonts w:ascii="Times New Roman" w:hAnsi="Times New Roman" w:cs="Times New Roman"/>
          <w:lang w:val="en-GB"/>
        </w:rPr>
        <w:t xml:space="preserve"> dan teknik pengelompokan sampel menggunakan </w:t>
      </w:r>
      <w:r w:rsidRPr="00EA2C2F">
        <w:rPr>
          <w:rFonts w:ascii="Times New Roman" w:hAnsi="Times New Roman" w:cs="Times New Roman"/>
          <w:i/>
          <w:lang w:val="en-GB"/>
        </w:rPr>
        <w:t>random sampling</w:t>
      </w:r>
      <w:r w:rsidRPr="00EA2C2F">
        <w:rPr>
          <w:rFonts w:ascii="Times New Roman" w:hAnsi="Times New Roman" w:cs="Times New Roman"/>
        </w:rPr>
        <w:t xml:space="preserve"> </w:t>
      </w:r>
      <w:r w:rsidRPr="00EA2C2F">
        <w:rPr>
          <w:rFonts w:ascii="Times New Roman" w:hAnsi="Times New Roman" w:cs="Times New Roman"/>
          <w:b/>
        </w:rPr>
        <w:t>Hasil :</w:t>
      </w:r>
      <w:r w:rsidRPr="00EA2C2F">
        <w:rPr>
          <w:rFonts w:ascii="Times New Roman" w:hAnsi="Times New Roman" w:cs="Times New Roman"/>
        </w:rPr>
        <w:t xml:space="preserve"> Nilai rata-rata kadar LDL-kolesterol sebelum perlakuan pada kelompok kontrol adalah 127.15±53.84</w:t>
      </w:r>
      <w:r w:rsidR="00A4420F">
        <w:rPr>
          <w:rFonts w:ascii="Times New Roman" w:hAnsi="Times New Roman" w:cs="Times New Roman"/>
        </w:rPr>
        <w:t xml:space="preserve"> mg/dl</w:t>
      </w:r>
      <w:r w:rsidRPr="00EA2C2F">
        <w:rPr>
          <w:rFonts w:ascii="Times New Roman" w:hAnsi="Times New Roman" w:cs="Times New Roman"/>
        </w:rPr>
        <w:t xml:space="preserve"> dan sesudah 140.92±49.59</w:t>
      </w:r>
      <w:r w:rsidR="009F2905">
        <w:rPr>
          <w:rFonts w:ascii="Times New Roman" w:hAnsi="Times New Roman" w:cs="Times New Roman"/>
        </w:rPr>
        <w:t xml:space="preserve"> </w:t>
      </w:r>
      <w:r w:rsidR="009F2905">
        <w:rPr>
          <w:rFonts w:ascii="Times New Roman" w:hAnsi="Times New Roman" w:cs="Times New Roman"/>
        </w:rPr>
        <w:t>mg/dl</w:t>
      </w:r>
      <w:r w:rsidRPr="00EA2C2F">
        <w:rPr>
          <w:rFonts w:ascii="Times New Roman" w:hAnsi="Times New Roman" w:cs="Times New Roman"/>
        </w:rPr>
        <w:t xml:space="preserve">, kadar LDL-kolesterol kelompok perlakuan  sebelum </w:t>
      </w:r>
      <w:r w:rsidRPr="00EA2C2F">
        <w:rPr>
          <w:rFonts w:ascii="Times New Roman" w:hAnsi="Times New Roman" w:cs="Times New Roman"/>
          <w:lang w:val="en-US"/>
        </w:rPr>
        <w:t xml:space="preserve">perlakuan </w:t>
      </w:r>
      <w:r w:rsidRPr="00EA2C2F">
        <w:rPr>
          <w:rFonts w:ascii="Times New Roman" w:hAnsi="Times New Roman" w:cs="Times New Roman"/>
        </w:rPr>
        <w:t>122.07±21.49</w:t>
      </w:r>
      <w:r w:rsidR="009F2905">
        <w:rPr>
          <w:rFonts w:ascii="Times New Roman" w:hAnsi="Times New Roman" w:cs="Times New Roman"/>
        </w:rPr>
        <w:t xml:space="preserve"> </w:t>
      </w:r>
      <w:r w:rsidR="009F2905">
        <w:rPr>
          <w:rFonts w:ascii="Times New Roman" w:hAnsi="Times New Roman" w:cs="Times New Roman"/>
        </w:rPr>
        <w:t>mg/dl</w:t>
      </w:r>
      <w:r w:rsidRPr="00EA2C2F">
        <w:rPr>
          <w:rFonts w:ascii="Times New Roman" w:hAnsi="Times New Roman" w:cs="Times New Roman"/>
        </w:rPr>
        <w:t xml:space="preserve"> dan sesudah 134.23±19.66</w:t>
      </w:r>
      <w:r w:rsidR="009F2905" w:rsidRPr="009F2905">
        <w:rPr>
          <w:rFonts w:ascii="Times New Roman" w:hAnsi="Times New Roman" w:cs="Times New Roman"/>
        </w:rPr>
        <w:t xml:space="preserve"> </w:t>
      </w:r>
      <w:r w:rsidR="009F2905">
        <w:rPr>
          <w:rFonts w:ascii="Times New Roman" w:hAnsi="Times New Roman" w:cs="Times New Roman"/>
        </w:rPr>
        <w:t>mg/dl</w:t>
      </w:r>
      <w:r w:rsidRPr="00EA2C2F">
        <w:rPr>
          <w:rFonts w:ascii="Times New Roman" w:hAnsi="Times New Roman" w:cs="Times New Roman"/>
        </w:rPr>
        <w:t xml:space="preserve">. Nilai rata-rata </w:t>
      </w:r>
      <w:r w:rsidRPr="00EA2C2F">
        <w:rPr>
          <w:rFonts w:ascii="Times New Roman" w:hAnsi="Times New Roman" w:cs="Times New Roman"/>
          <w:lang w:val="en-US"/>
        </w:rPr>
        <w:t>b</w:t>
      </w:r>
      <w:r w:rsidRPr="00EA2C2F">
        <w:rPr>
          <w:rFonts w:ascii="Times New Roman" w:hAnsi="Times New Roman" w:cs="Times New Roman"/>
        </w:rPr>
        <w:t xml:space="preserve">erat </w:t>
      </w:r>
      <w:r w:rsidRPr="00EA2C2F">
        <w:rPr>
          <w:rFonts w:ascii="Times New Roman" w:hAnsi="Times New Roman" w:cs="Times New Roman"/>
          <w:lang w:val="en-US"/>
        </w:rPr>
        <w:t>b</w:t>
      </w:r>
      <w:r w:rsidRPr="00EA2C2F">
        <w:rPr>
          <w:rFonts w:ascii="Times New Roman" w:hAnsi="Times New Roman" w:cs="Times New Roman"/>
        </w:rPr>
        <w:t>adan</w:t>
      </w:r>
      <w:r w:rsidR="00A4420F">
        <w:rPr>
          <w:rFonts w:ascii="Times New Roman" w:hAnsi="Times New Roman" w:cs="Times New Roman"/>
        </w:rPr>
        <w:t xml:space="preserve"> </w:t>
      </w:r>
      <w:r w:rsidR="00A4420F" w:rsidRPr="00A4420F">
        <w:rPr>
          <w:rFonts w:ascii="Times New Roman" w:hAnsi="Times New Roman" w:cs="Times New Roman"/>
        </w:rPr>
        <w:t>sebelum perlakuan 77.84 ± 11.75 kg</w:t>
      </w:r>
      <w:r w:rsidRPr="00EA2C2F">
        <w:rPr>
          <w:rFonts w:ascii="Times New Roman" w:hAnsi="Times New Roman" w:cs="Times New Roman"/>
        </w:rPr>
        <w:t xml:space="preserve"> </w:t>
      </w:r>
      <w:r w:rsidR="00A4420F">
        <w:rPr>
          <w:rFonts w:ascii="Times New Roman" w:hAnsi="Times New Roman" w:cs="Times New Roman"/>
        </w:rPr>
        <w:t xml:space="preserve">dan </w:t>
      </w:r>
      <w:r w:rsidRPr="00EA2C2F">
        <w:rPr>
          <w:rFonts w:ascii="Times New Roman" w:hAnsi="Times New Roman" w:cs="Times New Roman"/>
        </w:rPr>
        <w:t>sesudah perlakuan kelompok kontrol 78.38±11.46 dan kelompok</w:t>
      </w:r>
      <w:r w:rsidRPr="00EA2C2F">
        <w:rPr>
          <w:rFonts w:ascii="Times New Roman" w:hAnsi="Times New Roman" w:cs="Times New Roman"/>
          <w:lang w:val="en-US"/>
        </w:rPr>
        <w:t xml:space="preserve"> </w:t>
      </w:r>
      <w:r w:rsidRPr="00EA2C2F">
        <w:rPr>
          <w:rFonts w:ascii="Times New Roman" w:hAnsi="Times New Roman" w:cs="Times New Roman"/>
        </w:rPr>
        <w:t>perlakuan</w:t>
      </w:r>
      <w:r w:rsidR="00A4420F">
        <w:rPr>
          <w:rFonts w:ascii="Times New Roman" w:hAnsi="Times New Roman" w:cs="Times New Roman"/>
        </w:rPr>
        <w:t xml:space="preserve"> </w:t>
      </w:r>
      <w:r w:rsidR="00A4420F" w:rsidRPr="00A4420F">
        <w:rPr>
          <w:rFonts w:ascii="Times New Roman" w:hAnsi="Times New Roman" w:cs="Times New Roman"/>
        </w:rPr>
        <w:t>sebelum perlakuan</w:t>
      </w:r>
      <w:r w:rsidR="00A4420F">
        <w:rPr>
          <w:rFonts w:ascii="Times New Roman" w:hAnsi="Times New Roman" w:cs="Times New Roman"/>
          <w:sz w:val="24"/>
        </w:rPr>
        <w:t xml:space="preserve"> </w:t>
      </w:r>
      <w:r w:rsidR="00A4420F" w:rsidRPr="00A4420F">
        <w:rPr>
          <w:rFonts w:ascii="Times New Roman" w:hAnsi="Times New Roman" w:cs="Times New Roman"/>
        </w:rPr>
        <w:t>75.30 ± 11.91</w:t>
      </w:r>
      <w:r w:rsidR="00A4420F">
        <w:rPr>
          <w:rFonts w:ascii="Times New Roman" w:hAnsi="Times New Roman" w:cs="Times New Roman"/>
        </w:rPr>
        <w:t xml:space="preserve"> kg dan</w:t>
      </w:r>
      <w:r w:rsidRPr="00A4420F">
        <w:rPr>
          <w:rFonts w:ascii="Times New Roman" w:hAnsi="Times New Roman" w:cs="Times New Roman"/>
          <w:sz w:val="20"/>
        </w:rPr>
        <w:t xml:space="preserve"> </w:t>
      </w:r>
      <w:r w:rsidRPr="00EA2C2F">
        <w:rPr>
          <w:rFonts w:ascii="Times New Roman" w:hAnsi="Times New Roman" w:cs="Times New Roman"/>
        </w:rPr>
        <w:t>sesudah perlakuan 75.07±12.49</w:t>
      </w:r>
      <w:r w:rsidR="00A4420F">
        <w:rPr>
          <w:rFonts w:ascii="Times New Roman" w:hAnsi="Times New Roman" w:cs="Times New Roman"/>
        </w:rPr>
        <w:t xml:space="preserve"> kg</w:t>
      </w:r>
      <w:r w:rsidRPr="00EA2C2F">
        <w:rPr>
          <w:rFonts w:ascii="Times New Roman" w:hAnsi="Times New Roman" w:cs="Times New Roman"/>
        </w:rPr>
        <w:t xml:space="preserve">. </w:t>
      </w:r>
      <w:r w:rsidRPr="00EA2C2F">
        <w:rPr>
          <w:rFonts w:ascii="Times New Roman" w:hAnsi="Times New Roman" w:cs="Times New Roman"/>
          <w:b/>
        </w:rPr>
        <w:t>Kesimpulan :</w:t>
      </w:r>
      <w:r w:rsidRPr="00EA2C2F">
        <w:rPr>
          <w:rFonts w:ascii="Times New Roman" w:hAnsi="Times New Roman" w:cs="Times New Roman"/>
        </w:rPr>
        <w:t xml:space="preserve"> Terdapat peningkatan kadar</w:t>
      </w:r>
      <w:r w:rsidRPr="00EA2C2F">
        <w:rPr>
          <w:rFonts w:ascii="Times New Roman" w:hAnsi="Times New Roman" w:cs="Times New Roman"/>
          <w:lang w:val="en-US"/>
        </w:rPr>
        <w:t xml:space="preserve"> </w:t>
      </w:r>
      <w:r w:rsidRPr="00EA2C2F">
        <w:rPr>
          <w:rFonts w:ascii="Times New Roman" w:hAnsi="Times New Roman" w:cs="Times New Roman"/>
        </w:rPr>
        <w:t>LDL-kolesterol serum pada mahasiswa/I obese FK UMSU sebelum pemberian air perasan jeruk manis (</w:t>
      </w:r>
      <w:r w:rsidRPr="00EA2C2F">
        <w:rPr>
          <w:rFonts w:ascii="Times New Roman" w:hAnsi="Times New Roman" w:cs="Times New Roman"/>
          <w:i/>
        </w:rPr>
        <w:t>Citrus sinensis</w:t>
      </w:r>
      <w:r w:rsidRPr="00EA2C2F">
        <w:rPr>
          <w:rFonts w:ascii="Times New Roman" w:hAnsi="Times New Roman" w:cs="Times New Roman"/>
        </w:rPr>
        <w:t>)</w:t>
      </w:r>
      <w:r w:rsidRPr="00EA2C2F">
        <w:rPr>
          <w:rFonts w:ascii="Times New Roman" w:hAnsi="Times New Roman" w:cs="Times New Roman"/>
          <w:lang w:val="en-US"/>
        </w:rPr>
        <w:t xml:space="preserve">. </w:t>
      </w:r>
      <w:r w:rsidRPr="00EA2C2F">
        <w:rPr>
          <w:rFonts w:ascii="Times New Roman" w:hAnsi="Times New Roman" w:cs="Times New Roman"/>
          <w:lang w:val="en-GB"/>
        </w:rPr>
        <w:t xml:space="preserve">Ada penurunan berat badan pada kelompok perlakuan , namun tidak terdapat perbedaan yang bermakna antara </w:t>
      </w:r>
      <w:r w:rsidRPr="00EA2C2F">
        <w:rPr>
          <w:rFonts w:ascii="Times New Roman" w:hAnsi="Times New Roman" w:cs="Times New Roman"/>
        </w:rPr>
        <w:t xml:space="preserve">berat badan mahasiswa/I obese FK UMSU sebelum dan sesudah perlakuan  </w:t>
      </w:r>
      <w:r w:rsidRPr="00EA2C2F">
        <w:rPr>
          <w:rFonts w:ascii="Times New Roman" w:hAnsi="Times New Roman" w:cs="Times New Roman"/>
          <w:lang w:val="en-GB"/>
        </w:rPr>
        <w:t xml:space="preserve">pada kedua kelompok. </w:t>
      </w:r>
      <w:r w:rsidRPr="00EA2C2F">
        <w:rPr>
          <w:rFonts w:ascii="Times New Roman" w:hAnsi="Times New Roman" w:cs="Times New Roman"/>
        </w:rPr>
        <w:t xml:space="preserve"> </w:t>
      </w:r>
    </w:p>
    <w:p w:rsidR="008D58C4" w:rsidRPr="00DC1652" w:rsidRDefault="008D58C4" w:rsidP="008D58C4">
      <w:pPr>
        <w:spacing w:line="240" w:lineRule="auto"/>
        <w:rPr>
          <w:rFonts w:ascii="Times New Roman" w:hAnsi="Times New Roman"/>
          <w:lang w:val="en-US"/>
        </w:rPr>
      </w:pPr>
      <w:r w:rsidRPr="00EA2C2F">
        <w:rPr>
          <w:rFonts w:ascii="Times New Roman" w:hAnsi="Times New Roman" w:cs="Times New Roman"/>
          <w:b/>
        </w:rPr>
        <w:t>Kata kunci :</w:t>
      </w:r>
      <w:r w:rsidRPr="00EA2C2F">
        <w:rPr>
          <w:rFonts w:ascii="Times New Roman" w:hAnsi="Times New Roman" w:cs="Times New Roman"/>
        </w:rPr>
        <w:t xml:space="preserve"> </w:t>
      </w:r>
      <w:r w:rsidRPr="00EA2C2F">
        <w:rPr>
          <w:rFonts w:ascii="Times New Roman" w:hAnsi="Times New Roman" w:cs="Times New Roman"/>
          <w:b/>
          <w:i/>
        </w:rPr>
        <w:t>Jeruk manis (Citrus sinensis), LDL-kolesterol, Obesitas</w:t>
      </w:r>
    </w:p>
    <w:p w:rsidR="008D58C4" w:rsidRPr="00EA2C2F" w:rsidRDefault="008D58C4" w:rsidP="008D58C4">
      <w:pPr>
        <w:spacing w:line="240" w:lineRule="auto"/>
        <w:jc w:val="center"/>
        <w:rPr>
          <w:rFonts w:ascii="Times New Roman" w:hAnsi="Times New Roman" w:cs="Times New Roman"/>
          <w:b/>
        </w:rPr>
      </w:pPr>
      <w:r w:rsidRPr="00EA2C2F">
        <w:rPr>
          <w:rFonts w:ascii="Times New Roman" w:hAnsi="Times New Roman" w:cs="Times New Roman"/>
          <w:b/>
        </w:rPr>
        <w:t>ABSTRACT</w:t>
      </w:r>
    </w:p>
    <w:p w:rsidR="008D58C4" w:rsidRPr="00EA2C2F" w:rsidRDefault="008D58C4" w:rsidP="008D58C4">
      <w:pPr>
        <w:pStyle w:val="HTMLPreformatted"/>
        <w:shd w:val="clear" w:color="auto" w:fill="FFFFFF"/>
        <w:jc w:val="both"/>
        <w:rPr>
          <w:rFonts w:ascii="Times New Roman" w:eastAsia="Times New Roman" w:hAnsi="Times New Roman" w:cs="Times New Roman"/>
          <w:i/>
          <w:color w:val="212121"/>
          <w:sz w:val="22"/>
          <w:szCs w:val="22"/>
          <w:lang w:val="en-US"/>
        </w:rPr>
      </w:pPr>
      <w:r w:rsidRPr="00EA2C2F">
        <w:rPr>
          <w:rFonts w:ascii="Times New Roman" w:eastAsia="Times New Roman" w:hAnsi="Times New Roman" w:cs="Times New Roman"/>
          <w:b/>
          <w:i/>
          <w:color w:val="212121"/>
          <w:sz w:val="22"/>
          <w:szCs w:val="22"/>
          <w:lang w:eastAsia="id-ID"/>
        </w:rPr>
        <w:t>Background</w:t>
      </w:r>
      <w:r w:rsidRPr="00EA2C2F">
        <w:rPr>
          <w:rFonts w:ascii="Times New Roman" w:eastAsia="Times New Roman" w:hAnsi="Times New Roman" w:cs="Times New Roman"/>
          <w:i/>
          <w:color w:val="212121"/>
          <w:sz w:val="22"/>
          <w:szCs w:val="22"/>
          <w:lang w:eastAsia="id-ID"/>
        </w:rPr>
        <w:t xml:space="preserve">: People with </w:t>
      </w:r>
      <w:r w:rsidRPr="00EA2C2F">
        <w:rPr>
          <w:rFonts w:ascii="Times New Roman" w:eastAsia="Times New Roman" w:hAnsi="Times New Roman" w:cs="Times New Roman"/>
          <w:i/>
          <w:color w:val="212121"/>
          <w:sz w:val="22"/>
          <w:szCs w:val="22"/>
          <w:lang w:val="en-US" w:eastAsia="id-ID"/>
        </w:rPr>
        <w:t>over</w:t>
      </w:r>
      <w:r w:rsidRPr="00EA2C2F">
        <w:rPr>
          <w:rFonts w:ascii="Times New Roman" w:eastAsia="Times New Roman" w:hAnsi="Times New Roman" w:cs="Times New Roman"/>
          <w:i/>
          <w:color w:val="212121"/>
          <w:sz w:val="22"/>
          <w:szCs w:val="22"/>
          <w:lang w:eastAsia="id-ID"/>
        </w:rPr>
        <w:t xml:space="preserve"> weight (obesity) </w:t>
      </w:r>
      <w:r w:rsidRPr="00EA2C2F">
        <w:rPr>
          <w:rFonts w:ascii="Times New Roman" w:eastAsia="Times New Roman" w:hAnsi="Times New Roman" w:cs="Times New Roman"/>
          <w:i/>
          <w:color w:val="212121"/>
          <w:sz w:val="22"/>
          <w:szCs w:val="22"/>
          <w:lang w:val="en-US" w:eastAsia="id-ID"/>
        </w:rPr>
        <w:t>often have</w:t>
      </w:r>
      <w:r w:rsidRPr="00EA2C2F">
        <w:rPr>
          <w:rFonts w:ascii="Times New Roman" w:eastAsia="Times New Roman" w:hAnsi="Times New Roman" w:cs="Times New Roman"/>
          <w:i/>
          <w:color w:val="212121"/>
          <w:sz w:val="22"/>
          <w:szCs w:val="22"/>
          <w:lang w:eastAsia="id-ID"/>
        </w:rPr>
        <w:t xml:space="preserve"> higher cholesterol levels than people </w:t>
      </w:r>
      <w:r w:rsidRPr="00EA2C2F">
        <w:rPr>
          <w:rFonts w:ascii="Times New Roman" w:eastAsia="Times New Roman" w:hAnsi="Times New Roman" w:cs="Times New Roman"/>
          <w:i/>
          <w:color w:val="212121"/>
          <w:sz w:val="22"/>
          <w:szCs w:val="22"/>
          <w:lang w:val="en-US" w:eastAsia="id-ID"/>
        </w:rPr>
        <w:t>has</w:t>
      </w:r>
      <w:r w:rsidRPr="00EA2C2F">
        <w:rPr>
          <w:rFonts w:ascii="Times New Roman" w:eastAsia="Times New Roman" w:hAnsi="Times New Roman" w:cs="Times New Roman"/>
          <w:i/>
          <w:color w:val="212121"/>
          <w:sz w:val="22"/>
          <w:szCs w:val="22"/>
          <w:lang w:eastAsia="id-ID"/>
        </w:rPr>
        <w:t xml:space="preserve"> of normal weight. </w:t>
      </w:r>
      <w:r w:rsidRPr="00EA2C2F">
        <w:rPr>
          <w:rFonts w:ascii="Times New Roman" w:eastAsia="Times New Roman" w:hAnsi="Times New Roman" w:cs="Times New Roman"/>
          <w:i/>
          <w:color w:val="212121"/>
          <w:sz w:val="22"/>
          <w:szCs w:val="22"/>
        </w:rPr>
        <w:t>Increased levels of LDL cholesterol is influenced by many things, one of which is the consumption of inappropriate foods. The intake factor is a factor that can be addressed. One ingredient that can lower it is oranges. Orange is a fruit that contains folate, vitamin C, flavones and hesperidin which can lower LDL cholesterol levels. Method: This research type is true experimental pretest-posttest with control group design with total sample that is 26 people, divided into 2 groups, that is 13 control group and 13 treatment group. Sampling technique using total sampling technique and grouping technique using random sampling. Result: The mean value of LDL-cholesterol level before treatment in control group was 127.15 ± 53.84</w:t>
      </w:r>
      <w:r w:rsidR="00753EF3">
        <w:rPr>
          <w:rFonts w:ascii="Times New Roman" w:eastAsia="Times New Roman" w:hAnsi="Times New Roman" w:cs="Times New Roman"/>
          <w:i/>
          <w:color w:val="212121"/>
          <w:sz w:val="22"/>
          <w:szCs w:val="22"/>
        </w:rPr>
        <w:t xml:space="preserve"> mg/dl</w:t>
      </w:r>
      <w:r w:rsidRPr="00EA2C2F">
        <w:rPr>
          <w:rFonts w:ascii="Times New Roman" w:eastAsia="Times New Roman" w:hAnsi="Times New Roman" w:cs="Times New Roman"/>
          <w:i/>
          <w:color w:val="212121"/>
          <w:sz w:val="22"/>
          <w:szCs w:val="22"/>
        </w:rPr>
        <w:t xml:space="preserve"> and after 140.92 ± 49.59</w:t>
      </w:r>
      <w:r w:rsidR="00753EF3">
        <w:rPr>
          <w:rFonts w:ascii="Times New Roman" w:eastAsia="Times New Roman" w:hAnsi="Times New Roman" w:cs="Times New Roman"/>
          <w:i/>
          <w:color w:val="212121"/>
          <w:sz w:val="22"/>
          <w:szCs w:val="22"/>
        </w:rPr>
        <w:t xml:space="preserve"> </w:t>
      </w:r>
      <w:r w:rsidR="00753EF3">
        <w:rPr>
          <w:rFonts w:ascii="Times New Roman" w:eastAsia="Times New Roman" w:hAnsi="Times New Roman" w:cs="Times New Roman"/>
          <w:i/>
          <w:color w:val="212121"/>
          <w:sz w:val="22"/>
          <w:szCs w:val="22"/>
        </w:rPr>
        <w:t>mg/dl</w:t>
      </w:r>
      <w:r w:rsidRPr="00EA2C2F">
        <w:rPr>
          <w:rFonts w:ascii="Times New Roman" w:eastAsia="Times New Roman" w:hAnsi="Times New Roman" w:cs="Times New Roman"/>
          <w:i/>
          <w:color w:val="212121"/>
          <w:sz w:val="22"/>
          <w:szCs w:val="22"/>
        </w:rPr>
        <w:t>, LDL-cholesterol group treatment group before treatment 122.07 ± 21.49</w:t>
      </w:r>
      <w:r w:rsidR="00753EF3" w:rsidRPr="00753EF3">
        <w:rPr>
          <w:rFonts w:ascii="Times New Roman" w:eastAsia="Times New Roman" w:hAnsi="Times New Roman" w:cs="Times New Roman"/>
          <w:i/>
          <w:color w:val="212121"/>
          <w:sz w:val="22"/>
          <w:szCs w:val="22"/>
        </w:rPr>
        <w:t xml:space="preserve"> </w:t>
      </w:r>
      <w:r w:rsidR="00753EF3">
        <w:rPr>
          <w:rFonts w:ascii="Times New Roman" w:eastAsia="Times New Roman" w:hAnsi="Times New Roman" w:cs="Times New Roman"/>
          <w:i/>
          <w:color w:val="212121"/>
          <w:sz w:val="22"/>
          <w:szCs w:val="22"/>
        </w:rPr>
        <w:t>mg/dl</w:t>
      </w:r>
      <w:r w:rsidRPr="00EA2C2F">
        <w:rPr>
          <w:rFonts w:ascii="Times New Roman" w:eastAsia="Times New Roman" w:hAnsi="Times New Roman" w:cs="Times New Roman"/>
          <w:i/>
          <w:color w:val="212121"/>
          <w:sz w:val="22"/>
          <w:szCs w:val="22"/>
        </w:rPr>
        <w:t xml:space="preserve"> and after 134.23 ± 19.66</w:t>
      </w:r>
      <w:r w:rsidR="00753EF3">
        <w:rPr>
          <w:rFonts w:ascii="Times New Roman" w:eastAsia="Times New Roman" w:hAnsi="Times New Roman" w:cs="Times New Roman"/>
          <w:i/>
          <w:color w:val="212121"/>
          <w:sz w:val="22"/>
          <w:szCs w:val="22"/>
        </w:rPr>
        <w:t xml:space="preserve"> </w:t>
      </w:r>
      <w:r w:rsidR="00753EF3">
        <w:rPr>
          <w:rFonts w:ascii="Times New Roman" w:eastAsia="Times New Roman" w:hAnsi="Times New Roman" w:cs="Times New Roman"/>
          <w:i/>
          <w:color w:val="212121"/>
          <w:sz w:val="22"/>
          <w:szCs w:val="22"/>
        </w:rPr>
        <w:t>mg/dl</w:t>
      </w:r>
      <w:r w:rsidRPr="00EA2C2F">
        <w:rPr>
          <w:rFonts w:ascii="Times New Roman" w:eastAsia="Times New Roman" w:hAnsi="Times New Roman" w:cs="Times New Roman"/>
          <w:i/>
          <w:color w:val="212121"/>
          <w:sz w:val="22"/>
          <w:szCs w:val="22"/>
        </w:rPr>
        <w:t xml:space="preserve">. The mean value of body weight </w:t>
      </w:r>
      <w:r w:rsidR="00753EF3">
        <w:rPr>
          <w:rFonts w:ascii="Times New Roman" w:eastAsia="Times New Roman" w:hAnsi="Times New Roman" w:cs="Times New Roman"/>
          <w:i/>
          <w:color w:val="212121"/>
          <w:sz w:val="22"/>
          <w:szCs w:val="22"/>
        </w:rPr>
        <w:t xml:space="preserve">before treatment and </w:t>
      </w:r>
      <w:r w:rsidRPr="00EA2C2F">
        <w:rPr>
          <w:rFonts w:ascii="Times New Roman" w:eastAsia="Times New Roman" w:hAnsi="Times New Roman" w:cs="Times New Roman"/>
          <w:i/>
          <w:color w:val="212121"/>
          <w:sz w:val="22"/>
          <w:szCs w:val="22"/>
        </w:rPr>
        <w:t>after treatment</w:t>
      </w:r>
      <w:r w:rsidR="00753EF3">
        <w:rPr>
          <w:rFonts w:ascii="Times New Roman" w:eastAsia="Times New Roman" w:hAnsi="Times New Roman" w:cs="Times New Roman"/>
          <w:i/>
          <w:color w:val="212121"/>
          <w:sz w:val="22"/>
          <w:szCs w:val="22"/>
        </w:rPr>
        <w:t xml:space="preserve"> in </w:t>
      </w:r>
      <w:r w:rsidR="00753EF3" w:rsidRPr="00EA2C2F">
        <w:rPr>
          <w:rFonts w:ascii="Times New Roman" w:eastAsia="Times New Roman" w:hAnsi="Times New Roman" w:cs="Times New Roman"/>
          <w:i/>
          <w:color w:val="212121"/>
          <w:sz w:val="22"/>
          <w:szCs w:val="22"/>
        </w:rPr>
        <w:t>control group</w:t>
      </w:r>
      <w:r w:rsidRPr="00EA2C2F">
        <w:rPr>
          <w:rFonts w:ascii="Times New Roman" w:eastAsia="Times New Roman" w:hAnsi="Times New Roman" w:cs="Times New Roman"/>
          <w:i/>
          <w:color w:val="212121"/>
          <w:sz w:val="22"/>
          <w:szCs w:val="22"/>
        </w:rPr>
        <w:t xml:space="preserve"> was </w:t>
      </w:r>
      <w:r w:rsidR="00753EF3" w:rsidRPr="00753EF3">
        <w:rPr>
          <w:rFonts w:ascii="Times New Roman" w:hAnsi="Times New Roman" w:cs="Times New Roman"/>
          <w:i/>
          <w:sz w:val="22"/>
        </w:rPr>
        <w:t>77.84 ± 11.75</w:t>
      </w:r>
      <w:r w:rsidR="00753EF3" w:rsidRPr="00A4420F">
        <w:rPr>
          <w:rFonts w:ascii="Times New Roman" w:hAnsi="Times New Roman" w:cs="Times New Roman"/>
          <w:sz w:val="22"/>
        </w:rPr>
        <w:t xml:space="preserve"> </w:t>
      </w:r>
      <w:r w:rsidR="00753EF3" w:rsidRPr="00753EF3">
        <w:rPr>
          <w:rFonts w:ascii="Times New Roman" w:hAnsi="Times New Roman" w:cs="Times New Roman"/>
          <w:i/>
          <w:sz w:val="22"/>
        </w:rPr>
        <w:t>kg</w:t>
      </w:r>
      <w:r w:rsidR="00753EF3" w:rsidRPr="00EA2C2F">
        <w:rPr>
          <w:rFonts w:ascii="Times New Roman" w:eastAsia="Times New Roman" w:hAnsi="Times New Roman" w:cs="Times New Roman"/>
          <w:i/>
          <w:color w:val="212121"/>
          <w:sz w:val="22"/>
          <w:szCs w:val="22"/>
        </w:rPr>
        <w:t xml:space="preserve"> </w:t>
      </w:r>
      <w:r w:rsidR="00753EF3">
        <w:rPr>
          <w:rFonts w:ascii="Times New Roman" w:eastAsia="Times New Roman" w:hAnsi="Times New Roman" w:cs="Times New Roman"/>
          <w:i/>
          <w:color w:val="212121"/>
          <w:sz w:val="22"/>
          <w:szCs w:val="22"/>
        </w:rPr>
        <w:t xml:space="preserve">and </w:t>
      </w:r>
      <w:r w:rsidRPr="00EA2C2F">
        <w:rPr>
          <w:rFonts w:ascii="Times New Roman" w:eastAsia="Times New Roman" w:hAnsi="Times New Roman" w:cs="Times New Roman"/>
          <w:i/>
          <w:color w:val="212121"/>
          <w:sz w:val="22"/>
          <w:szCs w:val="22"/>
        </w:rPr>
        <w:t>78.38 ± 11.46</w:t>
      </w:r>
      <w:r w:rsidR="00753EF3">
        <w:rPr>
          <w:rFonts w:ascii="Times New Roman" w:eastAsia="Times New Roman" w:hAnsi="Times New Roman" w:cs="Times New Roman"/>
          <w:i/>
          <w:color w:val="212121"/>
          <w:sz w:val="22"/>
          <w:szCs w:val="22"/>
        </w:rPr>
        <w:t xml:space="preserve"> kg.</w:t>
      </w:r>
      <w:r w:rsidRPr="00EA2C2F">
        <w:rPr>
          <w:rFonts w:ascii="Times New Roman" w:eastAsia="Times New Roman" w:hAnsi="Times New Roman" w:cs="Times New Roman"/>
          <w:i/>
          <w:color w:val="212121"/>
          <w:sz w:val="22"/>
          <w:szCs w:val="22"/>
        </w:rPr>
        <w:t xml:space="preserve"> </w:t>
      </w:r>
      <w:r w:rsidR="00753EF3" w:rsidRPr="00EA2C2F">
        <w:rPr>
          <w:rFonts w:ascii="Times New Roman" w:eastAsia="Times New Roman" w:hAnsi="Times New Roman" w:cs="Times New Roman"/>
          <w:i/>
          <w:color w:val="212121"/>
          <w:sz w:val="22"/>
          <w:szCs w:val="22"/>
        </w:rPr>
        <w:t xml:space="preserve">The mean value of body weight </w:t>
      </w:r>
      <w:r w:rsidR="00753EF3">
        <w:rPr>
          <w:rFonts w:ascii="Times New Roman" w:eastAsia="Times New Roman" w:hAnsi="Times New Roman" w:cs="Times New Roman"/>
          <w:i/>
          <w:color w:val="212121"/>
          <w:sz w:val="22"/>
          <w:szCs w:val="22"/>
        </w:rPr>
        <w:t xml:space="preserve">before treatment and </w:t>
      </w:r>
      <w:r w:rsidR="00753EF3" w:rsidRPr="00EA2C2F">
        <w:rPr>
          <w:rFonts w:ascii="Times New Roman" w:eastAsia="Times New Roman" w:hAnsi="Times New Roman" w:cs="Times New Roman"/>
          <w:i/>
          <w:color w:val="212121"/>
          <w:sz w:val="22"/>
          <w:szCs w:val="22"/>
        </w:rPr>
        <w:t>after treatment</w:t>
      </w:r>
      <w:r w:rsidR="00753EF3">
        <w:rPr>
          <w:rFonts w:ascii="Times New Roman" w:eastAsia="Times New Roman" w:hAnsi="Times New Roman" w:cs="Times New Roman"/>
          <w:i/>
          <w:color w:val="212121"/>
          <w:sz w:val="22"/>
          <w:szCs w:val="22"/>
        </w:rPr>
        <w:t xml:space="preserve"> in </w:t>
      </w:r>
      <w:r w:rsidR="00753EF3">
        <w:rPr>
          <w:rFonts w:ascii="Times New Roman" w:eastAsia="Times New Roman" w:hAnsi="Times New Roman" w:cs="Times New Roman"/>
          <w:i/>
          <w:color w:val="212121"/>
          <w:sz w:val="22"/>
          <w:szCs w:val="22"/>
        </w:rPr>
        <w:t>treatment</w:t>
      </w:r>
      <w:r w:rsidR="00753EF3" w:rsidRPr="00EA2C2F">
        <w:rPr>
          <w:rFonts w:ascii="Times New Roman" w:eastAsia="Times New Roman" w:hAnsi="Times New Roman" w:cs="Times New Roman"/>
          <w:i/>
          <w:color w:val="212121"/>
          <w:sz w:val="22"/>
          <w:szCs w:val="22"/>
        </w:rPr>
        <w:t xml:space="preserve"> group was</w:t>
      </w:r>
      <w:r w:rsidR="00753EF3">
        <w:rPr>
          <w:rFonts w:ascii="Times New Roman" w:eastAsia="Times New Roman" w:hAnsi="Times New Roman" w:cs="Times New Roman"/>
          <w:i/>
          <w:color w:val="212121"/>
          <w:sz w:val="22"/>
          <w:szCs w:val="22"/>
        </w:rPr>
        <w:t xml:space="preserve"> </w:t>
      </w:r>
      <w:r w:rsidR="00753EF3" w:rsidRPr="00753EF3">
        <w:rPr>
          <w:rFonts w:ascii="Times New Roman" w:hAnsi="Times New Roman" w:cs="Times New Roman"/>
          <w:i/>
          <w:sz w:val="22"/>
        </w:rPr>
        <w:t>75.30 ± 11.91</w:t>
      </w:r>
      <w:r w:rsidR="00753EF3" w:rsidRPr="00753EF3">
        <w:rPr>
          <w:rFonts w:ascii="Times New Roman" w:hAnsi="Times New Roman" w:cs="Times New Roman"/>
          <w:i/>
        </w:rPr>
        <w:t xml:space="preserve"> </w:t>
      </w:r>
      <w:r w:rsidR="00753EF3" w:rsidRPr="00753EF3">
        <w:rPr>
          <w:rFonts w:ascii="Times New Roman" w:hAnsi="Times New Roman" w:cs="Times New Roman"/>
          <w:i/>
        </w:rPr>
        <w:t>kg and</w:t>
      </w:r>
      <w:r w:rsidR="00753EF3" w:rsidRPr="00EA2C2F">
        <w:rPr>
          <w:rFonts w:ascii="Times New Roman" w:eastAsia="Times New Roman" w:hAnsi="Times New Roman" w:cs="Times New Roman"/>
          <w:i/>
          <w:color w:val="212121"/>
          <w:sz w:val="22"/>
          <w:szCs w:val="22"/>
        </w:rPr>
        <w:t xml:space="preserve"> </w:t>
      </w:r>
      <w:r w:rsidRPr="00EA2C2F">
        <w:rPr>
          <w:rFonts w:ascii="Times New Roman" w:eastAsia="Times New Roman" w:hAnsi="Times New Roman" w:cs="Times New Roman"/>
          <w:i/>
          <w:color w:val="212121"/>
          <w:sz w:val="22"/>
          <w:szCs w:val="22"/>
        </w:rPr>
        <w:t>75.07 ± 12.49</w:t>
      </w:r>
      <w:r w:rsidR="00753EF3">
        <w:rPr>
          <w:rFonts w:ascii="Times New Roman" w:eastAsia="Times New Roman" w:hAnsi="Times New Roman" w:cs="Times New Roman"/>
          <w:i/>
          <w:color w:val="212121"/>
          <w:sz w:val="22"/>
          <w:szCs w:val="22"/>
        </w:rPr>
        <w:t xml:space="preserve"> kg</w:t>
      </w:r>
      <w:r w:rsidRPr="00EA2C2F">
        <w:rPr>
          <w:rFonts w:ascii="Times New Roman" w:eastAsia="Times New Roman" w:hAnsi="Times New Roman" w:cs="Times New Roman"/>
          <w:i/>
          <w:color w:val="212121"/>
          <w:sz w:val="22"/>
          <w:szCs w:val="22"/>
        </w:rPr>
        <w:t>. Conclusion: There is an increase in serum levels of LDL-cholesterol in students / I obese FK UMSU before giving sweet orange juice (Citrus sinensis). There was a decrease in body weight in the treatment group, but there was no significant difference between body weight of obese students before and after treatment in both groups.</w:t>
      </w:r>
    </w:p>
    <w:p w:rsidR="008D58C4" w:rsidRPr="00EA2C2F" w:rsidRDefault="008D58C4" w:rsidP="008D58C4">
      <w:pPr>
        <w:pStyle w:val="HTMLPreformatted"/>
        <w:shd w:val="clear" w:color="auto" w:fill="FFFFFF"/>
        <w:jc w:val="both"/>
        <w:rPr>
          <w:rFonts w:ascii="Times New Roman" w:eastAsia="Times New Roman" w:hAnsi="Times New Roman" w:cs="Times New Roman"/>
          <w:i/>
          <w:color w:val="212121"/>
          <w:sz w:val="22"/>
          <w:szCs w:val="22"/>
          <w:lang w:val="en-US" w:eastAsia="id-ID"/>
        </w:rPr>
      </w:pPr>
    </w:p>
    <w:p w:rsidR="008D58C4" w:rsidRDefault="008D58C4" w:rsidP="008D58C4">
      <w:pPr>
        <w:pStyle w:val="HTMLPreformatted"/>
        <w:shd w:val="clear" w:color="auto" w:fill="FFFFFF"/>
        <w:jc w:val="both"/>
        <w:rPr>
          <w:rFonts w:ascii="Times New Roman" w:eastAsia="Times New Roman" w:hAnsi="Times New Roman" w:cs="Times New Roman"/>
          <w:b/>
          <w:i/>
          <w:color w:val="212121"/>
          <w:sz w:val="22"/>
          <w:szCs w:val="22"/>
          <w:lang w:val="en-US" w:eastAsia="id-ID"/>
        </w:rPr>
      </w:pPr>
      <w:r w:rsidRPr="00EA2C2F">
        <w:rPr>
          <w:rFonts w:ascii="Times New Roman" w:eastAsia="Times New Roman" w:hAnsi="Times New Roman" w:cs="Times New Roman"/>
          <w:b/>
          <w:i/>
          <w:color w:val="212121"/>
          <w:sz w:val="22"/>
          <w:szCs w:val="22"/>
          <w:lang w:eastAsia="id-ID"/>
        </w:rPr>
        <w:t xml:space="preserve">Keywords: </w:t>
      </w:r>
      <w:r w:rsidRPr="00EA2C2F">
        <w:rPr>
          <w:rFonts w:ascii="Times New Roman" w:eastAsia="Times New Roman" w:hAnsi="Times New Roman" w:cs="Times New Roman"/>
          <w:b/>
          <w:i/>
          <w:color w:val="212121"/>
          <w:sz w:val="22"/>
          <w:szCs w:val="22"/>
          <w:lang w:val="en-US" w:eastAsia="id-ID"/>
        </w:rPr>
        <w:t>Orange juice (Citrus sinensis), LDL-cholesterol, Obesity</w:t>
      </w:r>
    </w:p>
    <w:p w:rsidR="008D58C4" w:rsidRDefault="008D58C4" w:rsidP="008D58C4">
      <w:pPr>
        <w:pStyle w:val="HTMLPreformatted"/>
        <w:shd w:val="clear" w:color="auto" w:fill="FFFFFF"/>
        <w:jc w:val="both"/>
        <w:rPr>
          <w:rFonts w:ascii="Times New Roman" w:eastAsia="Times New Roman" w:hAnsi="Times New Roman" w:cs="Times New Roman"/>
          <w:b/>
          <w:i/>
          <w:color w:val="212121"/>
          <w:sz w:val="22"/>
          <w:szCs w:val="22"/>
          <w:lang w:val="en-US" w:eastAsia="id-ID"/>
        </w:rPr>
      </w:pPr>
    </w:p>
    <w:p w:rsidR="008D58C4" w:rsidRPr="00EA2C2F" w:rsidRDefault="008D58C4" w:rsidP="008D58C4">
      <w:pPr>
        <w:pStyle w:val="HTMLPreformatted"/>
        <w:shd w:val="clear" w:color="auto" w:fill="FFFFFF"/>
        <w:jc w:val="both"/>
        <w:rPr>
          <w:rFonts w:ascii="Times New Roman" w:eastAsia="Times New Roman" w:hAnsi="Times New Roman" w:cs="Times New Roman"/>
          <w:b/>
          <w:i/>
          <w:color w:val="212121"/>
          <w:sz w:val="22"/>
          <w:szCs w:val="22"/>
          <w:lang w:val="en-US" w:eastAsia="id-ID"/>
        </w:rPr>
      </w:pPr>
    </w:p>
    <w:p w:rsidR="008D58C4" w:rsidRPr="00E05C4B" w:rsidRDefault="008D58C4" w:rsidP="008D58C4">
      <w:pPr>
        <w:pStyle w:val="HTMLPreformatted"/>
        <w:shd w:val="clear" w:color="auto" w:fill="FFFFFF"/>
        <w:ind w:firstLine="425"/>
        <w:jc w:val="both"/>
        <w:rPr>
          <w:rFonts w:ascii="Times New Roman" w:eastAsia="Times New Roman" w:hAnsi="Times New Roman" w:cs="Times New Roman"/>
          <w:b/>
          <w:color w:val="212121"/>
          <w:sz w:val="22"/>
          <w:szCs w:val="22"/>
          <w:lang w:val="en-US" w:eastAsia="id-ID"/>
        </w:rPr>
        <w:sectPr w:rsidR="008D58C4" w:rsidRPr="00E05C4B" w:rsidSect="00C716E8">
          <w:footerReference w:type="default" r:id="rId7"/>
          <w:pgSz w:w="11906" w:h="16838" w:code="9"/>
          <w:pgMar w:top="1985" w:right="1134" w:bottom="1134" w:left="1134" w:header="708" w:footer="708" w:gutter="0"/>
          <w:cols w:space="284"/>
          <w:docGrid w:linePitch="360"/>
        </w:sectPr>
      </w:pPr>
    </w:p>
    <w:p w:rsidR="008D58C4" w:rsidRPr="00492AA0" w:rsidRDefault="008D58C4" w:rsidP="00697A38">
      <w:pPr>
        <w:pStyle w:val="HTMLPreformatted"/>
        <w:shd w:val="clear" w:color="auto" w:fill="FFFFFF"/>
        <w:spacing w:after="240"/>
        <w:jc w:val="both"/>
        <w:rPr>
          <w:rFonts w:ascii="Times New Roman" w:eastAsia="Times New Roman" w:hAnsi="Times New Roman" w:cs="Times New Roman"/>
          <w:b/>
          <w:color w:val="212121"/>
          <w:sz w:val="22"/>
          <w:szCs w:val="22"/>
          <w:lang w:eastAsia="id-ID"/>
        </w:rPr>
      </w:pPr>
      <w:r w:rsidRPr="00492AA0">
        <w:rPr>
          <w:rFonts w:ascii="Times New Roman" w:eastAsia="Times New Roman" w:hAnsi="Times New Roman" w:cs="Times New Roman"/>
          <w:b/>
          <w:color w:val="212121"/>
          <w:sz w:val="22"/>
          <w:szCs w:val="22"/>
          <w:lang w:eastAsia="id-ID"/>
        </w:rPr>
        <w:lastRenderedPageBreak/>
        <w:t>PENDAHULUAN</w:t>
      </w:r>
    </w:p>
    <w:p w:rsidR="008D58C4" w:rsidRPr="00492AA0" w:rsidRDefault="008D58C4" w:rsidP="00697A38">
      <w:pPr>
        <w:pStyle w:val="HTMLPreformatted"/>
        <w:shd w:val="clear" w:color="auto" w:fill="FFFFFF"/>
        <w:spacing w:after="240"/>
        <w:jc w:val="both"/>
        <w:rPr>
          <w:rFonts w:ascii="Times New Roman" w:eastAsia="Times New Roman" w:hAnsi="Times New Roman" w:cs="Times New Roman"/>
          <w:b/>
          <w:color w:val="212121"/>
          <w:sz w:val="22"/>
          <w:szCs w:val="22"/>
          <w:lang w:eastAsia="id-ID"/>
        </w:rPr>
      </w:pPr>
    </w:p>
    <w:p w:rsidR="008D58C4" w:rsidRPr="008E632F" w:rsidRDefault="008D58C4" w:rsidP="00697A38">
      <w:pPr>
        <w:tabs>
          <w:tab w:val="left" w:pos="540"/>
        </w:tabs>
        <w:spacing w:after="240" w:line="240" w:lineRule="auto"/>
        <w:jc w:val="both"/>
        <w:rPr>
          <w:rFonts w:ascii="Times New Roman" w:hAnsi="Times New Roman" w:cs="Times New Roman"/>
          <w:szCs w:val="24"/>
        </w:rPr>
      </w:pPr>
      <w:r>
        <w:rPr>
          <w:rFonts w:ascii="Times New Roman" w:hAnsi="Times New Roman" w:cs="Times New Roman"/>
          <w:szCs w:val="24"/>
          <w:lang w:val="en-US"/>
        </w:rPr>
        <w:tab/>
      </w:r>
      <w:r w:rsidRPr="008E632F">
        <w:rPr>
          <w:rFonts w:ascii="Times New Roman" w:hAnsi="Times New Roman" w:cs="Times New Roman"/>
          <w:szCs w:val="24"/>
        </w:rPr>
        <w:t>Obesitas merupakan suatu kelainan kompleks pengaturan  nafsu makan dan metabolisme energi yang dikendalikan oleh beberapa faktor biologik spesifik. Dimana secara fiologis, obesitas diartikan dengan keadaan dimana akumulasi lemak tidak normal atau berlebihan di jaringan adiposa. Seseorang dikatakan obesitas bila  nilai IMT  (Indeks Massa Tubuh) nya ≥ 25 kg/m</w:t>
      </w:r>
      <w:r w:rsidRPr="008E632F">
        <w:rPr>
          <w:rFonts w:ascii="Times New Roman" w:hAnsi="Times New Roman" w:cs="Times New Roman"/>
          <w:szCs w:val="24"/>
          <w:vertAlign w:val="superscript"/>
        </w:rPr>
        <w:t>2</w:t>
      </w:r>
      <w:r w:rsidRPr="008E632F">
        <w:rPr>
          <w:rFonts w:ascii="Times New Roman" w:hAnsi="Times New Roman" w:cs="Times New Roman"/>
          <w:szCs w:val="24"/>
        </w:rPr>
        <w:t xml:space="preserve"> (IMT = berat badan (kg) / [Tinggi badan</w:t>
      </w:r>
      <w:r w:rsidRPr="008E632F">
        <w:rPr>
          <w:rFonts w:ascii="Times New Roman" w:hAnsi="Times New Roman" w:cs="Times New Roman"/>
          <w:szCs w:val="24"/>
          <w:vertAlign w:val="superscript"/>
        </w:rPr>
        <w:t>2</w:t>
      </w:r>
      <w:r w:rsidRPr="008E632F">
        <w:rPr>
          <w:rFonts w:ascii="Times New Roman" w:hAnsi="Times New Roman" w:cs="Times New Roman"/>
          <w:szCs w:val="24"/>
        </w:rPr>
        <w:t xml:space="preserve"> (m</w:t>
      </w:r>
      <w:r w:rsidRPr="008E632F">
        <w:rPr>
          <w:rFonts w:ascii="Times New Roman" w:hAnsi="Times New Roman" w:cs="Times New Roman"/>
          <w:szCs w:val="24"/>
          <w:vertAlign w:val="superscript"/>
        </w:rPr>
        <w:t>2</w:t>
      </w:r>
      <w:r w:rsidRPr="008E632F">
        <w:rPr>
          <w:rFonts w:ascii="Times New Roman" w:hAnsi="Times New Roman" w:cs="Times New Roman"/>
          <w:szCs w:val="24"/>
        </w:rPr>
        <w:t>)]). Obesitas dapat menjadi penyebab dari penyakit degeneratif, misalnya penyakit kardiovaskular, (biasanya penyakit jantung dan stroke).  Selain penyakit kardiovaskular ada juga penyakit diabetes, gangguan musculoskeletal, dan kanker.</w:t>
      </w:r>
      <w:r w:rsidRPr="008E632F">
        <w:rPr>
          <w:rFonts w:ascii="Times New Roman" w:hAnsi="Times New Roman" w:cs="Times New Roman"/>
          <w:szCs w:val="24"/>
          <w:vertAlign w:val="superscript"/>
        </w:rPr>
        <w:t>1</w:t>
      </w:r>
    </w:p>
    <w:p w:rsidR="008D58C4" w:rsidRPr="008E632F" w:rsidRDefault="008D58C4" w:rsidP="00697A38">
      <w:pPr>
        <w:tabs>
          <w:tab w:val="left" w:pos="540"/>
        </w:tabs>
        <w:spacing w:after="240" w:line="240" w:lineRule="auto"/>
        <w:jc w:val="both"/>
        <w:rPr>
          <w:rFonts w:ascii="Times New Roman" w:hAnsi="Times New Roman" w:cs="Times New Roman"/>
          <w:b/>
          <w:szCs w:val="24"/>
          <w:vertAlign w:val="superscript"/>
        </w:rPr>
      </w:pPr>
      <w:r w:rsidRPr="008E632F">
        <w:rPr>
          <w:rFonts w:ascii="Times New Roman" w:hAnsi="Times New Roman" w:cs="Times New Roman"/>
          <w:b/>
          <w:szCs w:val="24"/>
        </w:rPr>
        <w:tab/>
      </w:r>
      <w:r w:rsidRPr="008E632F">
        <w:rPr>
          <w:rFonts w:ascii="Times New Roman" w:hAnsi="Times New Roman" w:cs="Times New Roman"/>
          <w:szCs w:val="24"/>
        </w:rPr>
        <w:t>WHO (World Health Organization) pada tahun 2014 mengungkapkan bahwa lebih dari 600 juta orang dewasa yang berusia 18 tahun keatas mengalami obesitas. Secara keseluruhan, 13% dari populasi orang dewasa di dunia (11% laki laki dan 15% perempuan) mengalami obesitas pada tahun 2014. Akibat pola makanan cepat saji dan gaya hidup yang serba instan, prevalensi obesitas meningkat dua kali lipad pada tahun diantara 1980 dan 2014.</w:t>
      </w:r>
      <w:r w:rsidRPr="008E632F">
        <w:rPr>
          <w:rFonts w:ascii="Times New Roman" w:hAnsi="Times New Roman" w:cs="Times New Roman"/>
          <w:szCs w:val="24"/>
          <w:vertAlign w:val="superscript"/>
        </w:rPr>
        <w:t>2</w:t>
      </w:r>
    </w:p>
    <w:p w:rsidR="008D58C4" w:rsidRPr="008E632F" w:rsidRDefault="008D58C4" w:rsidP="00697A38">
      <w:pPr>
        <w:tabs>
          <w:tab w:val="left" w:pos="540"/>
        </w:tabs>
        <w:spacing w:after="240" w:line="240" w:lineRule="auto"/>
        <w:ind w:firstLine="540"/>
        <w:jc w:val="both"/>
        <w:rPr>
          <w:rFonts w:ascii="Times New Roman" w:hAnsi="Times New Roman" w:cs="Times New Roman"/>
          <w:szCs w:val="24"/>
          <w:vertAlign w:val="superscript"/>
        </w:rPr>
      </w:pPr>
      <w:r w:rsidRPr="008E632F">
        <w:rPr>
          <w:rFonts w:ascii="Times New Roman" w:hAnsi="Times New Roman" w:cs="Times New Roman"/>
          <w:szCs w:val="24"/>
        </w:rPr>
        <w:t>Menurut Riset Kesehatan Dasar tahun 2013, kejadian obesitas di Indonesia semakin meningkat. Dimana pada laki-laki berusia &gt;18 tahun ditahun 2013 sebesar 19,7 persen, lebih tinggi dua kali lipat dari tahun 2007 (13%) dan tahun 2010 (7,8%). Sedangkan pada perempuan berusia &gt;18 tahun, mengalami peningkatan y</w:t>
      </w:r>
      <w:r w:rsidR="00753EF3">
        <w:rPr>
          <w:rFonts w:ascii="Times New Roman" w:hAnsi="Times New Roman" w:cs="Times New Roman"/>
          <w:szCs w:val="24"/>
        </w:rPr>
        <w:t>an</w:t>
      </w:r>
      <w:r w:rsidRPr="008E632F">
        <w:rPr>
          <w:rFonts w:ascii="Times New Roman" w:hAnsi="Times New Roman" w:cs="Times New Roman"/>
          <w:szCs w:val="24"/>
        </w:rPr>
        <w:t>g signifikan yaitu 32,9%, nilai naik dibanding pada tahun 2007 (13,9%) dan tahun 2010 (15,5%).</w:t>
      </w:r>
      <w:r w:rsidRPr="008E632F">
        <w:rPr>
          <w:rFonts w:ascii="Times New Roman" w:hAnsi="Times New Roman" w:cs="Times New Roman"/>
          <w:szCs w:val="24"/>
          <w:vertAlign w:val="superscript"/>
        </w:rPr>
        <w:t>3</w:t>
      </w:r>
    </w:p>
    <w:p w:rsidR="008D58C4" w:rsidRPr="008E632F" w:rsidRDefault="008D58C4" w:rsidP="00697A38">
      <w:pPr>
        <w:tabs>
          <w:tab w:val="left" w:pos="540"/>
        </w:tabs>
        <w:spacing w:after="240" w:line="240" w:lineRule="auto"/>
        <w:jc w:val="both"/>
        <w:rPr>
          <w:rFonts w:ascii="Times New Roman" w:hAnsi="Times New Roman" w:cs="Times New Roman"/>
          <w:szCs w:val="24"/>
          <w:vertAlign w:val="superscript"/>
        </w:rPr>
      </w:pPr>
      <w:r>
        <w:rPr>
          <w:rFonts w:ascii="Times New Roman" w:hAnsi="Times New Roman" w:cs="Times New Roman"/>
          <w:szCs w:val="24"/>
          <w:lang w:val="en-US"/>
        </w:rPr>
        <w:tab/>
      </w:r>
      <w:r w:rsidRPr="008E632F">
        <w:rPr>
          <w:rFonts w:ascii="Times New Roman" w:hAnsi="Times New Roman" w:cs="Times New Roman"/>
          <w:szCs w:val="24"/>
        </w:rPr>
        <w:t xml:space="preserve">Obesitas selalu dikaitkan dengan peningkatan kadar trigliserida, penurunan HDL (High Density Lipoprotein) </w:t>
      </w:r>
      <w:r w:rsidR="00753EF3">
        <w:rPr>
          <w:rFonts w:ascii="Times New Roman" w:hAnsi="Times New Roman" w:cs="Times New Roman"/>
          <w:szCs w:val="24"/>
        </w:rPr>
        <w:t>dan kenai</w:t>
      </w:r>
      <w:r w:rsidRPr="008E632F">
        <w:rPr>
          <w:rFonts w:ascii="Times New Roman" w:hAnsi="Times New Roman" w:cs="Times New Roman"/>
          <w:szCs w:val="24"/>
        </w:rPr>
        <w:t>kan LDL (Low Density Lipoprotein) di dalam tubuh. Kadar kolesterol yang tinggi ini dinamakan juga dengan hiperkolesterolemia.</w:t>
      </w:r>
      <w:r w:rsidRPr="008E632F">
        <w:rPr>
          <w:rFonts w:ascii="Times New Roman" w:hAnsi="Times New Roman" w:cs="Times New Roman"/>
          <w:szCs w:val="24"/>
          <w:vertAlign w:val="superscript"/>
        </w:rPr>
        <w:t>4,5</w:t>
      </w:r>
    </w:p>
    <w:p w:rsidR="008D58C4" w:rsidRPr="008E632F" w:rsidRDefault="008D58C4" w:rsidP="00697A38">
      <w:pPr>
        <w:tabs>
          <w:tab w:val="left" w:pos="540"/>
        </w:tabs>
        <w:spacing w:after="240" w:line="240" w:lineRule="auto"/>
        <w:jc w:val="both"/>
        <w:rPr>
          <w:rFonts w:ascii="Times New Roman" w:hAnsi="Times New Roman" w:cs="Times New Roman"/>
          <w:szCs w:val="24"/>
          <w:vertAlign w:val="superscript"/>
        </w:rPr>
      </w:pPr>
      <w:r>
        <w:rPr>
          <w:rFonts w:ascii="Times New Roman" w:hAnsi="Times New Roman" w:cs="Times New Roman"/>
          <w:szCs w:val="24"/>
          <w:lang w:val="en-US"/>
        </w:rPr>
        <w:tab/>
      </w:r>
      <w:r w:rsidRPr="008E632F">
        <w:rPr>
          <w:rFonts w:ascii="Times New Roman" w:hAnsi="Times New Roman" w:cs="Times New Roman"/>
          <w:szCs w:val="24"/>
        </w:rPr>
        <w:t xml:space="preserve">Menurut studi epidemiologi, mengkonsumsi antioksidan secara rutin dapat melindungi lipoprotein khususnya LDL dan VLDL dari reaksi oksidasi. Selain itu, Vitamin C juga merupakan antioksidan yang dapat membantu reaksi hidrosilasi dalam pembentukan asam empedu, yang menjadikan ekskresi kolesterol meningkat yang dapat </w:t>
      </w:r>
      <w:r w:rsidRPr="008E632F">
        <w:rPr>
          <w:rFonts w:ascii="Times New Roman" w:hAnsi="Times New Roman" w:cs="Times New Roman"/>
          <w:szCs w:val="24"/>
        </w:rPr>
        <w:lastRenderedPageBreak/>
        <w:t>menurunkan kadar kolesterol darah dan membantu keseimbangan LDL dan HDL darah di dalam tubuh.</w:t>
      </w:r>
      <w:r w:rsidRPr="008E632F">
        <w:rPr>
          <w:rFonts w:ascii="Times New Roman" w:hAnsi="Times New Roman" w:cs="Times New Roman"/>
          <w:szCs w:val="24"/>
          <w:vertAlign w:val="superscript"/>
        </w:rPr>
        <w:t>6</w:t>
      </w:r>
    </w:p>
    <w:p w:rsidR="008D58C4" w:rsidRPr="008E632F" w:rsidRDefault="008D58C4" w:rsidP="00697A38">
      <w:pPr>
        <w:tabs>
          <w:tab w:val="left" w:pos="540"/>
        </w:tabs>
        <w:spacing w:after="240" w:line="240" w:lineRule="auto"/>
        <w:jc w:val="both"/>
        <w:rPr>
          <w:rFonts w:ascii="Times New Roman" w:hAnsi="Times New Roman" w:cs="Times New Roman"/>
          <w:szCs w:val="24"/>
          <w:vertAlign w:val="superscript"/>
        </w:rPr>
      </w:pPr>
      <w:r w:rsidRPr="008E632F">
        <w:rPr>
          <w:rFonts w:ascii="Times New Roman" w:hAnsi="Times New Roman" w:cs="Times New Roman"/>
          <w:szCs w:val="24"/>
        </w:rPr>
        <w:tab/>
        <w:t>Jeruk merupakan salah satu buah yang mengandung Vitamin C yang banyak. Sari buah jeruk mengandung 40-70 mg vitamin C per 100 g bahan. Semakin lama usia buah jeruk, semakin berkurang kadar vitamin dalam daging buah jeruk itu.</w:t>
      </w:r>
      <w:r w:rsidR="00753EF3">
        <w:rPr>
          <w:rFonts w:ascii="Times New Roman" w:hAnsi="Times New Roman" w:cs="Times New Roman"/>
          <w:szCs w:val="24"/>
        </w:rPr>
        <w:t xml:space="preserve"> </w:t>
      </w:r>
      <w:r w:rsidRPr="008E632F">
        <w:rPr>
          <w:rFonts w:ascii="Times New Roman" w:hAnsi="Times New Roman" w:cs="Times New Roman"/>
          <w:szCs w:val="24"/>
        </w:rPr>
        <w:t xml:space="preserve">Selain mengandung vitamin C, jeruk juga mengandung </w:t>
      </w:r>
      <w:r>
        <w:rPr>
          <w:rFonts w:ascii="Times New Roman" w:hAnsi="Times New Roman" w:cs="Times New Roman"/>
          <w:i/>
          <w:szCs w:val="24"/>
          <w:lang w:val="en-US"/>
        </w:rPr>
        <w:t>h</w:t>
      </w:r>
      <w:r w:rsidRPr="008E632F">
        <w:rPr>
          <w:rFonts w:ascii="Times New Roman" w:hAnsi="Times New Roman" w:cs="Times New Roman"/>
          <w:i/>
          <w:szCs w:val="24"/>
        </w:rPr>
        <w:t>esperidin</w:t>
      </w:r>
      <w:r w:rsidRPr="008E632F">
        <w:rPr>
          <w:rFonts w:ascii="Times New Roman" w:hAnsi="Times New Roman" w:cs="Times New Roman"/>
          <w:szCs w:val="24"/>
        </w:rPr>
        <w:t>, yaitu berupa flavonoid spesifik pada buah jeruk yang dapat menurunkan kadar kolesterol LDL.</w:t>
      </w:r>
      <w:r w:rsidRPr="008E632F">
        <w:rPr>
          <w:rFonts w:ascii="Times New Roman" w:hAnsi="Times New Roman" w:cs="Times New Roman"/>
          <w:szCs w:val="24"/>
          <w:vertAlign w:val="superscript"/>
        </w:rPr>
        <w:t>7</w:t>
      </w:r>
    </w:p>
    <w:p w:rsidR="008D58C4" w:rsidRDefault="008D58C4" w:rsidP="00697A38">
      <w:pPr>
        <w:pStyle w:val="HTMLPreformatted"/>
        <w:shd w:val="clear" w:color="auto" w:fill="FFFFFF"/>
        <w:tabs>
          <w:tab w:val="left" w:pos="540"/>
        </w:tabs>
        <w:spacing w:after="240"/>
        <w:ind w:firstLine="425"/>
        <w:jc w:val="both"/>
        <w:rPr>
          <w:rFonts w:ascii="Times New Roman" w:hAnsi="Times New Roman" w:cs="Times New Roman"/>
          <w:sz w:val="24"/>
          <w:szCs w:val="24"/>
          <w:vertAlign w:val="superscript"/>
          <w:lang w:val="en-US"/>
        </w:rPr>
      </w:pPr>
      <w:r>
        <w:rPr>
          <w:rFonts w:ascii="Times New Roman" w:hAnsi="Times New Roman" w:cs="Times New Roman"/>
          <w:sz w:val="24"/>
          <w:szCs w:val="24"/>
          <w:lang w:val="en-US"/>
        </w:rPr>
        <w:tab/>
      </w:r>
      <w:r w:rsidR="00753EF3">
        <w:rPr>
          <w:rFonts w:ascii="Times New Roman" w:hAnsi="Times New Roman" w:cs="Times New Roman"/>
          <w:sz w:val="22"/>
          <w:szCs w:val="24"/>
        </w:rPr>
        <w:t>P</w:t>
      </w:r>
      <w:r w:rsidRPr="00753EF3">
        <w:rPr>
          <w:rFonts w:ascii="Times New Roman" w:hAnsi="Times New Roman" w:cs="Times New Roman"/>
          <w:sz w:val="22"/>
          <w:szCs w:val="24"/>
        </w:rPr>
        <w:t xml:space="preserve">enelitian sebelumnya menyimpulkan bahwa pemberian jeruk 500 mL </w:t>
      </w:r>
      <w:r w:rsidR="00753EF3">
        <w:rPr>
          <w:rFonts w:ascii="Times New Roman" w:hAnsi="Times New Roman" w:cs="Times New Roman"/>
          <w:sz w:val="22"/>
          <w:szCs w:val="24"/>
        </w:rPr>
        <w:t xml:space="preserve">jus </w:t>
      </w:r>
      <w:r w:rsidRPr="00753EF3">
        <w:rPr>
          <w:rFonts w:ascii="Times New Roman" w:hAnsi="Times New Roman" w:cs="Times New Roman"/>
          <w:sz w:val="22"/>
          <w:szCs w:val="24"/>
        </w:rPr>
        <w:t xml:space="preserve">jeruk setiap hari selama 4 minggu dan diikuti minggu ke 5 dengan periode pembersihan </w:t>
      </w:r>
      <w:r w:rsidR="00753EF3">
        <w:rPr>
          <w:rFonts w:ascii="Times New Roman" w:hAnsi="Times New Roman" w:cs="Times New Roman"/>
          <w:sz w:val="22"/>
          <w:szCs w:val="24"/>
        </w:rPr>
        <w:t xml:space="preserve">dapat </w:t>
      </w:r>
      <w:r w:rsidRPr="00753EF3">
        <w:rPr>
          <w:rFonts w:ascii="Times New Roman" w:hAnsi="Times New Roman" w:cs="Times New Roman"/>
          <w:sz w:val="22"/>
          <w:szCs w:val="24"/>
        </w:rPr>
        <w:t>menurunkan kadar LDL.</w:t>
      </w:r>
      <w:r w:rsidRPr="00753EF3">
        <w:rPr>
          <w:rFonts w:ascii="Times New Roman" w:hAnsi="Times New Roman" w:cs="Times New Roman"/>
          <w:sz w:val="22"/>
          <w:szCs w:val="24"/>
          <w:vertAlign w:val="superscript"/>
        </w:rPr>
        <w:t>8</w:t>
      </w:r>
    </w:p>
    <w:p w:rsidR="008D58C4" w:rsidRPr="008E632F" w:rsidRDefault="008D58C4" w:rsidP="00697A38">
      <w:pPr>
        <w:pStyle w:val="HTMLPreformatted"/>
        <w:shd w:val="clear" w:color="auto" w:fill="FFFFFF"/>
        <w:tabs>
          <w:tab w:val="left" w:pos="540"/>
        </w:tabs>
        <w:spacing w:after="240"/>
        <w:ind w:firstLine="425"/>
        <w:jc w:val="both"/>
        <w:rPr>
          <w:rFonts w:ascii="Times New Roman" w:hAnsi="Times New Roman" w:cs="Times New Roman"/>
          <w:sz w:val="22"/>
          <w:szCs w:val="22"/>
          <w:lang w:val="en-US"/>
        </w:rPr>
      </w:pPr>
    </w:p>
    <w:p w:rsidR="008D58C4" w:rsidRPr="00492AA0" w:rsidRDefault="008D58C4" w:rsidP="00697A38">
      <w:pPr>
        <w:pStyle w:val="HTMLPreformatted"/>
        <w:shd w:val="clear" w:color="auto" w:fill="FFFFFF"/>
        <w:spacing w:after="240"/>
        <w:jc w:val="both"/>
        <w:rPr>
          <w:rFonts w:ascii="Times New Roman" w:eastAsia="Times New Roman" w:hAnsi="Times New Roman" w:cs="Times New Roman"/>
          <w:b/>
          <w:color w:val="212121"/>
          <w:sz w:val="22"/>
          <w:szCs w:val="22"/>
          <w:lang w:eastAsia="id-ID"/>
        </w:rPr>
      </w:pPr>
      <w:r w:rsidRPr="00492AA0">
        <w:rPr>
          <w:rFonts w:ascii="Times New Roman" w:eastAsia="Times New Roman" w:hAnsi="Times New Roman" w:cs="Times New Roman"/>
          <w:b/>
          <w:color w:val="212121"/>
          <w:sz w:val="22"/>
          <w:szCs w:val="22"/>
          <w:lang w:eastAsia="id-ID"/>
        </w:rPr>
        <w:t>METODE PENELITIAN</w:t>
      </w:r>
    </w:p>
    <w:p w:rsidR="008D58C4" w:rsidRPr="00772FAA" w:rsidRDefault="001652E6" w:rsidP="00697A38">
      <w:pPr>
        <w:pStyle w:val="HTMLPreformatted"/>
        <w:shd w:val="clear" w:color="auto" w:fill="FFFFFF"/>
        <w:spacing w:after="240"/>
        <w:ind w:firstLine="425"/>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Pada penelitian ini sampel </w:t>
      </w:r>
      <w:r w:rsidR="008D58C4">
        <w:rPr>
          <w:rFonts w:ascii="Times New Roman" w:hAnsi="Times New Roman" w:cs="Times New Roman"/>
          <w:sz w:val="22"/>
          <w:szCs w:val="22"/>
          <w:lang w:val="en-US"/>
        </w:rPr>
        <w:t>diberikan air perasan buah jeruk manis (</w:t>
      </w:r>
      <w:r w:rsidR="008D58C4">
        <w:rPr>
          <w:rFonts w:ascii="Times New Roman" w:hAnsi="Times New Roman" w:cs="Times New Roman"/>
          <w:i/>
          <w:sz w:val="22"/>
          <w:szCs w:val="22"/>
          <w:lang w:val="en-US"/>
        </w:rPr>
        <w:t>citrus sinensis</w:t>
      </w:r>
      <w:r w:rsidR="008D58C4">
        <w:rPr>
          <w:rFonts w:ascii="Times New Roman" w:hAnsi="Times New Roman" w:cs="Times New Roman"/>
          <w:sz w:val="22"/>
          <w:szCs w:val="22"/>
          <w:lang w:val="en-US"/>
        </w:rPr>
        <w:t>) sebanyak 500 mL</w:t>
      </w:r>
      <w:r>
        <w:rPr>
          <w:rFonts w:ascii="Times New Roman" w:hAnsi="Times New Roman" w:cs="Times New Roman"/>
          <w:sz w:val="22"/>
          <w:szCs w:val="22"/>
        </w:rPr>
        <w:t xml:space="preserve"> air perasan jeruk manis</w:t>
      </w:r>
      <w:r w:rsidR="008D58C4">
        <w:rPr>
          <w:rFonts w:ascii="Times New Roman" w:hAnsi="Times New Roman" w:cs="Times New Roman"/>
          <w:sz w:val="22"/>
          <w:szCs w:val="22"/>
          <w:lang w:val="en-US"/>
        </w:rPr>
        <w:t xml:space="preserve"> dalam satu hari selama</w:t>
      </w:r>
      <w:r>
        <w:rPr>
          <w:rFonts w:ascii="Times New Roman" w:hAnsi="Times New Roman" w:cs="Times New Roman"/>
          <w:sz w:val="22"/>
          <w:szCs w:val="22"/>
          <w:lang w:val="en-US"/>
        </w:rPr>
        <w:t xml:space="preserve"> 4 minggu.</w:t>
      </w:r>
    </w:p>
    <w:p w:rsidR="008D58C4" w:rsidRPr="00772FAA" w:rsidRDefault="008D58C4" w:rsidP="00697A38">
      <w:pPr>
        <w:pStyle w:val="HTMLPreformatted"/>
        <w:shd w:val="clear" w:color="auto" w:fill="FFFFFF"/>
        <w:spacing w:after="240"/>
        <w:ind w:firstLine="425"/>
        <w:jc w:val="both"/>
        <w:rPr>
          <w:rFonts w:ascii="Times New Roman" w:hAnsi="Times New Roman" w:cs="Times New Roman"/>
          <w:sz w:val="22"/>
          <w:szCs w:val="22"/>
          <w:lang w:val="en-US"/>
        </w:rPr>
      </w:pPr>
      <w:r w:rsidRPr="00C22F62">
        <w:rPr>
          <w:rFonts w:ascii="Times New Roman" w:hAnsi="Times New Roman" w:cs="Times New Roman"/>
          <w:sz w:val="22"/>
          <w:szCs w:val="22"/>
        </w:rPr>
        <w:t xml:space="preserve">Rancangan atau desain penelitian ini menggunakan </w:t>
      </w:r>
      <w:r w:rsidRPr="00C22F62">
        <w:rPr>
          <w:rFonts w:ascii="Times New Roman" w:hAnsi="Times New Roman" w:cs="Times New Roman"/>
          <w:i/>
          <w:sz w:val="22"/>
          <w:szCs w:val="22"/>
        </w:rPr>
        <w:t xml:space="preserve">pre-post test with control group </w:t>
      </w:r>
      <w:r w:rsidRPr="00C22F62">
        <w:rPr>
          <w:rFonts w:ascii="Times New Roman" w:hAnsi="Times New Roman" w:cs="Times New Roman"/>
          <w:sz w:val="22"/>
          <w:szCs w:val="22"/>
        </w:rPr>
        <w:t xml:space="preserve"> design. Yang bertujuan untuk mengetahui pengaruh pemberian buah jeruk manis terhadap mahasiswa obes di Fakultas Kedokteran Universitas Muhammadiyah Sumatera Utara. Penelitian dilakukan pada bulan November-Desember 2017. Penelitian ini dilakukan di Fakultas Kedokteran Muhammadiyah Sumatera Utara.</w:t>
      </w:r>
    </w:p>
    <w:p w:rsidR="008D58C4" w:rsidRPr="00772FAA" w:rsidRDefault="008D58C4" w:rsidP="00697A38">
      <w:pPr>
        <w:pStyle w:val="ListParagraph"/>
        <w:spacing w:after="240" w:line="240" w:lineRule="auto"/>
        <w:ind w:left="0" w:firstLine="425"/>
        <w:jc w:val="both"/>
        <w:rPr>
          <w:rFonts w:ascii="Times New Roman" w:hAnsi="Times New Roman" w:cs="Times New Roman"/>
          <w:lang w:val="en-US"/>
        </w:rPr>
      </w:pPr>
      <w:r w:rsidRPr="00492AA0">
        <w:rPr>
          <w:rFonts w:ascii="Times New Roman" w:hAnsi="Times New Roman" w:cs="Times New Roman"/>
        </w:rPr>
        <w:t xml:space="preserve">Populasi pada penelitian ini adalah </w:t>
      </w:r>
      <w:r>
        <w:rPr>
          <w:rFonts w:ascii="Times New Roman" w:hAnsi="Times New Roman" w:cs="Times New Roman"/>
        </w:rPr>
        <w:t xml:space="preserve">mahasiswa Fakultas Kedokteran Universitas Muhammadiyah Sumatera </w:t>
      </w:r>
      <w:r>
        <w:rPr>
          <w:rFonts w:ascii="Times New Roman" w:hAnsi="Times New Roman" w:cs="Times New Roman"/>
          <w:lang w:val="en-US"/>
        </w:rPr>
        <w:t>Utara yang mengalami obesitas</w:t>
      </w:r>
      <w:r w:rsidR="001652E6">
        <w:rPr>
          <w:rFonts w:ascii="Times New Roman" w:hAnsi="Times New Roman" w:cs="Times New Roman"/>
        </w:rPr>
        <w:t>.</w:t>
      </w:r>
    </w:p>
    <w:p w:rsidR="008D58C4" w:rsidRPr="001652E6" w:rsidRDefault="008D58C4" w:rsidP="00697A38">
      <w:pPr>
        <w:spacing w:after="240" w:line="240" w:lineRule="auto"/>
        <w:ind w:firstLine="425"/>
        <w:jc w:val="both"/>
        <w:rPr>
          <w:rFonts w:ascii="Times New Roman" w:eastAsiaTheme="minorEastAsia" w:hAnsi="Times New Roman" w:cs="Times New Roman"/>
        </w:rPr>
      </w:pPr>
      <w:r w:rsidRPr="00492AA0">
        <w:rPr>
          <w:rFonts w:ascii="Times New Roman" w:hAnsi="Times New Roman" w:cs="Times New Roman"/>
        </w:rPr>
        <w:t xml:space="preserve">Dalam </w:t>
      </w:r>
      <w:r>
        <w:rPr>
          <w:rFonts w:ascii="Times New Roman" w:hAnsi="Times New Roman" w:cs="Times New Roman"/>
        </w:rPr>
        <w:t xml:space="preserve">menentukan jumlah sampel, peneliti menggunakan teknik </w:t>
      </w:r>
      <w:r>
        <w:rPr>
          <w:rFonts w:ascii="Times New Roman" w:hAnsi="Times New Roman" w:cs="Times New Roman"/>
          <w:i/>
        </w:rPr>
        <w:t xml:space="preserve">total sampling </w:t>
      </w:r>
      <w:r>
        <w:rPr>
          <w:rFonts w:ascii="Times New Roman" w:hAnsi="Times New Roman" w:cs="Times New Roman"/>
        </w:rPr>
        <w:t xml:space="preserve">yang mana peneliti </w:t>
      </w:r>
      <w:r>
        <w:rPr>
          <w:rFonts w:ascii="Times New Roman" w:hAnsi="Times New Roman" w:cs="Times New Roman"/>
          <w:lang w:val="en-US"/>
        </w:rPr>
        <w:t>mengambil sampel yang mengalami obeesitas, baik obesitas 1 (IMT 25,0 – 29,9) dan 2 (IMT ≥ 30) dari jumlah populasi yang ada di Fakultas Kedokteran Universitas Muhammadiyah Sumatera Utara.</w:t>
      </w:r>
      <w:r w:rsidR="001652E6">
        <w:rPr>
          <w:rFonts w:ascii="Times New Roman" w:hAnsi="Times New Roman" w:cs="Times New Roman"/>
        </w:rPr>
        <w:t xml:space="preserve"> </w:t>
      </w:r>
      <w:r w:rsidR="001652E6">
        <w:rPr>
          <w:rFonts w:ascii="Times New Roman" w:hAnsi="Times New Roman" w:cs="Times New Roman"/>
          <w:lang w:val="en-US"/>
        </w:rPr>
        <w:t>. S</w:t>
      </w:r>
      <w:r w:rsidR="001652E6" w:rsidRPr="0080462E">
        <w:rPr>
          <w:rFonts w:ascii="Times New Roman" w:hAnsi="Times New Roman" w:cs="Times New Roman"/>
        </w:rPr>
        <w:t>ampel yang memen</w:t>
      </w:r>
      <w:r w:rsidR="001652E6">
        <w:rPr>
          <w:rFonts w:ascii="Times New Roman" w:hAnsi="Times New Roman" w:cs="Times New Roman"/>
        </w:rPr>
        <w:t>uhi kriteria inklusi</w:t>
      </w:r>
      <w:r w:rsidR="001652E6" w:rsidRPr="0080462E">
        <w:rPr>
          <w:rFonts w:ascii="Times New Roman" w:hAnsi="Times New Roman" w:cs="Times New Roman"/>
        </w:rPr>
        <w:t xml:space="preserve"> sebanyak 26 orang dan seluruhnya diiku</w:t>
      </w:r>
      <w:r w:rsidR="001652E6">
        <w:rPr>
          <w:rFonts w:ascii="Times New Roman" w:hAnsi="Times New Roman" w:cs="Times New Roman"/>
        </w:rPr>
        <w:t>tkan sebagai subjek penelitian.</w:t>
      </w:r>
      <w:r w:rsidR="001652E6">
        <w:rPr>
          <w:rFonts w:ascii="Times New Roman" w:hAnsi="Times New Roman" w:cs="Times New Roman"/>
          <w:lang w:val="en-US"/>
        </w:rPr>
        <w:t xml:space="preserve"> Kemudian dibagi menjadi 2 kelompok, yaitu kelompok kontrol dan kelompok perlakuan dengan masing-masing kelompok berisi 13 sampel.</w:t>
      </w:r>
    </w:p>
    <w:p w:rsidR="008D58C4" w:rsidRDefault="001652E6" w:rsidP="00697A38">
      <w:pPr>
        <w:tabs>
          <w:tab w:val="left" w:pos="450"/>
        </w:tabs>
        <w:spacing w:after="240" w:line="240" w:lineRule="auto"/>
        <w:jc w:val="both"/>
        <w:rPr>
          <w:rFonts w:ascii="Times New Roman" w:hAnsi="Times New Roman" w:cs="Times New Roman"/>
          <w:szCs w:val="24"/>
          <w:lang w:val="en-US"/>
        </w:rPr>
      </w:pPr>
      <w:r>
        <w:rPr>
          <w:rFonts w:ascii="Times New Roman" w:hAnsi="Times New Roman" w:cs="Times New Roman"/>
          <w:szCs w:val="24"/>
          <w:lang w:val="en-US"/>
        </w:rPr>
        <w:lastRenderedPageBreak/>
        <w:tab/>
        <w:t>P</w:t>
      </w:r>
      <w:r w:rsidR="008D58C4">
        <w:rPr>
          <w:rFonts w:ascii="Times New Roman" w:hAnsi="Times New Roman" w:cs="Times New Roman"/>
          <w:szCs w:val="24"/>
          <w:lang w:val="en-US"/>
        </w:rPr>
        <w:t>engumpulan data menggunakan d</w:t>
      </w:r>
      <w:r>
        <w:rPr>
          <w:rFonts w:ascii="Times New Roman" w:hAnsi="Times New Roman" w:cs="Times New Roman"/>
          <w:szCs w:val="24"/>
        </w:rPr>
        <w:t xml:space="preserve">ata primer. </w:t>
      </w:r>
      <w:r w:rsidR="008D58C4" w:rsidRPr="00772FAA">
        <w:rPr>
          <w:rFonts w:ascii="Times New Roman" w:hAnsi="Times New Roman" w:cs="Times New Roman"/>
          <w:szCs w:val="24"/>
        </w:rPr>
        <w:t>Data ini di peroleh saat penelitian berlangsung, yang sebelumnya terlebih dahulu menjelask</w:t>
      </w:r>
      <w:r>
        <w:rPr>
          <w:rFonts w:ascii="Times New Roman" w:hAnsi="Times New Roman" w:cs="Times New Roman"/>
          <w:szCs w:val="24"/>
        </w:rPr>
        <w:t xml:space="preserve">an maksud dan tujuan penelitian </w:t>
      </w:r>
      <w:r w:rsidRPr="001652E6">
        <w:rPr>
          <w:rFonts w:ascii="Times New Roman" w:hAnsi="Times New Roman" w:cs="Times New Roman"/>
        </w:rPr>
        <w:t xml:space="preserve">dan </w:t>
      </w:r>
      <w:r w:rsidRPr="001652E6">
        <w:rPr>
          <w:rFonts w:ascii="Times New Roman" w:hAnsi="Times New Roman" w:cs="Times New Roman"/>
        </w:rPr>
        <w:t>telah mendapatkan persetujuan etik penelitian kesehatan dari Fakultas Kedokteran Universitas Muhammadiyah Sumatera Utara No :</w:t>
      </w:r>
      <w:r>
        <w:rPr>
          <w:rFonts w:ascii="Times New Roman" w:hAnsi="Times New Roman" w:cs="Times New Roman"/>
        </w:rPr>
        <w:t xml:space="preserve"> 59/KEPK/FKUMSU/2017 dan didukung dengan data sekunder</w:t>
      </w:r>
      <w:r w:rsidR="008D58C4" w:rsidRPr="00772FAA">
        <w:rPr>
          <w:rFonts w:ascii="Times New Roman" w:hAnsi="Times New Roman" w:cs="Times New Roman"/>
          <w:szCs w:val="24"/>
        </w:rPr>
        <w:t xml:space="preserve"> yaitu berupa data mahasiswa/I angkatan 2014 sampai 2016 yang didapat melalui BIRO FK UMSU.</w:t>
      </w:r>
    </w:p>
    <w:p w:rsidR="001652E6" w:rsidRDefault="001652E6" w:rsidP="00697A38">
      <w:pPr>
        <w:spacing w:after="240" w:line="240" w:lineRule="auto"/>
        <w:jc w:val="both"/>
        <w:rPr>
          <w:rFonts w:ascii="Times New Roman" w:hAnsi="Times New Roman" w:cs="Times New Roman"/>
          <w:b/>
        </w:rPr>
      </w:pPr>
    </w:p>
    <w:p w:rsidR="008D58C4" w:rsidRPr="001652E6" w:rsidRDefault="008D58C4" w:rsidP="00697A38">
      <w:pPr>
        <w:spacing w:after="240" w:line="240" w:lineRule="auto"/>
        <w:jc w:val="both"/>
        <w:rPr>
          <w:rFonts w:ascii="Times New Roman" w:hAnsi="Times New Roman" w:cs="Times New Roman"/>
          <w:b/>
          <w:lang w:val="en-US"/>
        </w:rPr>
      </w:pPr>
      <w:r w:rsidRPr="00492AA0">
        <w:rPr>
          <w:rFonts w:ascii="Times New Roman" w:hAnsi="Times New Roman" w:cs="Times New Roman"/>
          <w:b/>
        </w:rPr>
        <w:t>HASIL PENELITIAN</w:t>
      </w:r>
    </w:p>
    <w:p w:rsidR="008D58C4" w:rsidRPr="00AB361D" w:rsidRDefault="00AB361D" w:rsidP="00697A38">
      <w:pPr>
        <w:tabs>
          <w:tab w:val="left" w:pos="540"/>
          <w:tab w:val="left" w:pos="810"/>
        </w:tabs>
        <w:spacing w:after="240" w:line="240" w:lineRule="auto"/>
        <w:jc w:val="both"/>
        <w:rPr>
          <w:rFonts w:ascii="Times New Roman" w:hAnsi="Times New Roman" w:cs="Times New Roman"/>
        </w:rPr>
      </w:pPr>
      <w:r>
        <w:rPr>
          <w:rFonts w:ascii="Times New Roman" w:hAnsi="Times New Roman" w:cs="Times New Roman"/>
          <w:lang w:val="en-US"/>
        </w:rPr>
        <w:tab/>
        <w:t>P</w:t>
      </w:r>
      <w:r w:rsidR="008D58C4">
        <w:rPr>
          <w:rFonts w:ascii="Times New Roman" w:hAnsi="Times New Roman" w:cs="Times New Roman"/>
          <w:lang w:val="en-US"/>
        </w:rPr>
        <w:t xml:space="preserve">emeriksaan kadar LDL-kolesterol pada mahasiswa/I obese FK UMSU </w:t>
      </w:r>
      <w:r>
        <w:rPr>
          <w:rFonts w:ascii="Times New Roman" w:hAnsi="Times New Roman" w:cs="Times New Roman"/>
        </w:rPr>
        <w:t xml:space="preserve">dilakukan pada minggu keenam (melewati satu minggu periode pembersihan) dan </w:t>
      </w:r>
      <w:r w:rsidR="008D58C4">
        <w:rPr>
          <w:rFonts w:ascii="Times New Roman" w:hAnsi="Times New Roman" w:cs="Times New Roman"/>
          <w:lang w:val="en-US"/>
        </w:rPr>
        <w:t xml:space="preserve">didapatkan hasil rata-rata </w:t>
      </w:r>
      <w:r>
        <w:rPr>
          <w:rFonts w:ascii="Times New Roman" w:hAnsi="Times New Roman" w:cs="Times New Roman"/>
        </w:rPr>
        <w:t>k</w:t>
      </w:r>
      <w:r>
        <w:rPr>
          <w:rFonts w:ascii="Times New Roman" w:hAnsi="Times New Roman" w:cs="Times New Roman"/>
          <w:lang w:val="en-US"/>
        </w:rPr>
        <w:t xml:space="preserve">adar </w:t>
      </w:r>
      <w:r>
        <w:rPr>
          <w:rFonts w:ascii="Times New Roman" w:hAnsi="Times New Roman" w:cs="Times New Roman"/>
          <w:lang w:val="en-US"/>
        </w:rPr>
        <w:t>kolesterol</w:t>
      </w:r>
      <w:r>
        <w:rPr>
          <w:rFonts w:ascii="Times New Roman" w:hAnsi="Times New Roman" w:cs="Times New Roman"/>
          <w:lang w:val="en-US"/>
        </w:rPr>
        <w:t xml:space="preserve"> LDL</w:t>
      </w:r>
      <w:r w:rsidR="008D58C4">
        <w:rPr>
          <w:rFonts w:ascii="Times New Roman" w:hAnsi="Times New Roman" w:cs="Times New Roman"/>
          <w:lang w:val="en-US"/>
        </w:rPr>
        <w:t xml:space="preserve"> pada kelompok kontrol (kelompok yang tidak diberikan perlakuan) </w:t>
      </w:r>
      <w:r>
        <w:rPr>
          <w:rFonts w:ascii="Times New Roman" w:hAnsi="Times New Roman" w:cs="Times New Roman"/>
        </w:rPr>
        <w:t>dan kelompok perlakuan. (Tabel 1)</w:t>
      </w:r>
    </w:p>
    <w:p w:rsidR="008D58C4" w:rsidRDefault="00AB361D" w:rsidP="00697A38">
      <w:pPr>
        <w:tabs>
          <w:tab w:val="left" w:pos="540"/>
          <w:tab w:val="left" w:pos="810"/>
        </w:tabs>
        <w:spacing w:after="240" w:line="240" w:lineRule="auto"/>
        <w:jc w:val="both"/>
        <w:rPr>
          <w:rFonts w:ascii="Times New Roman" w:hAnsi="Times New Roman" w:cs="Times New Roman"/>
          <w:b/>
          <w:szCs w:val="24"/>
          <w:lang w:val="en-US"/>
        </w:rPr>
      </w:pPr>
      <w:r>
        <w:rPr>
          <w:rFonts w:ascii="Times New Roman" w:hAnsi="Times New Roman" w:cs="Times New Roman"/>
          <w:b/>
          <w:szCs w:val="24"/>
          <w:lang w:val="en-US"/>
        </w:rPr>
        <w:t>Tabel 1.</w:t>
      </w:r>
      <w:r w:rsidR="008D58C4">
        <w:rPr>
          <w:rFonts w:ascii="Times New Roman" w:hAnsi="Times New Roman" w:cs="Times New Roman"/>
          <w:b/>
          <w:szCs w:val="24"/>
          <w:lang w:val="en-US"/>
        </w:rPr>
        <w:t xml:space="preserve"> </w:t>
      </w:r>
      <w:r>
        <w:rPr>
          <w:rFonts w:ascii="Times New Roman" w:hAnsi="Times New Roman" w:cs="Times New Roman"/>
          <w:b/>
          <w:szCs w:val="24"/>
        </w:rPr>
        <w:t xml:space="preserve">Nilai </w:t>
      </w:r>
      <w:r>
        <w:rPr>
          <w:rFonts w:ascii="Times New Roman" w:hAnsi="Times New Roman" w:cs="Times New Roman"/>
          <w:b/>
          <w:szCs w:val="24"/>
          <w:lang w:val="en-US"/>
        </w:rPr>
        <w:t>k</w:t>
      </w:r>
      <w:r w:rsidR="008D58C4">
        <w:rPr>
          <w:rFonts w:ascii="Times New Roman" w:hAnsi="Times New Roman" w:cs="Times New Roman"/>
          <w:b/>
          <w:szCs w:val="24"/>
          <w:lang w:val="en-US"/>
        </w:rPr>
        <w:t xml:space="preserve">adar </w:t>
      </w:r>
      <w:r>
        <w:rPr>
          <w:rFonts w:ascii="Times New Roman" w:hAnsi="Times New Roman" w:cs="Times New Roman"/>
          <w:b/>
          <w:szCs w:val="24"/>
          <w:lang w:val="en-US"/>
        </w:rPr>
        <w:t xml:space="preserve">kolesterol </w:t>
      </w:r>
      <w:r w:rsidR="008D58C4">
        <w:rPr>
          <w:rFonts w:ascii="Times New Roman" w:hAnsi="Times New Roman" w:cs="Times New Roman"/>
          <w:b/>
          <w:szCs w:val="24"/>
          <w:lang w:val="en-US"/>
        </w:rPr>
        <w:t xml:space="preserve">LDL pada kelompok kontrol dan kelompok perlakuan </w:t>
      </w:r>
      <w:r>
        <w:rPr>
          <w:rFonts w:ascii="Times New Roman" w:hAnsi="Times New Roman" w:cs="Times New Roman"/>
          <w:b/>
          <w:szCs w:val="24"/>
        </w:rPr>
        <w:t xml:space="preserve">sebelum dan </w:t>
      </w:r>
      <w:r w:rsidR="008D58C4">
        <w:rPr>
          <w:rFonts w:ascii="Times New Roman" w:hAnsi="Times New Roman" w:cs="Times New Roman"/>
          <w:b/>
          <w:szCs w:val="24"/>
          <w:lang w:val="en-US"/>
        </w:rPr>
        <w:t xml:space="preserve">setelah perlakuan </w:t>
      </w:r>
    </w:p>
    <w:tbl>
      <w:tblPr>
        <w:tblStyle w:val="TableGrid"/>
        <w:tblW w:w="4569" w:type="dxa"/>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1105"/>
        <w:gridCol w:w="1331"/>
        <w:gridCol w:w="1437"/>
        <w:gridCol w:w="696"/>
      </w:tblGrid>
      <w:tr w:rsidR="00220B62" w:rsidTr="00AB361D">
        <w:trPr>
          <w:trHeight w:val="678"/>
        </w:trPr>
        <w:tc>
          <w:tcPr>
            <w:tcW w:w="1105" w:type="dxa"/>
            <w:tcBorders>
              <w:bottom w:val="single" w:sz="4" w:space="0" w:color="auto"/>
            </w:tcBorders>
            <w:vAlign w:val="center"/>
          </w:tcPr>
          <w:p w:rsidR="00220B62" w:rsidRPr="00220B62" w:rsidRDefault="00220B62" w:rsidP="00697A38">
            <w:pPr>
              <w:tabs>
                <w:tab w:val="left" w:pos="540"/>
                <w:tab w:val="left" w:pos="810"/>
              </w:tabs>
              <w:spacing w:after="240" w:line="240" w:lineRule="auto"/>
              <w:jc w:val="center"/>
              <w:rPr>
                <w:rFonts w:ascii="Times New Roman" w:hAnsi="Times New Roman" w:cs="Times New Roman"/>
                <w:b/>
                <w:sz w:val="20"/>
              </w:rPr>
            </w:pPr>
            <w:r w:rsidRPr="00220B62">
              <w:rPr>
                <w:rFonts w:ascii="Times New Roman" w:hAnsi="Times New Roman" w:cs="Times New Roman"/>
                <w:b/>
                <w:sz w:val="20"/>
              </w:rPr>
              <w:t>Kelompok</w:t>
            </w:r>
          </w:p>
        </w:tc>
        <w:tc>
          <w:tcPr>
            <w:tcW w:w="1331" w:type="dxa"/>
            <w:tcBorders>
              <w:bottom w:val="single" w:sz="4" w:space="0" w:color="auto"/>
            </w:tcBorders>
            <w:vAlign w:val="center"/>
          </w:tcPr>
          <w:p w:rsidR="00220B62" w:rsidRPr="00220B62" w:rsidRDefault="00220B62" w:rsidP="00697A38">
            <w:pPr>
              <w:tabs>
                <w:tab w:val="left" w:pos="540"/>
                <w:tab w:val="left" w:pos="810"/>
              </w:tabs>
              <w:spacing w:after="240" w:line="240" w:lineRule="auto"/>
              <w:jc w:val="center"/>
              <w:rPr>
                <w:rFonts w:ascii="Times New Roman" w:hAnsi="Times New Roman" w:cs="Times New Roman"/>
                <w:b/>
                <w:sz w:val="20"/>
              </w:rPr>
            </w:pPr>
            <w:r w:rsidRPr="00220B62">
              <w:rPr>
                <w:rFonts w:ascii="Times New Roman" w:hAnsi="Times New Roman" w:cs="Times New Roman"/>
                <w:b/>
                <w:sz w:val="20"/>
              </w:rPr>
              <w:t>Pemeriksaan</w:t>
            </w:r>
          </w:p>
        </w:tc>
        <w:tc>
          <w:tcPr>
            <w:tcW w:w="1437" w:type="dxa"/>
            <w:tcBorders>
              <w:bottom w:val="single" w:sz="4" w:space="0" w:color="auto"/>
              <w:right w:val="nil"/>
            </w:tcBorders>
            <w:vAlign w:val="center"/>
          </w:tcPr>
          <w:p w:rsidR="00220B62" w:rsidRPr="00220B62" w:rsidRDefault="00220B62" w:rsidP="00697A38">
            <w:pPr>
              <w:tabs>
                <w:tab w:val="left" w:pos="540"/>
                <w:tab w:val="left" w:pos="810"/>
              </w:tabs>
              <w:spacing w:after="240" w:line="240" w:lineRule="auto"/>
              <w:jc w:val="center"/>
              <w:rPr>
                <w:rFonts w:ascii="Times New Roman" w:hAnsi="Times New Roman" w:cs="Times New Roman"/>
                <w:b/>
                <w:sz w:val="20"/>
              </w:rPr>
            </w:pPr>
            <w:r w:rsidRPr="00220B62">
              <w:rPr>
                <w:rFonts w:ascii="Times New Roman" w:hAnsi="Times New Roman" w:cs="Times New Roman"/>
                <w:b/>
                <w:sz w:val="20"/>
              </w:rPr>
              <w:t>Rerata ± SD (mg/dL)</w:t>
            </w:r>
          </w:p>
        </w:tc>
        <w:tc>
          <w:tcPr>
            <w:tcW w:w="696" w:type="dxa"/>
            <w:tcBorders>
              <w:bottom w:val="single" w:sz="4" w:space="0" w:color="auto"/>
              <w:right w:val="nil"/>
            </w:tcBorders>
          </w:tcPr>
          <w:p w:rsidR="00220B62" w:rsidRPr="00220B62" w:rsidRDefault="00220B62" w:rsidP="00697A38">
            <w:pPr>
              <w:tabs>
                <w:tab w:val="left" w:pos="540"/>
                <w:tab w:val="left" w:pos="810"/>
              </w:tabs>
              <w:spacing w:after="240" w:line="240" w:lineRule="auto"/>
              <w:jc w:val="center"/>
              <w:rPr>
                <w:rFonts w:ascii="Times New Roman" w:hAnsi="Times New Roman" w:cs="Times New Roman"/>
                <w:b/>
                <w:sz w:val="20"/>
              </w:rPr>
            </w:pPr>
            <w:r>
              <w:rPr>
                <w:rFonts w:ascii="Times New Roman" w:hAnsi="Times New Roman" w:cs="Times New Roman"/>
                <w:b/>
                <w:sz w:val="20"/>
              </w:rPr>
              <w:t>p</w:t>
            </w:r>
          </w:p>
        </w:tc>
      </w:tr>
      <w:tr w:rsidR="00AB361D" w:rsidTr="001E20BC">
        <w:trPr>
          <w:trHeight w:val="431"/>
        </w:trPr>
        <w:tc>
          <w:tcPr>
            <w:tcW w:w="1105" w:type="dxa"/>
            <w:vMerge w:val="restart"/>
            <w:vAlign w:val="center"/>
          </w:tcPr>
          <w:p w:rsidR="00AB361D" w:rsidRPr="00220B62" w:rsidRDefault="00AB361D" w:rsidP="00697A38">
            <w:pPr>
              <w:tabs>
                <w:tab w:val="left" w:pos="540"/>
                <w:tab w:val="left" w:pos="810"/>
              </w:tabs>
              <w:spacing w:after="240" w:line="240" w:lineRule="auto"/>
              <w:jc w:val="center"/>
              <w:rPr>
                <w:rFonts w:ascii="Times New Roman" w:hAnsi="Times New Roman" w:cs="Times New Roman"/>
                <w:sz w:val="20"/>
              </w:rPr>
            </w:pPr>
            <w:r>
              <w:rPr>
                <w:rFonts w:ascii="Times New Roman" w:hAnsi="Times New Roman" w:cs="Times New Roman"/>
                <w:sz w:val="20"/>
              </w:rPr>
              <w:t>K</w:t>
            </w:r>
            <w:r w:rsidRPr="00220B62">
              <w:rPr>
                <w:rFonts w:ascii="Times New Roman" w:hAnsi="Times New Roman" w:cs="Times New Roman"/>
                <w:sz w:val="20"/>
              </w:rPr>
              <w:t xml:space="preserve">ontrol </w:t>
            </w:r>
          </w:p>
        </w:tc>
        <w:tc>
          <w:tcPr>
            <w:tcW w:w="1331" w:type="dxa"/>
            <w:tcBorders>
              <w:bottom w:val="single" w:sz="4" w:space="0" w:color="auto"/>
            </w:tcBorders>
            <w:vAlign w:val="center"/>
          </w:tcPr>
          <w:p w:rsidR="00AB361D" w:rsidRPr="00220B62" w:rsidRDefault="00AB361D" w:rsidP="00697A38">
            <w:pPr>
              <w:tabs>
                <w:tab w:val="left" w:pos="540"/>
                <w:tab w:val="left" w:pos="810"/>
              </w:tabs>
              <w:spacing w:after="240" w:line="240" w:lineRule="auto"/>
              <w:jc w:val="center"/>
              <w:rPr>
                <w:rFonts w:ascii="Times New Roman" w:hAnsi="Times New Roman" w:cs="Times New Roman"/>
                <w:sz w:val="20"/>
              </w:rPr>
            </w:pPr>
            <w:r w:rsidRPr="00220B62">
              <w:rPr>
                <w:rFonts w:ascii="Times New Roman" w:hAnsi="Times New Roman" w:cs="Times New Roman"/>
                <w:sz w:val="20"/>
              </w:rPr>
              <w:t>Pre</w:t>
            </w:r>
          </w:p>
        </w:tc>
        <w:tc>
          <w:tcPr>
            <w:tcW w:w="1437" w:type="dxa"/>
            <w:tcBorders>
              <w:bottom w:val="single" w:sz="4" w:space="0" w:color="auto"/>
              <w:right w:val="nil"/>
            </w:tcBorders>
            <w:vAlign w:val="center"/>
          </w:tcPr>
          <w:p w:rsidR="00AB361D" w:rsidRPr="00220B62" w:rsidRDefault="00AB361D" w:rsidP="00697A38">
            <w:pPr>
              <w:tabs>
                <w:tab w:val="left" w:pos="540"/>
                <w:tab w:val="left" w:pos="810"/>
              </w:tabs>
              <w:spacing w:after="240" w:line="240" w:lineRule="auto"/>
              <w:jc w:val="center"/>
              <w:rPr>
                <w:rFonts w:ascii="Times New Roman" w:hAnsi="Times New Roman" w:cs="Times New Roman"/>
                <w:sz w:val="20"/>
              </w:rPr>
            </w:pPr>
            <w:r w:rsidRPr="00220B62">
              <w:rPr>
                <w:rFonts w:ascii="Times New Roman" w:hAnsi="Times New Roman" w:cs="Times New Roman"/>
                <w:sz w:val="20"/>
              </w:rPr>
              <w:t>127.15 ± 53.84</w:t>
            </w:r>
          </w:p>
        </w:tc>
        <w:tc>
          <w:tcPr>
            <w:tcW w:w="696" w:type="dxa"/>
            <w:vMerge w:val="restart"/>
            <w:tcBorders>
              <w:right w:val="nil"/>
            </w:tcBorders>
            <w:vAlign w:val="center"/>
          </w:tcPr>
          <w:p w:rsidR="00AB361D" w:rsidRPr="00220B62" w:rsidRDefault="00AB361D" w:rsidP="00697A38">
            <w:pPr>
              <w:tabs>
                <w:tab w:val="left" w:pos="540"/>
                <w:tab w:val="left" w:pos="810"/>
              </w:tabs>
              <w:spacing w:after="240" w:line="240" w:lineRule="auto"/>
              <w:jc w:val="center"/>
              <w:rPr>
                <w:rFonts w:ascii="Times New Roman" w:hAnsi="Times New Roman" w:cs="Times New Roman"/>
                <w:sz w:val="20"/>
              </w:rPr>
            </w:pPr>
            <w:r>
              <w:rPr>
                <w:rFonts w:ascii="Times New Roman" w:hAnsi="Times New Roman" w:cs="Times New Roman"/>
                <w:sz w:val="20"/>
              </w:rPr>
              <w:t>0,936</w:t>
            </w:r>
          </w:p>
        </w:tc>
      </w:tr>
      <w:tr w:rsidR="00AB361D" w:rsidTr="00AB361D">
        <w:trPr>
          <w:trHeight w:val="431"/>
        </w:trPr>
        <w:tc>
          <w:tcPr>
            <w:tcW w:w="1105" w:type="dxa"/>
            <w:vMerge/>
            <w:tcBorders>
              <w:bottom w:val="single" w:sz="4" w:space="0" w:color="auto"/>
            </w:tcBorders>
            <w:vAlign w:val="center"/>
          </w:tcPr>
          <w:p w:rsidR="00AB361D" w:rsidRPr="00220B62" w:rsidRDefault="00AB361D" w:rsidP="00697A38">
            <w:pPr>
              <w:tabs>
                <w:tab w:val="left" w:pos="540"/>
                <w:tab w:val="left" w:pos="810"/>
              </w:tabs>
              <w:spacing w:after="240" w:line="240" w:lineRule="auto"/>
              <w:jc w:val="center"/>
              <w:rPr>
                <w:rFonts w:ascii="Times New Roman" w:hAnsi="Times New Roman" w:cs="Times New Roman"/>
                <w:sz w:val="20"/>
              </w:rPr>
            </w:pPr>
          </w:p>
        </w:tc>
        <w:tc>
          <w:tcPr>
            <w:tcW w:w="1331" w:type="dxa"/>
            <w:tcBorders>
              <w:bottom w:val="single" w:sz="4" w:space="0" w:color="auto"/>
            </w:tcBorders>
            <w:vAlign w:val="center"/>
          </w:tcPr>
          <w:p w:rsidR="00AB361D" w:rsidRPr="00220B62" w:rsidRDefault="00AB361D" w:rsidP="00697A38">
            <w:pPr>
              <w:tabs>
                <w:tab w:val="left" w:pos="540"/>
                <w:tab w:val="left" w:pos="810"/>
              </w:tabs>
              <w:spacing w:after="240" w:line="240" w:lineRule="auto"/>
              <w:jc w:val="center"/>
              <w:rPr>
                <w:rFonts w:ascii="Times New Roman" w:hAnsi="Times New Roman" w:cs="Times New Roman"/>
                <w:sz w:val="20"/>
              </w:rPr>
            </w:pPr>
            <w:r w:rsidRPr="00220B62">
              <w:rPr>
                <w:rFonts w:ascii="Times New Roman" w:hAnsi="Times New Roman" w:cs="Times New Roman"/>
                <w:sz w:val="20"/>
              </w:rPr>
              <w:t xml:space="preserve">Post </w:t>
            </w:r>
          </w:p>
        </w:tc>
        <w:tc>
          <w:tcPr>
            <w:tcW w:w="1437" w:type="dxa"/>
            <w:tcBorders>
              <w:bottom w:val="single" w:sz="4" w:space="0" w:color="auto"/>
              <w:right w:val="nil"/>
            </w:tcBorders>
            <w:vAlign w:val="center"/>
          </w:tcPr>
          <w:p w:rsidR="00AB361D" w:rsidRPr="00220B62" w:rsidRDefault="00AB361D" w:rsidP="00697A38">
            <w:pPr>
              <w:tabs>
                <w:tab w:val="left" w:pos="540"/>
                <w:tab w:val="left" w:pos="810"/>
              </w:tabs>
              <w:spacing w:after="240" w:line="240" w:lineRule="auto"/>
              <w:jc w:val="center"/>
              <w:rPr>
                <w:rFonts w:ascii="Times New Roman" w:hAnsi="Times New Roman" w:cs="Times New Roman"/>
                <w:sz w:val="20"/>
              </w:rPr>
            </w:pPr>
            <w:r w:rsidRPr="00220B62">
              <w:rPr>
                <w:rFonts w:ascii="Times New Roman" w:hAnsi="Times New Roman" w:cs="Times New Roman"/>
                <w:sz w:val="20"/>
              </w:rPr>
              <w:t>140.92 ± 49.59</w:t>
            </w:r>
          </w:p>
        </w:tc>
        <w:tc>
          <w:tcPr>
            <w:tcW w:w="696" w:type="dxa"/>
            <w:vMerge/>
            <w:tcBorders>
              <w:right w:val="nil"/>
            </w:tcBorders>
          </w:tcPr>
          <w:p w:rsidR="00AB361D" w:rsidRPr="00220B62" w:rsidRDefault="00AB361D" w:rsidP="00697A38">
            <w:pPr>
              <w:tabs>
                <w:tab w:val="left" w:pos="540"/>
                <w:tab w:val="left" w:pos="810"/>
              </w:tabs>
              <w:spacing w:after="240" w:line="240" w:lineRule="auto"/>
              <w:jc w:val="center"/>
              <w:rPr>
                <w:rFonts w:ascii="Times New Roman" w:hAnsi="Times New Roman" w:cs="Times New Roman"/>
                <w:sz w:val="20"/>
              </w:rPr>
            </w:pPr>
          </w:p>
        </w:tc>
      </w:tr>
      <w:tr w:rsidR="00AB361D" w:rsidTr="00614663">
        <w:trPr>
          <w:trHeight w:val="431"/>
        </w:trPr>
        <w:tc>
          <w:tcPr>
            <w:tcW w:w="1105" w:type="dxa"/>
            <w:vMerge w:val="restart"/>
            <w:vAlign w:val="center"/>
          </w:tcPr>
          <w:p w:rsidR="00AB361D" w:rsidRPr="00220B62" w:rsidRDefault="00AB361D" w:rsidP="00697A38">
            <w:pPr>
              <w:tabs>
                <w:tab w:val="left" w:pos="540"/>
                <w:tab w:val="left" w:pos="810"/>
              </w:tabs>
              <w:spacing w:after="240" w:line="240" w:lineRule="auto"/>
              <w:jc w:val="center"/>
              <w:rPr>
                <w:rFonts w:ascii="Times New Roman" w:hAnsi="Times New Roman" w:cs="Times New Roman"/>
                <w:sz w:val="20"/>
              </w:rPr>
            </w:pPr>
            <w:r>
              <w:rPr>
                <w:rFonts w:ascii="Times New Roman" w:hAnsi="Times New Roman" w:cs="Times New Roman"/>
                <w:sz w:val="20"/>
              </w:rPr>
              <w:t>Perlakuan</w:t>
            </w:r>
          </w:p>
        </w:tc>
        <w:tc>
          <w:tcPr>
            <w:tcW w:w="1331" w:type="dxa"/>
            <w:tcBorders>
              <w:bottom w:val="single" w:sz="4" w:space="0" w:color="auto"/>
            </w:tcBorders>
            <w:vAlign w:val="center"/>
          </w:tcPr>
          <w:p w:rsidR="00AB361D" w:rsidRPr="00220B62" w:rsidRDefault="00AB361D" w:rsidP="00697A38">
            <w:pPr>
              <w:tabs>
                <w:tab w:val="left" w:pos="540"/>
                <w:tab w:val="left" w:pos="810"/>
              </w:tabs>
              <w:spacing w:after="240" w:line="240" w:lineRule="auto"/>
              <w:jc w:val="center"/>
              <w:rPr>
                <w:rFonts w:ascii="Times New Roman" w:hAnsi="Times New Roman" w:cs="Times New Roman"/>
                <w:sz w:val="20"/>
              </w:rPr>
            </w:pPr>
            <w:r>
              <w:rPr>
                <w:rFonts w:ascii="Times New Roman" w:hAnsi="Times New Roman" w:cs="Times New Roman"/>
                <w:sz w:val="20"/>
              </w:rPr>
              <w:t>Pre</w:t>
            </w:r>
          </w:p>
        </w:tc>
        <w:tc>
          <w:tcPr>
            <w:tcW w:w="1437" w:type="dxa"/>
            <w:tcBorders>
              <w:bottom w:val="single" w:sz="4" w:space="0" w:color="auto"/>
              <w:right w:val="nil"/>
            </w:tcBorders>
            <w:vAlign w:val="center"/>
          </w:tcPr>
          <w:p w:rsidR="00AB361D" w:rsidRPr="00220B62" w:rsidRDefault="00AB361D" w:rsidP="00697A38">
            <w:pPr>
              <w:tabs>
                <w:tab w:val="left" w:pos="540"/>
                <w:tab w:val="left" w:pos="810"/>
              </w:tabs>
              <w:spacing w:after="240" w:line="240" w:lineRule="auto"/>
              <w:jc w:val="center"/>
              <w:rPr>
                <w:rFonts w:ascii="Times New Roman" w:hAnsi="Times New Roman" w:cs="Times New Roman"/>
                <w:sz w:val="20"/>
              </w:rPr>
            </w:pPr>
            <w:r>
              <w:rPr>
                <w:rFonts w:ascii="Times New Roman" w:hAnsi="Times New Roman" w:cs="Times New Roman"/>
                <w:szCs w:val="24"/>
                <w:lang w:val="en-US"/>
              </w:rPr>
              <w:t>122.07</w:t>
            </w:r>
            <w:r w:rsidRPr="000C0AB4">
              <w:rPr>
                <w:rFonts w:ascii="Times New Roman" w:hAnsi="Times New Roman" w:cs="Times New Roman"/>
                <w:szCs w:val="24"/>
              </w:rPr>
              <w:t>±</w:t>
            </w:r>
            <w:r>
              <w:rPr>
                <w:rFonts w:ascii="Times New Roman" w:hAnsi="Times New Roman" w:cs="Times New Roman"/>
                <w:szCs w:val="24"/>
                <w:lang w:val="en-US"/>
              </w:rPr>
              <w:t>21.49</w:t>
            </w:r>
          </w:p>
        </w:tc>
        <w:tc>
          <w:tcPr>
            <w:tcW w:w="696" w:type="dxa"/>
            <w:vMerge/>
            <w:tcBorders>
              <w:right w:val="nil"/>
            </w:tcBorders>
          </w:tcPr>
          <w:p w:rsidR="00AB361D" w:rsidRPr="00220B62" w:rsidRDefault="00AB361D" w:rsidP="00697A38">
            <w:pPr>
              <w:tabs>
                <w:tab w:val="left" w:pos="540"/>
                <w:tab w:val="left" w:pos="810"/>
              </w:tabs>
              <w:spacing w:after="240" w:line="240" w:lineRule="auto"/>
              <w:jc w:val="center"/>
              <w:rPr>
                <w:rFonts w:ascii="Times New Roman" w:hAnsi="Times New Roman" w:cs="Times New Roman"/>
                <w:sz w:val="20"/>
              </w:rPr>
            </w:pPr>
          </w:p>
        </w:tc>
      </w:tr>
      <w:tr w:rsidR="00AB361D" w:rsidTr="00614663">
        <w:trPr>
          <w:trHeight w:val="403"/>
        </w:trPr>
        <w:tc>
          <w:tcPr>
            <w:tcW w:w="1105" w:type="dxa"/>
            <w:vMerge/>
            <w:vAlign w:val="center"/>
          </w:tcPr>
          <w:p w:rsidR="00AB361D" w:rsidRPr="00220B62" w:rsidRDefault="00AB361D" w:rsidP="00697A38">
            <w:pPr>
              <w:tabs>
                <w:tab w:val="left" w:pos="540"/>
                <w:tab w:val="left" w:pos="810"/>
              </w:tabs>
              <w:spacing w:after="240" w:line="240" w:lineRule="auto"/>
              <w:jc w:val="center"/>
              <w:rPr>
                <w:rFonts w:ascii="Times New Roman" w:hAnsi="Times New Roman" w:cs="Times New Roman"/>
                <w:sz w:val="20"/>
              </w:rPr>
            </w:pPr>
          </w:p>
        </w:tc>
        <w:tc>
          <w:tcPr>
            <w:tcW w:w="1331" w:type="dxa"/>
            <w:tcBorders>
              <w:top w:val="single" w:sz="4" w:space="0" w:color="auto"/>
            </w:tcBorders>
            <w:vAlign w:val="center"/>
          </w:tcPr>
          <w:p w:rsidR="00AB361D" w:rsidRPr="00220B62" w:rsidRDefault="00AB361D" w:rsidP="00697A38">
            <w:pPr>
              <w:tabs>
                <w:tab w:val="left" w:pos="540"/>
                <w:tab w:val="left" w:pos="810"/>
              </w:tabs>
              <w:spacing w:after="240" w:line="240" w:lineRule="auto"/>
              <w:jc w:val="center"/>
              <w:rPr>
                <w:rFonts w:ascii="Times New Roman" w:hAnsi="Times New Roman" w:cs="Times New Roman"/>
                <w:sz w:val="20"/>
              </w:rPr>
            </w:pPr>
            <w:r>
              <w:rPr>
                <w:rFonts w:ascii="Times New Roman" w:hAnsi="Times New Roman" w:cs="Times New Roman"/>
                <w:sz w:val="20"/>
              </w:rPr>
              <w:t>Post</w:t>
            </w:r>
          </w:p>
        </w:tc>
        <w:tc>
          <w:tcPr>
            <w:tcW w:w="1437" w:type="dxa"/>
            <w:tcBorders>
              <w:top w:val="single" w:sz="4" w:space="0" w:color="auto"/>
              <w:right w:val="nil"/>
            </w:tcBorders>
            <w:vAlign w:val="center"/>
          </w:tcPr>
          <w:p w:rsidR="00AB361D" w:rsidRPr="00220B62" w:rsidRDefault="00AB361D" w:rsidP="00697A38">
            <w:pPr>
              <w:tabs>
                <w:tab w:val="left" w:pos="540"/>
                <w:tab w:val="left" w:pos="810"/>
              </w:tabs>
              <w:spacing w:after="240" w:line="240" w:lineRule="auto"/>
              <w:jc w:val="center"/>
              <w:rPr>
                <w:rFonts w:ascii="Times New Roman" w:hAnsi="Times New Roman" w:cs="Times New Roman"/>
                <w:sz w:val="20"/>
              </w:rPr>
            </w:pPr>
            <w:r>
              <w:rPr>
                <w:rFonts w:ascii="Times New Roman" w:hAnsi="Times New Roman" w:cs="Times New Roman"/>
                <w:szCs w:val="24"/>
                <w:lang w:val="en-US"/>
              </w:rPr>
              <w:t>134.23</w:t>
            </w:r>
            <w:r w:rsidRPr="000C0AB4">
              <w:rPr>
                <w:rFonts w:ascii="Times New Roman" w:hAnsi="Times New Roman" w:cs="Times New Roman"/>
                <w:szCs w:val="24"/>
              </w:rPr>
              <w:t>±</w:t>
            </w:r>
            <w:r>
              <w:rPr>
                <w:rFonts w:ascii="Times New Roman" w:hAnsi="Times New Roman" w:cs="Times New Roman"/>
                <w:szCs w:val="24"/>
                <w:lang w:val="en-US"/>
              </w:rPr>
              <w:t>19.66</w:t>
            </w:r>
          </w:p>
        </w:tc>
        <w:tc>
          <w:tcPr>
            <w:tcW w:w="696" w:type="dxa"/>
            <w:vMerge/>
            <w:tcBorders>
              <w:right w:val="nil"/>
            </w:tcBorders>
          </w:tcPr>
          <w:p w:rsidR="00AB361D" w:rsidRPr="00220B62" w:rsidRDefault="00AB361D" w:rsidP="00697A38">
            <w:pPr>
              <w:tabs>
                <w:tab w:val="left" w:pos="540"/>
                <w:tab w:val="left" w:pos="810"/>
              </w:tabs>
              <w:spacing w:after="240" w:line="240" w:lineRule="auto"/>
              <w:jc w:val="center"/>
              <w:rPr>
                <w:rFonts w:ascii="Times New Roman" w:hAnsi="Times New Roman" w:cs="Times New Roman"/>
                <w:sz w:val="20"/>
              </w:rPr>
            </w:pPr>
          </w:p>
        </w:tc>
      </w:tr>
    </w:tbl>
    <w:p w:rsidR="00697A38" w:rsidRDefault="00697A38" w:rsidP="00697A38">
      <w:pPr>
        <w:tabs>
          <w:tab w:val="left" w:pos="0"/>
          <w:tab w:val="left" w:pos="540"/>
          <w:tab w:val="left" w:pos="810"/>
        </w:tabs>
        <w:spacing w:after="240" w:line="240" w:lineRule="auto"/>
        <w:ind w:firstLine="567"/>
        <w:jc w:val="both"/>
        <w:rPr>
          <w:rFonts w:ascii="Times New Roman" w:hAnsi="Times New Roman" w:cs="Times New Roman"/>
        </w:rPr>
      </w:pPr>
    </w:p>
    <w:p w:rsidR="00AB361D" w:rsidRDefault="00AB361D" w:rsidP="00697A38">
      <w:pPr>
        <w:tabs>
          <w:tab w:val="left" w:pos="0"/>
          <w:tab w:val="left" w:pos="540"/>
          <w:tab w:val="left" w:pos="810"/>
        </w:tabs>
        <w:spacing w:after="240" w:line="240" w:lineRule="auto"/>
        <w:ind w:firstLine="567"/>
        <w:jc w:val="both"/>
        <w:rPr>
          <w:rFonts w:ascii="Times New Roman" w:hAnsi="Times New Roman" w:cs="Times New Roman"/>
          <w:b/>
          <w:szCs w:val="24"/>
          <w:lang w:val="en-US"/>
        </w:rPr>
      </w:pPr>
      <w:r w:rsidRPr="00EA2C2F">
        <w:rPr>
          <w:rFonts w:ascii="Times New Roman" w:hAnsi="Times New Roman" w:cs="Times New Roman"/>
        </w:rPr>
        <w:t xml:space="preserve">Nilai rata-rata kadar </w:t>
      </w:r>
      <w:r w:rsidR="00697A38" w:rsidRPr="00EA2C2F">
        <w:rPr>
          <w:rFonts w:ascii="Times New Roman" w:hAnsi="Times New Roman" w:cs="Times New Roman"/>
        </w:rPr>
        <w:t xml:space="preserve">kolesterol </w:t>
      </w:r>
      <w:r w:rsidRPr="00EA2C2F">
        <w:rPr>
          <w:rFonts w:ascii="Times New Roman" w:hAnsi="Times New Roman" w:cs="Times New Roman"/>
        </w:rPr>
        <w:t>LDL sebelum</w:t>
      </w:r>
      <w:r w:rsidR="00697A38">
        <w:rPr>
          <w:rFonts w:ascii="Times New Roman" w:hAnsi="Times New Roman" w:cs="Times New Roman"/>
        </w:rPr>
        <w:t xml:space="preserve"> dan </w:t>
      </w:r>
      <w:r w:rsidR="00697A38" w:rsidRPr="00EA2C2F">
        <w:rPr>
          <w:rFonts w:ascii="Times New Roman" w:hAnsi="Times New Roman" w:cs="Times New Roman"/>
        </w:rPr>
        <w:t>sesudah</w:t>
      </w:r>
      <w:r w:rsidRPr="00EA2C2F">
        <w:rPr>
          <w:rFonts w:ascii="Times New Roman" w:hAnsi="Times New Roman" w:cs="Times New Roman"/>
        </w:rPr>
        <w:t xml:space="preserve"> perlakuan pada kelompok kontrol adalah 127.15±53.84</w:t>
      </w:r>
      <w:r w:rsidR="00697A38">
        <w:rPr>
          <w:rFonts w:ascii="Times New Roman" w:hAnsi="Times New Roman" w:cs="Times New Roman"/>
        </w:rPr>
        <w:t xml:space="preserve"> </w:t>
      </w:r>
      <w:r>
        <w:rPr>
          <w:rFonts w:ascii="Times New Roman" w:hAnsi="Times New Roman" w:cs="Times New Roman"/>
        </w:rPr>
        <w:t>mg/dl</w:t>
      </w:r>
      <w:r w:rsidRPr="00EA2C2F">
        <w:rPr>
          <w:rFonts w:ascii="Times New Roman" w:hAnsi="Times New Roman" w:cs="Times New Roman"/>
        </w:rPr>
        <w:t xml:space="preserve"> dan 140.92±49.59</w:t>
      </w:r>
      <w:r>
        <w:rPr>
          <w:rFonts w:ascii="Times New Roman" w:hAnsi="Times New Roman" w:cs="Times New Roman"/>
        </w:rPr>
        <w:t xml:space="preserve"> mg/dl</w:t>
      </w:r>
      <w:r w:rsidR="00697A38">
        <w:rPr>
          <w:rFonts w:ascii="Times New Roman" w:hAnsi="Times New Roman" w:cs="Times New Roman"/>
        </w:rPr>
        <w:t xml:space="preserve">, kadar </w:t>
      </w:r>
      <w:r w:rsidR="00697A38" w:rsidRPr="00EA2C2F">
        <w:rPr>
          <w:rFonts w:ascii="Times New Roman" w:hAnsi="Times New Roman" w:cs="Times New Roman"/>
        </w:rPr>
        <w:t>kolesterol</w:t>
      </w:r>
      <w:r w:rsidR="00697A38">
        <w:rPr>
          <w:rFonts w:ascii="Times New Roman" w:hAnsi="Times New Roman" w:cs="Times New Roman"/>
        </w:rPr>
        <w:t xml:space="preserve"> LDL</w:t>
      </w:r>
      <w:r w:rsidRPr="00EA2C2F">
        <w:rPr>
          <w:rFonts w:ascii="Times New Roman" w:hAnsi="Times New Roman" w:cs="Times New Roman"/>
        </w:rPr>
        <w:t xml:space="preserve"> kelompok perlakuan  sebelum</w:t>
      </w:r>
      <w:r w:rsidR="00697A38">
        <w:rPr>
          <w:rFonts w:ascii="Times New Roman" w:hAnsi="Times New Roman" w:cs="Times New Roman"/>
        </w:rPr>
        <w:t xml:space="preserve"> dan </w:t>
      </w:r>
      <w:r w:rsidR="00697A38" w:rsidRPr="00EA2C2F">
        <w:rPr>
          <w:rFonts w:ascii="Times New Roman" w:hAnsi="Times New Roman" w:cs="Times New Roman"/>
        </w:rPr>
        <w:t>sesudah</w:t>
      </w:r>
      <w:r w:rsidRPr="00EA2C2F">
        <w:rPr>
          <w:rFonts w:ascii="Times New Roman" w:hAnsi="Times New Roman" w:cs="Times New Roman"/>
        </w:rPr>
        <w:t xml:space="preserve"> </w:t>
      </w:r>
      <w:r w:rsidRPr="00EA2C2F">
        <w:rPr>
          <w:rFonts w:ascii="Times New Roman" w:hAnsi="Times New Roman" w:cs="Times New Roman"/>
          <w:lang w:val="en-US"/>
        </w:rPr>
        <w:t xml:space="preserve">perlakuan </w:t>
      </w:r>
      <w:r w:rsidR="00697A38">
        <w:rPr>
          <w:rFonts w:ascii="Times New Roman" w:hAnsi="Times New Roman" w:cs="Times New Roman"/>
        </w:rPr>
        <w:t xml:space="preserve">adalah </w:t>
      </w:r>
      <w:r w:rsidRPr="00EA2C2F">
        <w:rPr>
          <w:rFonts w:ascii="Times New Roman" w:hAnsi="Times New Roman" w:cs="Times New Roman"/>
        </w:rPr>
        <w:t>122.07±21.49</w:t>
      </w:r>
      <w:r>
        <w:rPr>
          <w:rFonts w:ascii="Times New Roman" w:hAnsi="Times New Roman" w:cs="Times New Roman"/>
        </w:rPr>
        <w:t xml:space="preserve"> mg/dl</w:t>
      </w:r>
      <w:r w:rsidRPr="00EA2C2F">
        <w:rPr>
          <w:rFonts w:ascii="Times New Roman" w:hAnsi="Times New Roman" w:cs="Times New Roman"/>
        </w:rPr>
        <w:t xml:space="preserve"> dan 134.23±19.66</w:t>
      </w:r>
      <w:r w:rsidRPr="009F2905">
        <w:rPr>
          <w:rFonts w:ascii="Times New Roman" w:hAnsi="Times New Roman" w:cs="Times New Roman"/>
        </w:rPr>
        <w:t xml:space="preserve"> </w:t>
      </w:r>
      <w:r>
        <w:rPr>
          <w:rFonts w:ascii="Times New Roman" w:hAnsi="Times New Roman" w:cs="Times New Roman"/>
        </w:rPr>
        <w:t>mg/dl</w:t>
      </w:r>
      <w:r w:rsidRPr="00EA2C2F">
        <w:rPr>
          <w:rFonts w:ascii="Times New Roman" w:hAnsi="Times New Roman" w:cs="Times New Roman"/>
        </w:rPr>
        <w:t>.</w:t>
      </w:r>
      <w:r w:rsidR="008D58C4">
        <w:rPr>
          <w:rFonts w:ascii="Times New Roman" w:hAnsi="Times New Roman" w:cs="Times New Roman"/>
          <w:b/>
          <w:szCs w:val="24"/>
          <w:lang w:val="en-US"/>
        </w:rPr>
        <w:tab/>
      </w:r>
    </w:p>
    <w:p w:rsidR="008D58C4" w:rsidRDefault="00697A38" w:rsidP="00697A38">
      <w:pPr>
        <w:tabs>
          <w:tab w:val="left" w:pos="0"/>
          <w:tab w:val="left" w:pos="540"/>
          <w:tab w:val="left" w:pos="810"/>
        </w:tabs>
        <w:spacing w:after="240" w:line="240" w:lineRule="auto"/>
        <w:ind w:firstLine="567"/>
        <w:jc w:val="both"/>
        <w:rPr>
          <w:rFonts w:ascii="Times New Roman" w:hAnsi="Times New Roman" w:cs="Times New Roman"/>
          <w:szCs w:val="24"/>
          <w:lang w:val="en-US"/>
        </w:rPr>
      </w:pPr>
      <w:r>
        <w:rPr>
          <w:rFonts w:ascii="Times New Roman" w:hAnsi="Times New Roman" w:cs="Times New Roman"/>
          <w:szCs w:val="24"/>
        </w:rPr>
        <w:t>Selisih</w:t>
      </w:r>
      <w:r>
        <w:rPr>
          <w:rFonts w:ascii="Times New Roman" w:hAnsi="Times New Roman" w:cs="Times New Roman"/>
          <w:szCs w:val="24"/>
          <w:lang w:val="en-US"/>
        </w:rPr>
        <w:t xml:space="preserve"> kadar LDL-kolesterol</w:t>
      </w:r>
      <w:r w:rsidR="008D58C4">
        <w:rPr>
          <w:rFonts w:ascii="Times New Roman" w:hAnsi="Times New Roman" w:cs="Times New Roman"/>
          <w:szCs w:val="24"/>
          <w:lang w:val="en-US"/>
        </w:rPr>
        <w:t xml:space="preserve"> sesudah perlakuan pada kelompok kontrol didapati rata-rata 140.92 </w:t>
      </w:r>
      <w:r>
        <w:rPr>
          <w:rFonts w:ascii="Times New Roman" w:hAnsi="Times New Roman" w:cs="Times New Roman"/>
          <w:szCs w:val="24"/>
        </w:rPr>
        <w:t xml:space="preserve">mg/dl </w:t>
      </w:r>
      <w:r w:rsidR="008D58C4">
        <w:rPr>
          <w:rFonts w:ascii="Times New Roman" w:hAnsi="Times New Roman" w:cs="Times New Roman"/>
          <w:szCs w:val="24"/>
          <w:lang w:val="en-US"/>
        </w:rPr>
        <w:t>dan pada kelompok perlakuan didapati rata-rata 122.07</w:t>
      </w:r>
      <w:r>
        <w:rPr>
          <w:rFonts w:ascii="Times New Roman" w:hAnsi="Times New Roman" w:cs="Times New Roman"/>
          <w:szCs w:val="24"/>
        </w:rPr>
        <w:t xml:space="preserve"> mg/dl</w:t>
      </w:r>
      <w:r w:rsidR="008D58C4">
        <w:rPr>
          <w:rFonts w:ascii="Times New Roman" w:hAnsi="Times New Roman" w:cs="Times New Roman"/>
          <w:szCs w:val="24"/>
          <w:lang w:val="en-US"/>
        </w:rPr>
        <w:t>. Didapatkan nilai probabilitas sig</w:t>
      </w:r>
      <w:r>
        <w:rPr>
          <w:rFonts w:ascii="Times New Roman" w:hAnsi="Times New Roman" w:cs="Times New Roman"/>
          <w:szCs w:val="24"/>
          <w:lang w:val="en-US"/>
        </w:rPr>
        <w:t xml:space="preserve">nifikasi p 0,936 atau p &gt; 0,05 sehingga </w:t>
      </w:r>
      <w:r w:rsidR="008D58C4">
        <w:rPr>
          <w:rFonts w:ascii="Times New Roman" w:hAnsi="Times New Roman" w:cs="Times New Roman"/>
          <w:szCs w:val="24"/>
          <w:lang w:val="en-US"/>
        </w:rPr>
        <w:t xml:space="preserve">tidak terdapat perbedaan signifikan pemberian air perasan </w:t>
      </w:r>
      <w:r w:rsidR="008D58C4">
        <w:rPr>
          <w:rFonts w:ascii="Times New Roman" w:hAnsi="Times New Roman" w:cs="Times New Roman"/>
          <w:szCs w:val="24"/>
          <w:lang w:val="en-US"/>
        </w:rPr>
        <w:lastRenderedPageBreak/>
        <w:t>jeruk manis terhadap kadar LDL-kolesterol pada kelompok kontrol dengan kelompok perlakuan.</w:t>
      </w:r>
    </w:p>
    <w:p w:rsidR="00025FDD" w:rsidRDefault="00025FDD" w:rsidP="00025FDD">
      <w:pPr>
        <w:tabs>
          <w:tab w:val="left" w:pos="0"/>
          <w:tab w:val="left" w:pos="540"/>
          <w:tab w:val="left" w:pos="810"/>
        </w:tabs>
        <w:spacing w:after="240" w:line="240" w:lineRule="auto"/>
        <w:jc w:val="both"/>
        <w:rPr>
          <w:rFonts w:ascii="Times New Roman" w:hAnsi="Times New Roman" w:cs="Times New Roman"/>
          <w:szCs w:val="24"/>
          <w:lang w:val="en-US"/>
        </w:rPr>
      </w:pPr>
      <w:r>
        <w:rPr>
          <w:rFonts w:ascii="Times New Roman" w:hAnsi="Times New Roman" w:cs="Times New Roman"/>
          <w:szCs w:val="24"/>
          <w:lang w:val="en-US"/>
        </w:rPr>
        <w:tab/>
      </w:r>
      <w:r>
        <w:rPr>
          <w:rFonts w:ascii="Times New Roman" w:hAnsi="Times New Roman" w:cs="Times New Roman"/>
          <w:szCs w:val="24"/>
        </w:rPr>
        <w:t xml:space="preserve">Terdapat peningkatan berat badan pada kelompok kontrol dan penurunan </w:t>
      </w:r>
      <w:r w:rsidR="008D58C4">
        <w:rPr>
          <w:rFonts w:ascii="Times New Roman" w:hAnsi="Times New Roman" w:cs="Times New Roman"/>
          <w:szCs w:val="24"/>
          <w:lang w:val="en-US"/>
        </w:rPr>
        <w:t xml:space="preserve">berat badan pada </w:t>
      </w:r>
      <w:r>
        <w:rPr>
          <w:rFonts w:ascii="Times New Roman" w:hAnsi="Times New Roman" w:cs="Times New Roman"/>
          <w:szCs w:val="24"/>
        </w:rPr>
        <w:t>kelompok perlakuan</w:t>
      </w:r>
      <w:r>
        <w:rPr>
          <w:rFonts w:ascii="Times New Roman" w:hAnsi="Times New Roman" w:cs="Times New Roman"/>
          <w:szCs w:val="24"/>
          <w:lang w:val="en-US"/>
        </w:rPr>
        <w:t xml:space="preserve"> </w:t>
      </w:r>
      <w:r>
        <w:rPr>
          <w:rFonts w:ascii="Times New Roman" w:hAnsi="Times New Roman" w:cs="Times New Roman"/>
          <w:szCs w:val="24"/>
        </w:rPr>
        <w:t xml:space="preserve">pada kelompok perlakuan </w:t>
      </w:r>
      <w:r>
        <w:rPr>
          <w:rFonts w:ascii="Times New Roman" w:hAnsi="Times New Roman" w:cs="Times New Roman"/>
          <w:szCs w:val="24"/>
        </w:rPr>
        <w:t>setelah perlakuan</w:t>
      </w:r>
      <w:r>
        <w:rPr>
          <w:rFonts w:ascii="Times New Roman" w:hAnsi="Times New Roman" w:cs="Times New Roman"/>
          <w:szCs w:val="24"/>
        </w:rPr>
        <w:t xml:space="preserve"> namun tidak </w:t>
      </w:r>
      <w:r>
        <w:rPr>
          <w:rFonts w:ascii="Times New Roman" w:hAnsi="Times New Roman" w:cs="Times New Roman"/>
          <w:szCs w:val="24"/>
          <w:lang w:val="en-US"/>
        </w:rPr>
        <w:t>terdapat</w:t>
      </w:r>
      <w:r w:rsidR="008D58C4">
        <w:rPr>
          <w:rFonts w:ascii="Times New Roman" w:hAnsi="Times New Roman" w:cs="Times New Roman"/>
          <w:szCs w:val="24"/>
          <w:lang w:val="en-US"/>
        </w:rPr>
        <w:t xml:space="preserve"> perbedaan</w:t>
      </w:r>
      <w:r>
        <w:rPr>
          <w:rFonts w:ascii="Times New Roman" w:hAnsi="Times New Roman" w:cs="Times New Roman"/>
          <w:szCs w:val="24"/>
        </w:rPr>
        <w:t xml:space="preserve"> bermakna</w:t>
      </w:r>
      <w:r w:rsidR="008D58C4">
        <w:rPr>
          <w:rFonts w:ascii="Times New Roman" w:hAnsi="Times New Roman" w:cs="Times New Roman"/>
          <w:szCs w:val="24"/>
          <w:lang w:val="en-US"/>
        </w:rPr>
        <w:t xml:space="preserve"> </w:t>
      </w:r>
      <w:r>
        <w:rPr>
          <w:rFonts w:ascii="Times New Roman" w:hAnsi="Times New Roman" w:cs="Times New Roman"/>
          <w:szCs w:val="24"/>
        </w:rPr>
        <w:t xml:space="preserve">berat badan setelah perlakuan </w:t>
      </w:r>
      <w:r w:rsidR="008D58C4">
        <w:rPr>
          <w:rFonts w:ascii="Times New Roman" w:hAnsi="Times New Roman" w:cs="Times New Roman"/>
          <w:szCs w:val="24"/>
          <w:lang w:val="en-US"/>
        </w:rPr>
        <w:t>pada kedua kelompok</w:t>
      </w:r>
      <w:r>
        <w:rPr>
          <w:rFonts w:ascii="Times New Roman" w:hAnsi="Times New Roman" w:cs="Times New Roman"/>
          <w:szCs w:val="24"/>
          <w:lang w:val="en-US"/>
        </w:rPr>
        <w:t>. (Tabel. 2)</w:t>
      </w:r>
    </w:p>
    <w:p w:rsidR="008D58C4" w:rsidRDefault="008D58C4" w:rsidP="00025FDD">
      <w:pPr>
        <w:tabs>
          <w:tab w:val="left" w:pos="0"/>
          <w:tab w:val="left" w:pos="540"/>
          <w:tab w:val="left" w:pos="810"/>
        </w:tabs>
        <w:spacing w:after="24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lang w:val="en-US"/>
        </w:rPr>
        <w:t>Tabel</w:t>
      </w:r>
      <w:r>
        <w:rPr>
          <w:rFonts w:ascii="Times New Roman" w:hAnsi="Times New Roman" w:cs="Times New Roman"/>
          <w:b/>
          <w:color w:val="000000" w:themeColor="text1"/>
          <w:sz w:val="24"/>
          <w:szCs w:val="24"/>
        </w:rPr>
        <w:t xml:space="preserve"> 2: Perbedaan berat badan pada kelompok kontrol dan kelompok perlakuan setelah perlakuan.</w:t>
      </w:r>
    </w:p>
    <w:tbl>
      <w:tblPr>
        <w:tblStyle w:val="TableGrid"/>
        <w:tblW w:w="4569" w:type="dxa"/>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1105"/>
        <w:gridCol w:w="1331"/>
        <w:gridCol w:w="1437"/>
        <w:gridCol w:w="696"/>
      </w:tblGrid>
      <w:tr w:rsidR="00025FDD" w:rsidTr="00025FDD">
        <w:trPr>
          <w:trHeight w:val="678"/>
        </w:trPr>
        <w:tc>
          <w:tcPr>
            <w:tcW w:w="1105" w:type="dxa"/>
            <w:tcBorders>
              <w:bottom w:val="single" w:sz="4" w:space="0" w:color="auto"/>
            </w:tcBorders>
            <w:vAlign w:val="center"/>
          </w:tcPr>
          <w:p w:rsidR="00025FDD" w:rsidRPr="00220B62" w:rsidRDefault="00025FDD" w:rsidP="00507AEE">
            <w:pPr>
              <w:tabs>
                <w:tab w:val="left" w:pos="540"/>
                <w:tab w:val="left" w:pos="810"/>
              </w:tabs>
              <w:spacing w:after="240" w:line="240" w:lineRule="auto"/>
              <w:jc w:val="center"/>
              <w:rPr>
                <w:rFonts w:ascii="Times New Roman" w:hAnsi="Times New Roman" w:cs="Times New Roman"/>
                <w:b/>
                <w:sz w:val="20"/>
              </w:rPr>
            </w:pPr>
            <w:r w:rsidRPr="00220B62">
              <w:rPr>
                <w:rFonts w:ascii="Times New Roman" w:hAnsi="Times New Roman" w:cs="Times New Roman"/>
                <w:b/>
                <w:sz w:val="20"/>
              </w:rPr>
              <w:t>Kelompok</w:t>
            </w:r>
          </w:p>
        </w:tc>
        <w:tc>
          <w:tcPr>
            <w:tcW w:w="1331" w:type="dxa"/>
            <w:tcBorders>
              <w:bottom w:val="single" w:sz="4" w:space="0" w:color="auto"/>
            </w:tcBorders>
            <w:vAlign w:val="center"/>
          </w:tcPr>
          <w:p w:rsidR="00025FDD" w:rsidRPr="00220B62" w:rsidRDefault="00025FDD" w:rsidP="00507AEE">
            <w:pPr>
              <w:tabs>
                <w:tab w:val="left" w:pos="540"/>
                <w:tab w:val="left" w:pos="810"/>
              </w:tabs>
              <w:spacing w:after="240" w:line="240" w:lineRule="auto"/>
              <w:jc w:val="center"/>
              <w:rPr>
                <w:rFonts w:ascii="Times New Roman" w:hAnsi="Times New Roman" w:cs="Times New Roman"/>
                <w:b/>
                <w:sz w:val="20"/>
              </w:rPr>
            </w:pPr>
            <w:r>
              <w:rPr>
                <w:rFonts w:ascii="Times New Roman" w:hAnsi="Times New Roman" w:cs="Times New Roman"/>
                <w:b/>
                <w:sz w:val="20"/>
              </w:rPr>
              <w:t>P</w:t>
            </w:r>
            <w:r w:rsidRPr="00220B62">
              <w:rPr>
                <w:rFonts w:ascii="Times New Roman" w:hAnsi="Times New Roman" w:cs="Times New Roman"/>
                <w:b/>
                <w:sz w:val="20"/>
              </w:rPr>
              <w:t>emeriksaan</w:t>
            </w:r>
          </w:p>
        </w:tc>
        <w:tc>
          <w:tcPr>
            <w:tcW w:w="1437" w:type="dxa"/>
            <w:tcBorders>
              <w:bottom w:val="single" w:sz="4" w:space="0" w:color="auto"/>
              <w:right w:val="nil"/>
            </w:tcBorders>
            <w:vAlign w:val="center"/>
          </w:tcPr>
          <w:p w:rsidR="00025FDD" w:rsidRPr="00220B62" w:rsidRDefault="00025FDD" w:rsidP="00507AEE">
            <w:pPr>
              <w:tabs>
                <w:tab w:val="left" w:pos="540"/>
                <w:tab w:val="left" w:pos="810"/>
              </w:tabs>
              <w:spacing w:after="240" w:line="240" w:lineRule="auto"/>
              <w:jc w:val="center"/>
              <w:rPr>
                <w:rFonts w:ascii="Times New Roman" w:hAnsi="Times New Roman" w:cs="Times New Roman"/>
                <w:b/>
                <w:sz w:val="20"/>
              </w:rPr>
            </w:pPr>
            <w:r>
              <w:rPr>
                <w:rFonts w:ascii="Times New Roman" w:hAnsi="Times New Roman" w:cs="Times New Roman"/>
                <w:b/>
                <w:sz w:val="20"/>
              </w:rPr>
              <w:t>Rerata ± SD (Kg</w:t>
            </w:r>
            <w:r w:rsidRPr="00220B62">
              <w:rPr>
                <w:rFonts w:ascii="Times New Roman" w:hAnsi="Times New Roman" w:cs="Times New Roman"/>
                <w:b/>
                <w:sz w:val="20"/>
              </w:rPr>
              <w:t>)</w:t>
            </w:r>
          </w:p>
        </w:tc>
        <w:tc>
          <w:tcPr>
            <w:tcW w:w="696" w:type="dxa"/>
            <w:tcBorders>
              <w:bottom w:val="single" w:sz="4" w:space="0" w:color="auto"/>
              <w:right w:val="nil"/>
            </w:tcBorders>
          </w:tcPr>
          <w:p w:rsidR="00025FDD" w:rsidRPr="00220B62" w:rsidRDefault="00025FDD" w:rsidP="00507AEE">
            <w:pPr>
              <w:tabs>
                <w:tab w:val="left" w:pos="540"/>
                <w:tab w:val="left" w:pos="810"/>
              </w:tabs>
              <w:spacing w:after="240" w:line="240" w:lineRule="auto"/>
              <w:jc w:val="center"/>
              <w:rPr>
                <w:rFonts w:ascii="Times New Roman" w:hAnsi="Times New Roman" w:cs="Times New Roman"/>
                <w:b/>
                <w:sz w:val="20"/>
              </w:rPr>
            </w:pPr>
            <w:r>
              <w:rPr>
                <w:rFonts w:ascii="Times New Roman" w:hAnsi="Times New Roman" w:cs="Times New Roman"/>
                <w:b/>
                <w:sz w:val="20"/>
              </w:rPr>
              <w:t>p</w:t>
            </w:r>
          </w:p>
        </w:tc>
      </w:tr>
      <w:tr w:rsidR="00025FDD" w:rsidTr="00025FDD">
        <w:trPr>
          <w:trHeight w:val="431"/>
        </w:trPr>
        <w:tc>
          <w:tcPr>
            <w:tcW w:w="1105" w:type="dxa"/>
            <w:vMerge w:val="restart"/>
            <w:vAlign w:val="center"/>
          </w:tcPr>
          <w:p w:rsidR="00025FDD" w:rsidRPr="00220B62" w:rsidRDefault="00025FDD" w:rsidP="00507AEE">
            <w:pPr>
              <w:tabs>
                <w:tab w:val="left" w:pos="540"/>
                <w:tab w:val="left" w:pos="810"/>
              </w:tabs>
              <w:spacing w:after="240" w:line="240" w:lineRule="auto"/>
              <w:jc w:val="center"/>
              <w:rPr>
                <w:rFonts w:ascii="Times New Roman" w:hAnsi="Times New Roman" w:cs="Times New Roman"/>
                <w:sz w:val="20"/>
              </w:rPr>
            </w:pPr>
            <w:r>
              <w:rPr>
                <w:rFonts w:ascii="Times New Roman" w:hAnsi="Times New Roman" w:cs="Times New Roman"/>
                <w:sz w:val="20"/>
              </w:rPr>
              <w:t>K</w:t>
            </w:r>
            <w:r w:rsidRPr="00220B62">
              <w:rPr>
                <w:rFonts w:ascii="Times New Roman" w:hAnsi="Times New Roman" w:cs="Times New Roman"/>
                <w:sz w:val="20"/>
              </w:rPr>
              <w:t xml:space="preserve">ontrol </w:t>
            </w:r>
          </w:p>
        </w:tc>
        <w:tc>
          <w:tcPr>
            <w:tcW w:w="1331" w:type="dxa"/>
            <w:tcBorders>
              <w:bottom w:val="single" w:sz="4" w:space="0" w:color="auto"/>
            </w:tcBorders>
            <w:vAlign w:val="center"/>
          </w:tcPr>
          <w:p w:rsidR="00025FDD" w:rsidRPr="00220B62" w:rsidRDefault="00025FDD" w:rsidP="00507AEE">
            <w:pPr>
              <w:tabs>
                <w:tab w:val="left" w:pos="540"/>
                <w:tab w:val="left" w:pos="810"/>
              </w:tabs>
              <w:spacing w:after="240" w:line="240" w:lineRule="auto"/>
              <w:jc w:val="center"/>
              <w:rPr>
                <w:rFonts w:ascii="Times New Roman" w:hAnsi="Times New Roman" w:cs="Times New Roman"/>
                <w:sz w:val="20"/>
              </w:rPr>
            </w:pPr>
            <w:r w:rsidRPr="00220B62">
              <w:rPr>
                <w:rFonts w:ascii="Times New Roman" w:hAnsi="Times New Roman" w:cs="Times New Roman"/>
                <w:sz w:val="20"/>
              </w:rPr>
              <w:t>Pre</w:t>
            </w:r>
          </w:p>
        </w:tc>
        <w:tc>
          <w:tcPr>
            <w:tcW w:w="1437" w:type="dxa"/>
            <w:tcBorders>
              <w:bottom w:val="single" w:sz="4" w:space="0" w:color="auto"/>
              <w:right w:val="nil"/>
            </w:tcBorders>
            <w:vAlign w:val="center"/>
          </w:tcPr>
          <w:p w:rsidR="00025FDD" w:rsidRPr="00220B62" w:rsidRDefault="00025FDD" w:rsidP="00507AEE">
            <w:pPr>
              <w:tabs>
                <w:tab w:val="left" w:pos="540"/>
                <w:tab w:val="left" w:pos="810"/>
              </w:tabs>
              <w:spacing w:after="240" w:line="240" w:lineRule="auto"/>
              <w:jc w:val="center"/>
              <w:rPr>
                <w:rFonts w:ascii="Times New Roman" w:hAnsi="Times New Roman" w:cs="Times New Roman"/>
                <w:sz w:val="20"/>
              </w:rPr>
            </w:pPr>
            <w:r>
              <w:rPr>
                <w:rFonts w:ascii="Times New Roman" w:hAnsi="Times New Roman" w:cs="Times New Roman"/>
                <w:szCs w:val="24"/>
                <w:lang w:val="en-US"/>
              </w:rPr>
              <w:t>77.85±11.75</w:t>
            </w:r>
          </w:p>
        </w:tc>
        <w:tc>
          <w:tcPr>
            <w:tcW w:w="696" w:type="dxa"/>
            <w:vMerge w:val="restart"/>
            <w:tcBorders>
              <w:right w:val="nil"/>
            </w:tcBorders>
            <w:vAlign w:val="center"/>
          </w:tcPr>
          <w:p w:rsidR="00025FDD" w:rsidRPr="00220B62" w:rsidRDefault="00025FDD" w:rsidP="00507AEE">
            <w:pPr>
              <w:tabs>
                <w:tab w:val="left" w:pos="540"/>
                <w:tab w:val="left" w:pos="810"/>
              </w:tabs>
              <w:spacing w:after="240" w:line="240" w:lineRule="auto"/>
              <w:jc w:val="center"/>
              <w:rPr>
                <w:rFonts w:ascii="Times New Roman" w:hAnsi="Times New Roman" w:cs="Times New Roman"/>
                <w:sz w:val="20"/>
              </w:rPr>
            </w:pPr>
            <w:r>
              <w:rPr>
                <w:rFonts w:ascii="Times New Roman" w:hAnsi="Times New Roman" w:cs="Times New Roman"/>
                <w:sz w:val="20"/>
              </w:rPr>
              <w:t>0,489</w:t>
            </w:r>
          </w:p>
        </w:tc>
      </w:tr>
      <w:tr w:rsidR="00025FDD" w:rsidTr="00025FDD">
        <w:trPr>
          <w:trHeight w:val="431"/>
        </w:trPr>
        <w:tc>
          <w:tcPr>
            <w:tcW w:w="1105" w:type="dxa"/>
            <w:vMerge/>
            <w:tcBorders>
              <w:bottom w:val="single" w:sz="4" w:space="0" w:color="auto"/>
            </w:tcBorders>
            <w:vAlign w:val="center"/>
          </w:tcPr>
          <w:p w:rsidR="00025FDD" w:rsidRPr="00220B62" w:rsidRDefault="00025FDD" w:rsidP="00507AEE">
            <w:pPr>
              <w:tabs>
                <w:tab w:val="left" w:pos="540"/>
                <w:tab w:val="left" w:pos="810"/>
              </w:tabs>
              <w:spacing w:after="240" w:line="240" w:lineRule="auto"/>
              <w:jc w:val="center"/>
              <w:rPr>
                <w:rFonts w:ascii="Times New Roman" w:hAnsi="Times New Roman" w:cs="Times New Roman"/>
                <w:sz w:val="20"/>
              </w:rPr>
            </w:pPr>
          </w:p>
        </w:tc>
        <w:tc>
          <w:tcPr>
            <w:tcW w:w="1331" w:type="dxa"/>
            <w:tcBorders>
              <w:bottom w:val="single" w:sz="4" w:space="0" w:color="auto"/>
            </w:tcBorders>
            <w:vAlign w:val="center"/>
          </w:tcPr>
          <w:p w:rsidR="00025FDD" w:rsidRPr="00220B62" w:rsidRDefault="00025FDD" w:rsidP="00507AEE">
            <w:pPr>
              <w:tabs>
                <w:tab w:val="left" w:pos="540"/>
                <w:tab w:val="left" w:pos="810"/>
              </w:tabs>
              <w:spacing w:after="240" w:line="240" w:lineRule="auto"/>
              <w:jc w:val="center"/>
              <w:rPr>
                <w:rFonts w:ascii="Times New Roman" w:hAnsi="Times New Roman" w:cs="Times New Roman"/>
                <w:sz w:val="20"/>
              </w:rPr>
            </w:pPr>
            <w:r w:rsidRPr="00220B62">
              <w:rPr>
                <w:rFonts w:ascii="Times New Roman" w:hAnsi="Times New Roman" w:cs="Times New Roman"/>
                <w:sz w:val="20"/>
              </w:rPr>
              <w:t xml:space="preserve">Post </w:t>
            </w:r>
          </w:p>
        </w:tc>
        <w:tc>
          <w:tcPr>
            <w:tcW w:w="1437" w:type="dxa"/>
            <w:tcBorders>
              <w:bottom w:val="single" w:sz="4" w:space="0" w:color="auto"/>
              <w:right w:val="nil"/>
            </w:tcBorders>
            <w:vAlign w:val="center"/>
          </w:tcPr>
          <w:p w:rsidR="00025FDD" w:rsidRPr="00220B62" w:rsidRDefault="00025FDD" w:rsidP="00507AEE">
            <w:pPr>
              <w:tabs>
                <w:tab w:val="left" w:pos="540"/>
                <w:tab w:val="left" w:pos="810"/>
              </w:tabs>
              <w:spacing w:after="240" w:line="240" w:lineRule="auto"/>
              <w:jc w:val="center"/>
              <w:rPr>
                <w:rFonts w:ascii="Times New Roman" w:hAnsi="Times New Roman" w:cs="Times New Roman"/>
                <w:sz w:val="20"/>
              </w:rPr>
            </w:pPr>
            <w:r>
              <w:rPr>
                <w:rFonts w:ascii="Times New Roman" w:hAnsi="Times New Roman" w:cs="Times New Roman"/>
                <w:szCs w:val="24"/>
                <w:lang w:val="en-US"/>
              </w:rPr>
              <w:t>78.38±11.46</w:t>
            </w:r>
          </w:p>
        </w:tc>
        <w:tc>
          <w:tcPr>
            <w:tcW w:w="696" w:type="dxa"/>
            <w:vMerge/>
            <w:tcBorders>
              <w:right w:val="nil"/>
            </w:tcBorders>
          </w:tcPr>
          <w:p w:rsidR="00025FDD" w:rsidRPr="00220B62" w:rsidRDefault="00025FDD" w:rsidP="00507AEE">
            <w:pPr>
              <w:tabs>
                <w:tab w:val="left" w:pos="540"/>
                <w:tab w:val="left" w:pos="810"/>
              </w:tabs>
              <w:spacing w:after="240" w:line="240" w:lineRule="auto"/>
              <w:jc w:val="center"/>
              <w:rPr>
                <w:rFonts w:ascii="Times New Roman" w:hAnsi="Times New Roman" w:cs="Times New Roman"/>
                <w:sz w:val="20"/>
              </w:rPr>
            </w:pPr>
          </w:p>
        </w:tc>
      </w:tr>
      <w:tr w:rsidR="00025FDD" w:rsidTr="00025FDD">
        <w:trPr>
          <w:trHeight w:val="431"/>
        </w:trPr>
        <w:tc>
          <w:tcPr>
            <w:tcW w:w="1105" w:type="dxa"/>
            <w:vMerge w:val="restart"/>
            <w:vAlign w:val="center"/>
          </w:tcPr>
          <w:p w:rsidR="00025FDD" w:rsidRPr="00220B62" w:rsidRDefault="00025FDD" w:rsidP="00507AEE">
            <w:pPr>
              <w:tabs>
                <w:tab w:val="left" w:pos="540"/>
                <w:tab w:val="left" w:pos="810"/>
              </w:tabs>
              <w:spacing w:after="240" w:line="240" w:lineRule="auto"/>
              <w:jc w:val="center"/>
              <w:rPr>
                <w:rFonts w:ascii="Times New Roman" w:hAnsi="Times New Roman" w:cs="Times New Roman"/>
                <w:sz w:val="20"/>
              </w:rPr>
            </w:pPr>
            <w:r>
              <w:rPr>
                <w:rFonts w:ascii="Times New Roman" w:hAnsi="Times New Roman" w:cs="Times New Roman"/>
                <w:sz w:val="20"/>
              </w:rPr>
              <w:t>Perlakuan</w:t>
            </w:r>
          </w:p>
        </w:tc>
        <w:tc>
          <w:tcPr>
            <w:tcW w:w="1331" w:type="dxa"/>
            <w:tcBorders>
              <w:bottom w:val="single" w:sz="4" w:space="0" w:color="auto"/>
            </w:tcBorders>
            <w:vAlign w:val="center"/>
          </w:tcPr>
          <w:p w:rsidR="00025FDD" w:rsidRPr="00220B62" w:rsidRDefault="00025FDD" w:rsidP="00507AEE">
            <w:pPr>
              <w:tabs>
                <w:tab w:val="left" w:pos="540"/>
                <w:tab w:val="left" w:pos="810"/>
              </w:tabs>
              <w:spacing w:after="240" w:line="240" w:lineRule="auto"/>
              <w:jc w:val="center"/>
              <w:rPr>
                <w:rFonts w:ascii="Times New Roman" w:hAnsi="Times New Roman" w:cs="Times New Roman"/>
                <w:sz w:val="20"/>
              </w:rPr>
            </w:pPr>
            <w:r>
              <w:rPr>
                <w:rFonts w:ascii="Times New Roman" w:hAnsi="Times New Roman" w:cs="Times New Roman"/>
                <w:sz w:val="20"/>
              </w:rPr>
              <w:t>Pre</w:t>
            </w:r>
          </w:p>
        </w:tc>
        <w:tc>
          <w:tcPr>
            <w:tcW w:w="1437" w:type="dxa"/>
            <w:tcBorders>
              <w:bottom w:val="single" w:sz="4" w:space="0" w:color="auto"/>
              <w:right w:val="nil"/>
            </w:tcBorders>
            <w:vAlign w:val="center"/>
          </w:tcPr>
          <w:p w:rsidR="00025FDD" w:rsidRPr="00220B62" w:rsidRDefault="00025FDD" w:rsidP="00507AEE">
            <w:pPr>
              <w:tabs>
                <w:tab w:val="left" w:pos="540"/>
                <w:tab w:val="left" w:pos="810"/>
              </w:tabs>
              <w:spacing w:after="240" w:line="240" w:lineRule="auto"/>
              <w:jc w:val="center"/>
              <w:rPr>
                <w:rFonts w:ascii="Times New Roman" w:hAnsi="Times New Roman" w:cs="Times New Roman"/>
                <w:sz w:val="20"/>
              </w:rPr>
            </w:pPr>
            <w:r>
              <w:rPr>
                <w:rFonts w:ascii="Times New Roman" w:hAnsi="Times New Roman" w:cs="Times New Roman"/>
                <w:szCs w:val="24"/>
                <w:lang w:val="en-US"/>
              </w:rPr>
              <w:t>75.31±11.92</w:t>
            </w:r>
          </w:p>
        </w:tc>
        <w:tc>
          <w:tcPr>
            <w:tcW w:w="696" w:type="dxa"/>
            <w:vMerge/>
            <w:tcBorders>
              <w:right w:val="nil"/>
            </w:tcBorders>
          </w:tcPr>
          <w:p w:rsidR="00025FDD" w:rsidRPr="00220B62" w:rsidRDefault="00025FDD" w:rsidP="00507AEE">
            <w:pPr>
              <w:tabs>
                <w:tab w:val="left" w:pos="540"/>
                <w:tab w:val="left" w:pos="810"/>
              </w:tabs>
              <w:spacing w:after="240" w:line="240" w:lineRule="auto"/>
              <w:jc w:val="center"/>
              <w:rPr>
                <w:rFonts w:ascii="Times New Roman" w:hAnsi="Times New Roman" w:cs="Times New Roman"/>
                <w:sz w:val="20"/>
              </w:rPr>
            </w:pPr>
          </w:p>
        </w:tc>
      </w:tr>
      <w:tr w:rsidR="00025FDD" w:rsidTr="00025FDD">
        <w:trPr>
          <w:trHeight w:val="403"/>
        </w:trPr>
        <w:tc>
          <w:tcPr>
            <w:tcW w:w="1105" w:type="dxa"/>
            <w:vMerge/>
            <w:vAlign w:val="center"/>
          </w:tcPr>
          <w:p w:rsidR="00025FDD" w:rsidRPr="00220B62" w:rsidRDefault="00025FDD" w:rsidP="00507AEE">
            <w:pPr>
              <w:tabs>
                <w:tab w:val="left" w:pos="540"/>
                <w:tab w:val="left" w:pos="810"/>
              </w:tabs>
              <w:spacing w:after="240" w:line="240" w:lineRule="auto"/>
              <w:jc w:val="center"/>
              <w:rPr>
                <w:rFonts w:ascii="Times New Roman" w:hAnsi="Times New Roman" w:cs="Times New Roman"/>
                <w:sz w:val="20"/>
              </w:rPr>
            </w:pPr>
          </w:p>
        </w:tc>
        <w:tc>
          <w:tcPr>
            <w:tcW w:w="1331" w:type="dxa"/>
            <w:tcBorders>
              <w:top w:val="single" w:sz="4" w:space="0" w:color="auto"/>
            </w:tcBorders>
            <w:vAlign w:val="center"/>
          </w:tcPr>
          <w:p w:rsidR="00025FDD" w:rsidRPr="00220B62" w:rsidRDefault="00025FDD" w:rsidP="00507AEE">
            <w:pPr>
              <w:tabs>
                <w:tab w:val="left" w:pos="540"/>
                <w:tab w:val="left" w:pos="810"/>
              </w:tabs>
              <w:spacing w:after="240" w:line="240" w:lineRule="auto"/>
              <w:jc w:val="center"/>
              <w:rPr>
                <w:rFonts w:ascii="Times New Roman" w:hAnsi="Times New Roman" w:cs="Times New Roman"/>
                <w:sz w:val="20"/>
              </w:rPr>
            </w:pPr>
            <w:r>
              <w:rPr>
                <w:rFonts w:ascii="Times New Roman" w:hAnsi="Times New Roman" w:cs="Times New Roman"/>
                <w:sz w:val="20"/>
              </w:rPr>
              <w:t>Post</w:t>
            </w:r>
          </w:p>
        </w:tc>
        <w:tc>
          <w:tcPr>
            <w:tcW w:w="1437" w:type="dxa"/>
            <w:tcBorders>
              <w:top w:val="single" w:sz="4" w:space="0" w:color="auto"/>
              <w:right w:val="nil"/>
            </w:tcBorders>
            <w:vAlign w:val="center"/>
          </w:tcPr>
          <w:p w:rsidR="00025FDD" w:rsidRPr="00220B62" w:rsidRDefault="00025FDD" w:rsidP="00507AEE">
            <w:pPr>
              <w:tabs>
                <w:tab w:val="left" w:pos="540"/>
                <w:tab w:val="left" w:pos="810"/>
              </w:tabs>
              <w:spacing w:after="240" w:line="240" w:lineRule="auto"/>
              <w:jc w:val="center"/>
              <w:rPr>
                <w:rFonts w:ascii="Times New Roman" w:hAnsi="Times New Roman" w:cs="Times New Roman"/>
                <w:sz w:val="20"/>
              </w:rPr>
            </w:pPr>
            <w:r>
              <w:rPr>
                <w:rFonts w:ascii="Times New Roman" w:hAnsi="Times New Roman" w:cs="Times New Roman"/>
                <w:szCs w:val="24"/>
                <w:lang w:val="en-US"/>
              </w:rPr>
              <w:t>75.08±12.50</w:t>
            </w:r>
          </w:p>
        </w:tc>
        <w:tc>
          <w:tcPr>
            <w:tcW w:w="696" w:type="dxa"/>
            <w:vMerge/>
            <w:tcBorders>
              <w:right w:val="nil"/>
            </w:tcBorders>
          </w:tcPr>
          <w:p w:rsidR="00025FDD" w:rsidRPr="00220B62" w:rsidRDefault="00025FDD" w:rsidP="00507AEE">
            <w:pPr>
              <w:tabs>
                <w:tab w:val="left" w:pos="540"/>
                <w:tab w:val="left" w:pos="810"/>
              </w:tabs>
              <w:spacing w:after="240" w:line="240" w:lineRule="auto"/>
              <w:jc w:val="center"/>
              <w:rPr>
                <w:rFonts w:ascii="Times New Roman" w:hAnsi="Times New Roman" w:cs="Times New Roman"/>
                <w:sz w:val="20"/>
              </w:rPr>
            </w:pPr>
          </w:p>
        </w:tc>
      </w:tr>
    </w:tbl>
    <w:p w:rsidR="00025FDD" w:rsidRDefault="00025FDD" w:rsidP="00025FDD">
      <w:pPr>
        <w:tabs>
          <w:tab w:val="left" w:pos="0"/>
          <w:tab w:val="left" w:pos="540"/>
          <w:tab w:val="left" w:pos="810"/>
        </w:tabs>
        <w:spacing w:after="0" w:line="240" w:lineRule="auto"/>
        <w:jc w:val="both"/>
        <w:rPr>
          <w:rFonts w:ascii="Times New Roman" w:hAnsi="Times New Roman" w:cs="Times New Roman"/>
          <w:szCs w:val="24"/>
          <w:lang w:val="en-US"/>
        </w:rPr>
      </w:pPr>
    </w:p>
    <w:p w:rsidR="008D58C4" w:rsidRPr="00600E54" w:rsidRDefault="00697A38" w:rsidP="005A419D">
      <w:pPr>
        <w:tabs>
          <w:tab w:val="left" w:pos="0"/>
          <w:tab w:val="left" w:pos="540"/>
          <w:tab w:val="left" w:pos="810"/>
        </w:tabs>
        <w:spacing w:after="240" w:line="240" w:lineRule="auto"/>
        <w:ind w:firstLine="567"/>
        <w:jc w:val="both"/>
        <w:rPr>
          <w:rFonts w:ascii="Times New Roman" w:hAnsi="Times New Roman" w:cs="Times New Roman"/>
          <w:szCs w:val="24"/>
          <w:lang w:val="en-US"/>
        </w:rPr>
      </w:pPr>
      <w:r>
        <w:rPr>
          <w:rFonts w:ascii="Times New Roman" w:hAnsi="Times New Roman" w:cs="Times New Roman"/>
          <w:szCs w:val="24"/>
          <w:lang w:val="en-US"/>
        </w:rPr>
        <w:t>Nilai rata-rata berat badan pada kelompok kontrol sebelum perlakuan 77.85±11.75</w:t>
      </w:r>
      <w:r w:rsidR="005A419D">
        <w:rPr>
          <w:rFonts w:ascii="Times New Roman" w:hAnsi="Times New Roman" w:cs="Times New Roman"/>
          <w:szCs w:val="24"/>
        </w:rPr>
        <w:t xml:space="preserve"> kg</w:t>
      </w:r>
      <w:r>
        <w:rPr>
          <w:rFonts w:ascii="Times New Roman" w:hAnsi="Times New Roman" w:cs="Times New Roman"/>
          <w:szCs w:val="24"/>
          <w:lang w:val="en-US"/>
        </w:rPr>
        <w:t xml:space="preserve"> dan sesudah perlakuan 78.38±11.46</w:t>
      </w:r>
      <w:r w:rsidR="005A419D">
        <w:rPr>
          <w:rFonts w:ascii="Times New Roman" w:hAnsi="Times New Roman" w:cs="Times New Roman"/>
          <w:szCs w:val="24"/>
        </w:rPr>
        <w:t xml:space="preserve"> kg</w:t>
      </w:r>
      <w:r>
        <w:rPr>
          <w:rFonts w:ascii="Times New Roman" w:hAnsi="Times New Roman" w:cs="Times New Roman"/>
          <w:szCs w:val="24"/>
          <w:lang w:val="en-US"/>
        </w:rPr>
        <w:t>. Pada kelompok perlakuan  sebelum perlakuan 75.31±11.92</w:t>
      </w:r>
      <w:r w:rsidR="005A419D">
        <w:rPr>
          <w:rFonts w:ascii="Times New Roman" w:hAnsi="Times New Roman" w:cs="Times New Roman"/>
          <w:szCs w:val="24"/>
        </w:rPr>
        <w:t xml:space="preserve"> kg</w:t>
      </w:r>
      <w:r>
        <w:rPr>
          <w:rFonts w:ascii="Times New Roman" w:hAnsi="Times New Roman" w:cs="Times New Roman"/>
          <w:szCs w:val="24"/>
          <w:lang w:val="en-US"/>
        </w:rPr>
        <w:t xml:space="preserve"> dan sesudah perlakuan 75.08±12.50</w:t>
      </w:r>
      <w:r w:rsidR="005A419D">
        <w:rPr>
          <w:rFonts w:ascii="Times New Roman" w:hAnsi="Times New Roman" w:cs="Times New Roman"/>
          <w:szCs w:val="24"/>
        </w:rPr>
        <w:t xml:space="preserve"> kg</w:t>
      </w:r>
      <w:r>
        <w:rPr>
          <w:rFonts w:ascii="Times New Roman" w:hAnsi="Times New Roman" w:cs="Times New Roman"/>
          <w:szCs w:val="24"/>
          <w:lang w:val="en-US"/>
        </w:rPr>
        <w:t>.</w:t>
      </w:r>
      <w:r w:rsidR="005A419D">
        <w:rPr>
          <w:rFonts w:ascii="Times New Roman" w:hAnsi="Times New Roman" w:cs="Times New Roman"/>
          <w:szCs w:val="24"/>
          <w:lang w:val="en-US"/>
        </w:rPr>
        <w:t xml:space="preserve"> </w:t>
      </w:r>
      <w:r w:rsidR="008D58C4">
        <w:rPr>
          <w:rFonts w:ascii="Times New Roman" w:hAnsi="Times New Roman" w:cs="Times New Roman"/>
          <w:szCs w:val="24"/>
          <w:lang w:val="en-US"/>
        </w:rPr>
        <w:t>Didapatkan nilai probabilitas signifikasi p 0.489 atau p &gt; 0.05 maka tidak terdapat perbedaan yang bermakna</w:t>
      </w:r>
      <w:r w:rsidR="005A419D">
        <w:rPr>
          <w:rFonts w:ascii="Times New Roman" w:hAnsi="Times New Roman" w:cs="Times New Roman"/>
          <w:szCs w:val="24"/>
        </w:rPr>
        <w:t>.</w:t>
      </w:r>
    </w:p>
    <w:p w:rsidR="008D58C4" w:rsidRPr="00492AA0" w:rsidRDefault="008D58C4" w:rsidP="00697A38">
      <w:pPr>
        <w:spacing w:after="240" w:line="240" w:lineRule="auto"/>
        <w:jc w:val="both"/>
        <w:rPr>
          <w:rFonts w:ascii="Times New Roman" w:hAnsi="Times New Roman" w:cs="Times New Roman"/>
          <w:b/>
        </w:rPr>
      </w:pPr>
      <w:r w:rsidRPr="00492AA0">
        <w:rPr>
          <w:rFonts w:ascii="Times New Roman" w:hAnsi="Times New Roman" w:cs="Times New Roman"/>
          <w:b/>
        </w:rPr>
        <w:t>PEMBAHASAN</w:t>
      </w:r>
    </w:p>
    <w:p w:rsidR="008D58C4" w:rsidRPr="008E632F" w:rsidRDefault="008D58C4" w:rsidP="00697A38">
      <w:pPr>
        <w:tabs>
          <w:tab w:val="left" w:pos="540"/>
        </w:tabs>
        <w:spacing w:after="240" w:line="240" w:lineRule="auto"/>
        <w:jc w:val="both"/>
        <w:rPr>
          <w:rFonts w:ascii="Times New Roman" w:hAnsi="Times New Roman" w:cs="Times New Roman"/>
        </w:rPr>
      </w:pPr>
      <w:r>
        <w:rPr>
          <w:rFonts w:ascii="Times New Roman" w:hAnsi="Times New Roman" w:cs="Times New Roman"/>
          <w:lang w:val="en-US"/>
        </w:rPr>
        <w:tab/>
      </w:r>
      <w:r w:rsidRPr="008E632F">
        <w:rPr>
          <w:rFonts w:ascii="Times New Roman" w:hAnsi="Times New Roman" w:cs="Times New Roman"/>
        </w:rPr>
        <w:t>Berdasarkan hasil penelitian ini didapatkan hasil tidak terdapat pengaruh pemberian air perasan jeruk manis terhadap kadar LDL kolesterol serum pada Mahasiswa/I obese FK UMSU. Peningkatan  kadar LDL – kolesterol pada penelitian ini dapat dikaitkan dengan berbagai faktor yaitu obesitas, merokok, kebiasaan mengkonsumsi makanan yang kurang serat, faktor herediter atau keturunan</w:t>
      </w:r>
      <w:r w:rsidRPr="008E632F">
        <w:rPr>
          <w:rFonts w:ascii="Times New Roman" w:hAnsi="Times New Roman" w:cs="Times New Roman"/>
          <w:vertAlign w:val="superscript"/>
        </w:rPr>
        <w:t>9</w:t>
      </w:r>
      <w:r w:rsidRPr="008E632F">
        <w:rPr>
          <w:rFonts w:ascii="Times New Roman" w:hAnsi="Times New Roman" w:cs="Times New Roman"/>
        </w:rPr>
        <w:t>. Ukuran lingkar pinggang yang berlebihan dapat meningkatkan kolesterol jahat. Ini juga didukung dari berbagai penelitian, salah satu contohnya dari penelitian yang dilakukan oleh Ercho bahwa terdapat perbedaan yang bermakna antara kadar LDL pada mahasiswa obesitas dengan mahasiwa yang tidak obesitas dengan rata-rata kadar LDL pada mahasiswa obesitas lebih tinggi dari mahasiswa tidak obesitas dengan selisih kadar LDL tersebut sebesar 41,56 mg/dl.</w:t>
      </w:r>
      <w:r>
        <w:rPr>
          <w:rFonts w:ascii="Times New Roman" w:hAnsi="Times New Roman" w:cs="Times New Roman"/>
          <w:vertAlign w:val="superscript"/>
          <w:lang w:val="en-US"/>
        </w:rPr>
        <w:t>1</w:t>
      </w:r>
      <w:r w:rsidRPr="008E632F">
        <w:rPr>
          <w:rFonts w:ascii="Times New Roman" w:hAnsi="Times New Roman" w:cs="Times New Roman"/>
          <w:vertAlign w:val="superscript"/>
        </w:rPr>
        <w:t xml:space="preserve">0 </w:t>
      </w:r>
      <w:r w:rsidRPr="008E632F">
        <w:rPr>
          <w:rFonts w:ascii="Times New Roman" w:hAnsi="Times New Roman" w:cs="Times New Roman"/>
        </w:rPr>
        <w:t xml:space="preserve"> </w:t>
      </w:r>
    </w:p>
    <w:p w:rsidR="008D58C4" w:rsidRPr="008E632F" w:rsidRDefault="008D58C4" w:rsidP="00697A38">
      <w:pPr>
        <w:tabs>
          <w:tab w:val="left" w:pos="540"/>
        </w:tabs>
        <w:spacing w:after="240" w:line="240" w:lineRule="auto"/>
        <w:jc w:val="both"/>
        <w:rPr>
          <w:rFonts w:ascii="Times New Roman" w:hAnsi="Times New Roman" w:cs="Times New Roman"/>
          <w:szCs w:val="24"/>
          <w:vertAlign w:val="superscript"/>
        </w:rPr>
      </w:pPr>
      <w:r w:rsidRPr="008E632F">
        <w:rPr>
          <w:rFonts w:ascii="Times New Roman" w:hAnsi="Times New Roman" w:cs="Times New Roman"/>
          <w:szCs w:val="24"/>
        </w:rPr>
        <w:lastRenderedPageBreak/>
        <w:tab/>
        <w:t xml:space="preserve">Pada penelitian yang dilakukan oleh Jung Mun Noh tahun 2012 </w:t>
      </w:r>
      <w:r w:rsidRPr="008E632F">
        <w:rPr>
          <w:rFonts w:ascii="Times New Roman" w:hAnsi="Times New Roman" w:cs="Times New Roman"/>
          <w:i/>
          <w:szCs w:val="24"/>
        </w:rPr>
        <w:t>Changes in the serum Level of High Density Lipoprotein-cholesterol after Smoking Cessation among Adult Men</w:t>
      </w:r>
      <w:r w:rsidRPr="008E632F">
        <w:rPr>
          <w:rFonts w:ascii="Times New Roman" w:hAnsi="Times New Roman" w:cs="Times New Roman"/>
          <w:szCs w:val="24"/>
        </w:rPr>
        <w:t>,  menunjukkan peningkatan yang signifikan dalam berat badan setelah tiga tahun khususnya yang berusia lebih tua.</w:t>
      </w:r>
      <w:r>
        <w:rPr>
          <w:rFonts w:ascii="Times New Roman" w:hAnsi="Times New Roman" w:cs="Times New Roman"/>
          <w:szCs w:val="24"/>
          <w:vertAlign w:val="superscript"/>
          <w:lang w:val="en-US"/>
        </w:rPr>
        <w:t>1</w:t>
      </w:r>
      <w:r w:rsidRPr="008E632F">
        <w:rPr>
          <w:rFonts w:ascii="Times New Roman" w:hAnsi="Times New Roman" w:cs="Times New Roman"/>
          <w:szCs w:val="24"/>
          <w:vertAlign w:val="superscript"/>
        </w:rPr>
        <w:t xml:space="preserve">1 </w:t>
      </w:r>
      <w:r w:rsidRPr="008E632F">
        <w:rPr>
          <w:rFonts w:ascii="Times New Roman" w:hAnsi="Times New Roman" w:cs="Times New Roman"/>
          <w:szCs w:val="24"/>
        </w:rPr>
        <w:t xml:space="preserve"> Meningkatnya kadar LDL disebabkan bahan kimia tertentu yang ditemukan dalam asap rokok, salah satunya akrolein. Akrolein dapat merusak HDL sehingga mengganggu tugas HDL dalam mengumpulkan kolesterol jahat atau LDL. Merokok meningkatkan kadar LDL Penunrunan kadar HDL memungkinkan LDL untuk menumpuk atau bergerak bebas dalam aliran darah. Akrolein memicu proses yang mengubah struktur molekul LDL sehingga membuatnya menjadi tidak dikenali oleh sistem kekebalan tubuh. Sistem kekebalan tubuh mengeluarkan sel-sel darah putih untuk menyerang LDL yang menyebabkan peradangan dan kemudian terakumulasi. Akumulasi ini akan menyebabkan penumpukan plak pada dinding arteri, yang kemudian mengeras seiring berjalannya waktu dan menyebabkan aterosklerosis. </w:t>
      </w:r>
      <w:r>
        <w:rPr>
          <w:rFonts w:ascii="Times New Roman" w:hAnsi="Times New Roman" w:cs="Times New Roman"/>
          <w:szCs w:val="24"/>
          <w:vertAlign w:val="superscript"/>
          <w:lang w:val="en-US"/>
        </w:rPr>
        <w:t>1</w:t>
      </w:r>
      <w:r w:rsidRPr="008E632F">
        <w:rPr>
          <w:rFonts w:ascii="Times New Roman" w:hAnsi="Times New Roman" w:cs="Times New Roman"/>
          <w:szCs w:val="24"/>
          <w:vertAlign w:val="superscript"/>
        </w:rPr>
        <w:t>2</w:t>
      </w:r>
    </w:p>
    <w:p w:rsidR="008D58C4" w:rsidRPr="008E632F" w:rsidRDefault="008D58C4" w:rsidP="00697A38">
      <w:pPr>
        <w:tabs>
          <w:tab w:val="left" w:pos="540"/>
        </w:tabs>
        <w:spacing w:after="240" w:line="240" w:lineRule="auto"/>
        <w:jc w:val="both"/>
        <w:rPr>
          <w:rFonts w:ascii="Times New Roman" w:hAnsi="Times New Roman" w:cs="Times New Roman"/>
          <w:szCs w:val="24"/>
        </w:rPr>
      </w:pPr>
      <w:r w:rsidRPr="008E632F">
        <w:rPr>
          <w:rFonts w:ascii="Times New Roman" w:hAnsi="Times New Roman" w:cs="Times New Roman"/>
          <w:szCs w:val="24"/>
        </w:rPr>
        <w:tab/>
        <w:t xml:space="preserve">Selain itu, peningkatan kadar kolesterol LDL darah pada usia muda juga dapat terjadi karena kurangnya aktivitas fisik. Aktivitas fisik berperan dalam menurunkan kadar kolesterol LDL darah karena dapat menyebabkan peningkatan enzim lipoprotein lipase. Hal ini sesuai dengan penelitian </w:t>
      </w:r>
      <w:r w:rsidR="005A419D">
        <w:rPr>
          <w:rFonts w:ascii="Times New Roman" w:hAnsi="Times New Roman" w:cs="Times New Roman"/>
          <w:szCs w:val="24"/>
        </w:rPr>
        <w:t xml:space="preserve">lain yang menyimpulkan </w:t>
      </w:r>
      <w:r w:rsidRPr="008E632F">
        <w:rPr>
          <w:rFonts w:ascii="Times New Roman" w:hAnsi="Times New Roman" w:cs="Times New Roman"/>
          <w:szCs w:val="24"/>
        </w:rPr>
        <w:t>kadar kolesterol LDL darah pada mahasiswa yang melakukan olahraga tipe aerobic cukup lebih rendah dibanding yan</w:t>
      </w:r>
      <w:r w:rsidR="005A419D">
        <w:rPr>
          <w:rFonts w:ascii="Times New Roman" w:hAnsi="Times New Roman" w:cs="Times New Roman"/>
          <w:szCs w:val="24"/>
        </w:rPr>
        <w:t>g melakukan aerobik tidak cukup</w:t>
      </w:r>
      <w:r w:rsidRPr="008E632F">
        <w:rPr>
          <w:rFonts w:ascii="Times New Roman" w:hAnsi="Times New Roman" w:cs="Times New Roman"/>
          <w:szCs w:val="24"/>
        </w:rPr>
        <w:t>.</w:t>
      </w:r>
      <w:r>
        <w:rPr>
          <w:rFonts w:ascii="Times New Roman" w:hAnsi="Times New Roman" w:cs="Times New Roman"/>
          <w:szCs w:val="24"/>
          <w:vertAlign w:val="superscript"/>
          <w:lang w:val="en-US"/>
        </w:rPr>
        <w:t>1</w:t>
      </w:r>
      <w:r w:rsidRPr="008E632F">
        <w:rPr>
          <w:rFonts w:ascii="Times New Roman" w:hAnsi="Times New Roman" w:cs="Times New Roman"/>
          <w:szCs w:val="24"/>
          <w:vertAlign w:val="superscript"/>
        </w:rPr>
        <w:t>3</w:t>
      </w:r>
      <w:r w:rsidRPr="008E632F">
        <w:rPr>
          <w:rFonts w:ascii="Times New Roman" w:hAnsi="Times New Roman" w:cs="Times New Roman"/>
          <w:szCs w:val="24"/>
        </w:rPr>
        <w:t xml:space="preserve"> </w:t>
      </w:r>
    </w:p>
    <w:p w:rsidR="008D58C4" w:rsidRPr="008E632F" w:rsidRDefault="008D58C4" w:rsidP="00697A38">
      <w:pPr>
        <w:tabs>
          <w:tab w:val="left" w:pos="540"/>
        </w:tabs>
        <w:spacing w:after="240" w:line="240" w:lineRule="auto"/>
        <w:jc w:val="both"/>
        <w:rPr>
          <w:rFonts w:ascii="Times New Roman" w:hAnsi="Times New Roman" w:cs="Times New Roman"/>
          <w:szCs w:val="24"/>
        </w:rPr>
      </w:pPr>
      <w:r w:rsidRPr="008E632F">
        <w:rPr>
          <w:rFonts w:ascii="Times New Roman" w:hAnsi="Times New Roman" w:cs="Times New Roman"/>
          <w:szCs w:val="24"/>
        </w:rPr>
        <w:tab/>
        <w:t>Diet tinggi lemak maupun karbohidrat dapat meningkatkan total asupan energi dan meningkatkan kemungkinan terjadinya obesitas hingga peningkatan kadar kolesterol LDL darah. Dari penelitian yang dilakukan oleh Sargowo, dkk didapatkan hasil uji yang bermakna antara asupan makanan dengan kadar kolesterol LDL pada remaja.</w:t>
      </w:r>
      <w:r>
        <w:rPr>
          <w:rFonts w:ascii="Times New Roman" w:hAnsi="Times New Roman" w:cs="Times New Roman"/>
          <w:szCs w:val="24"/>
          <w:vertAlign w:val="superscript"/>
          <w:lang w:val="en-US"/>
        </w:rPr>
        <w:t>1</w:t>
      </w:r>
      <w:r w:rsidRPr="008E632F">
        <w:rPr>
          <w:rFonts w:ascii="Times New Roman" w:hAnsi="Times New Roman" w:cs="Times New Roman"/>
          <w:szCs w:val="24"/>
          <w:vertAlign w:val="superscript"/>
        </w:rPr>
        <w:t>4</w:t>
      </w:r>
      <w:r w:rsidRPr="008E632F">
        <w:rPr>
          <w:rFonts w:ascii="Times New Roman" w:hAnsi="Times New Roman" w:cs="Times New Roman"/>
          <w:szCs w:val="24"/>
        </w:rPr>
        <w:t xml:space="preserve"> </w:t>
      </w:r>
    </w:p>
    <w:p w:rsidR="008D58C4" w:rsidRPr="008E632F" w:rsidRDefault="008D58C4" w:rsidP="00697A38">
      <w:pPr>
        <w:tabs>
          <w:tab w:val="left" w:pos="540"/>
        </w:tabs>
        <w:spacing w:after="240" w:line="240" w:lineRule="auto"/>
        <w:jc w:val="both"/>
        <w:rPr>
          <w:rFonts w:ascii="Times New Roman" w:hAnsi="Times New Roman" w:cs="Times New Roman"/>
          <w:szCs w:val="24"/>
        </w:rPr>
      </w:pPr>
      <w:r w:rsidRPr="008E632F">
        <w:rPr>
          <w:rFonts w:ascii="Times New Roman" w:hAnsi="Times New Roman" w:cs="Times New Roman"/>
          <w:szCs w:val="24"/>
        </w:rPr>
        <w:tab/>
        <w:t>Selain itu, faktor keturunan juga ikut berpengaruh terhadap kadar kolesterol LDL. Mutasi pada gen reseptor LDL (R- LDL), dimana terjadi perubahan struktur maupun fungsi dari reseptor yang mengikat kolesterol Low Density Lipoprotein (kolesterol LDL) plasma sehingga dapat mengakibatkan tingginya kadar kolesterol LDL dalam darah.</w:t>
      </w:r>
      <w:r w:rsidRPr="008E632F">
        <w:rPr>
          <w:rFonts w:ascii="Times New Roman" w:hAnsi="Times New Roman" w:cs="Times New Roman"/>
          <w:szCs w:val="24"/>
          <w:vertAlign w:val="superscript"/>
        </w:rPr>
        <w:t>9</w:t>
      </w:r>
      <w:r w:rsidRPr="008E632F">
        <w:rPr>
          <w:rFonts w:ascii="Times New Roman" w:hAnsi="Times New Roman" w:cs="Times New Roman"/>
          <w:szCs w:val="24"/>
        </w:rPr>
        <w:t xml:space="preserve"> </w:t>
      </w:r>
    </w:p>
    <w:p w:rsidR="008D58C4" w:rsidRDefault="008D58C4" w:rsidP="00697A38">
      <w:pPr>
        <w:tabs>
          <w:tab w:val="left" w:pos="540"/>
        </w:tabs>
        <w:spacing w:after="240" w:line="240" w:lineRule="auto"/>
        <w:jc w:val="both"/>
        <w:rPr>
          <w:rFonts w:ascii="Times New Roman" w:hAnsi="Times New Roman" w:cs="Times New Roman"/>
          <w:szCs w:val="24"/>
          <w:vertAlign w:val="superscript"/>
          <w:lang w:val="en-US"/>
        </w:rPr>
      </w:pPr>
      <w:r w:rsidRPr="008E632F">
        <w:rPr>
          <w:rFonts w:ascii="Times New Roman" w:hAnsi="Times New Roman" w:cs="Times New Roman"/>
          <w:szCs w:val="24"/>
        </w:rPr>
        <w:tab/>
        <w:t xml:space="preserve">Stress juga dapat menjadi penyebab dari meningkat nya kadar kolesterol LDL. Pada penelitian </w:t>
      </w:r>
      <w:r w:rsidRPr="008E632F">
        <w:rPr>
          <w:rFonts w:ascii="Times New Roman" w:hAnsi="Times New Roman" w:cs="Times New Roman"/>
          <w:szCs w:val="24"/>
        </w:rPr>
        <w:lastRenderedPageBreak/>
        <w:t>yang dilakukan oleh Carlos Catalina dari Virgen de la Victoria Hospital yang mencakup 90.000 orang, diperkirakan bahwa orang yang stres di tempat kerja secara tidak langsung memiliki kecendrungan untuk mengadaptasi pola diet yang buruk yang secara langsung dapat meningkatkan kadar kolesterol. Dari banyak peserta, 8,7% peserta mengalami stress dalam pekerjaan, serta juga mengalami gejala kecemasan serta sindrom depresi. Pada peserta yang terbukti stress ditemukan juga peningkatan dari kadar LDL (kolesterol jahat) dan penurunan dari kadar HDL (kolesterol baik).</w:t>
      </w:r>
      <w:r>
        <w:rPr>
          <w:rFonts w:ascii="Times New Roman" w:hAnsi="Times New Roman" w:cs="Times New Roman"/>
          <w:szCs w:val="24"/>
          <w:vertAlign w:val="superscript"/>
          <w:lang w:val="en-US"/>
        </w:rPr>
        <w:t>1</w:t>
      </w:r>
      <w:r w:rsidRPr="008E632F">
        <w:rPr>
          <w:rFonts w:ascii="Times New Roman" w:hAnsi="Times New Roman" w:cs="Times New Roman"/>
          <w:szCs w:val="24"/>
          <w:vertAlign w:val="superscript"/>
        </w:rPr>
        <w:t>5</w:t>
      </w:r>
    </w:p>
    <w:p w:rsidR="008D58C4" w:rsidRPr="003F2C51" w:rsidRDefault="008D58C4" w:rsidP="00697A38">
      <w:pPr>
        <w:tabs>
          <w:tab w:val="left" w:pos="540"/>
        </w:tabs>
        <w:spacing w:after="240" w:line="240" w:lineRule="auto"/>
        <w:jc w:val="both"/>
        <w:rPr>
          <w:rFonts w:ascii="Times New Roman" w:hAnsi="Times New Roman" w:cs="Times New Roman"/>
          <w:szCs w:val="24"/>
          <w:lang w:val="en-US"/>
        </w:rPr>
      </w:pPr>
      <w:r>
        <w:rPr>
          <w:rFonts w:ascii="Times New Roman" w:hAnsi="Times New Roman" w:cs="Times New Roman"/>
          <w:szCs w:val="24"/>
          <w:lang w:val="en-US"/>
        </w:rPr>
        <w:tab/>
        <w:t>Kurangnya mengkonsumsi makanan serat pangan (</w:t>
      </w:r>
      <w:r>
        <w:rPr>
          <w:rFonts w:ascii="Times New Roman" w:hAnsi="Times New Roman" w:cs="Times New Roman"/>
          <w:i/>
          <w:szCs w:val="24"/>
          <w:lang w:val="en-US"/>
        </w:rPr>
        <w:t>dietary fiber</w:t>
      </w:r>
      <w:r>
        <w:rPr>
          <w:rFonts w:ascii="Times New Roman" w:hAnsi="Times New Roman" w:cs="Times New Roman"/>
          <w:szCs w:val="24"/>
          <w:lang w:val="en-US"/>
        </w:rPr>
        <w:t>) juga dapat menyebabkan peningkatan LDL-kolesterol. Sebab, serat pangan berpotensi menurunkan kadar kolesterol dengan mekanisme mengikat lemak di usus halus, mengikat asam empedu dan meningkatkan eksresinya ke feses. Hal ini membuat hari akan meningkatkan uptake kolesterol plasma untuk disintesis kembali menjadi empedu, sehingga akan menurunkan kadar kolesterol dalam plasma darah. Insulin dapat menurunkan level kolesterol dengan menghambat emulsifikasi lemak dan kolesterol serta membentuk SCFA(</w:t>
      </w:r>
      <w:r>
        <w:rPr>
          <w:rFonts w:ascii="Times New Roman" w:hAnsi="Times New Roman" w:cs="Times New Roman"/>
          <w:i/>
          <w:szCs w:val="24"/>
          <w:lang w:val="en-US"/>
        </w:rPr>
        <w:t>Short Chain Fatty Acids</w:t>
      </w:r>
      <w:r>
        <w:rPr>
          <w:rFonts w:ascii="Times New Roman" w:hAnsi="Times New Roman" w:cs="Times New Roman"/>
          <w:szCs w:val="24"/>
          <w:lang w:val="en-US"/>
        </w:rPr>
        <w:t xml:space="preserve">) atau disebut juga asam lemak rantai pendek yang dapat menurunkan kolesterol, yaitu dari pembentukan propionate, yang dapat menginhibisi enzim </w:t>
      </w:r>
      <w:r>
        <w:rPr>
          <w:rFonts w:ascii="Times New Roman" w:hAnsi="Times New Roman" w:cs="Times New Roman"/>
          <w:i/>
          <w:szCs w:val="24"/>
          <w:lang w:val="en-US"/>
        </w:rPr>
        <w:t>HMG-koA reduktase</w:t>
      </w:r>
      <w:r>
        <w:rPr>
          <w:rFonts w:ascii="Times New Roman" w:hAnsi="Times New Roman" w:cs="Times New Roman"/>
          <w:szCs w:val="24"/>
          <w:lang w:val="en-US"/>
        </w:rPr>
        <w:t>, sehingga mengambat sintesis kolesterol.</w:t>
      </w:r>
      <w:r>
        <w:rPr>
          <w:rFonts w:ascii="Times New Roman" w:hAnsi="Times New Roman" w:cs="Times New Roman"/>
          <w:szCs w:val="24"/>
          <w:vertAlign w:val="superscript"/>
          <w:lang w:val="en-US"/>
        </w:rPr>
        <w:t xml:space="preserve">16 </w:t>
      </w:r>
    </w:p>
    <w:p w:rsidR="008D58C4" w:rsidRDefault="008D58C4" w:rsidP="00697A38">
      <w:pPr>
        <w:tabs>
          <w:tab w:val="left" w:pos="540"/>
        </w:tabs>
        <w:spacing w:after="240" w:line="240" w:lineRule="auto"/>
        <w:jc w:val="both"/>
        <w:rPr>
          <w:rFonts w:ascii="Times New Roman" w:hAnsi="Times New Roman" w:cs="Times New Roman"/>
          <w:szCs w:val="24"/>
          <w:vertAlign w:val="superscript"/>
          <w:lang w:val="en-US"/>
        </w:rPr>
      </w:pPr>
      <w:r w:rsidRPr="008E632F">
        <w:rPr>
          <w:rFonts w:ascii="Times New Roman" w:hAnsi="Times New Roman" w:cs="Times New Roman"/>
          <w:szCs w:val="24"/>
        </w:rPr>
        <w:tab/>
        <w:t xml:space="preserve">Selain faktor-faktor diatas, fruktosa juga dapat meningkatkan kadar LDL-kolesterol. Peminum fruktosa terjadi peningkatan LDL, lemak darah dan tanda-tanda resiko penyakit jantung yang memburuk. </w:t>
      </w:r>
      <w:r>
        <w:rPr>
          <w:rFonts w:ascii="Times New Roman" w:hAnsi="Times New Roman" w:cs="Times New Roman"/>
          <w:szCs w:val="24"/>
          <w:lang w:val="en-US"/>
        </w:rPr>
        <w:t>Berdasarkan penelitian sebelumnya menunjukkan bahwa pemberian fruktosa selama 2 minggu pada subjek yang lebih muda, berat badan normal, dan kelebihan berat badan</w:t>
      </w:r>
      <w:r w:rsidRPr="00591B59">
        <w:rPr>
          <w:rFonts w:ascii="Times New Roman" w:hAnsi="Times New Roman" w:cs="Times New Roman"/>
          <w:szCs w:val="24"/>
          <w:lang w:val="en-US"/>
        </w:rPr>
        <w:t xml:space="preserve"> </w:t>
      </w:r>
      <w:r>
        <w:rPr>
          <w:rFonts w:ascii="Times New Roman" w:hAnsi="Times New Roman" w:cs="Times New Roman"/>
          <w:szCs w:val="24"/>
          <w:lang w:val="en-US"/>
        </w:rPr>
        <w:t>terdapat peningkatan LDL.</w:t>
      </w:r>
      <w:r>
        <w:rPr>
          <w:rFonts w:ascii="Times New Roman" w:hAnsi="Times New Roman" w:cs="Times New Roman"/>
          <w:szCs w:val="24"/>
          <w:vertAlign w:val="superscript"/>
          <w:lang w:val="en-US"/>
        </w:rPr>
        <w:t>17</w:t>
      </w:r>
    </w:p>
    <w:p w:rsidR="005A419D" w:rsidRDefault="005A419D" w:rsidP="00697A38">
      <w:pPr>
        <w:tabs>
          <w:tab w:val="left" w:pos="540"/>
        </w:tabs>
        <w:spacing w:after="240" w:line="240" w:lineRule="auto"/>
        <w:jc w:val="both"/>
        <w:rPr>
          <w:rFonts w:ascii="Times New Roman" w:hAnsi="Times New Roman" w:cs="Times New Roman"/>
          <w:b/>
          <w:szCs w:val="24"/>
          <w:lang w:val="en-US"/>
        </w:rPr>
      </w:pPr>
      <w:r w:rsidRPr="005A419D">
        <w:rPr>
          <w:rFonts w:ascii="Times New Roman" w:hAnsi="Times New Roman" w:cs="Times New Roman"/>
          <w:b/>
          <w:szCs w:val="24"/>
        </w:rPr>
        <w:t>KETERBATASAN PENELITIAN</w:t>
      </w:r>
      <w:r w:rsidR="008D58C4" w:rsidRPr="005A419D">
        <w:rPr>
          <w:rFonts w:ascii="Times New Roman" w:hAnsi="Times New Roman" w:cs="Times New Roman"/>
          <w:b/>
          <w:szCs w:val="24"/>
          <w:lang w:val="en-US"/>
        </w:rPr>
        <w:tab/>
      </w:r>
    </w:p>
    <w:p w:rsidR="008D58C4" w:rsidRPr="005A419D" w:rsidRDefault="005A419D" w:rsidP="00697A38">
      <w:pPr>
        <w:tabs>
          <w:tab w:val="left" w:pos="540"/>
        </w:tabs>
        <w:spacing w:after="240" w:line="240" w:lineRule="auto"/>
        <w:jc w:val="both"/>
        <w:rPr>
          <w:rFonts w:ascii="Times New Roman" w:hAnsi="Times New Roman" w:cs="Times New Roman"/>
          <w:szCs w:val="24"/>
        </w:rPr>
      </w:pPr>
      <w:r>
        <w:rPr>
          <w:rFonts w:ascii="Times New Roman" w:hAnsi="Times New Roman" w:cs="Times New Roman"/>
          <w:szCs w:val="24"/>
        </w:rPr>
        <w:tab/>
        <w:t xml:space="preserve">Sampel pada penelitian ini tidak dilakukan pengaturan pola makan, </w:t>
      </w:r>
      <w:r w:rsidR="003B5E5B">
        <w:rPr>
          <w:rFonts w:ascii="Times New Roman" w:hAnsi="Times New Roman" w:cs="Times New Roman"/>
          <w:szCs w:val="24"/>
        </w:rPr>
        <w:t>kebiasaan</w:t>
      </w:r>
      <w:r>
        <w:rPr>
          <w:rFonts w:ascii="Times New Roman" w:hAnsi="Times New Roman" w:cs="Times New Roman"/>
          <w:szCs w:val="24"/>
        </w:rPr>
        <w:t xml:space="preserve"> merokok dan </w:t>
      </w:r>
      <w:r w:rsidR="003B5E5B">
        <w:rPr>
          <w:rFonts w:ascii="Times New Roman" w:hAnsi="Times New Roman" w:cs="Times New Roman"/>
          <w:szCs w:val="24"/>
        </w:rPr>
        <w:t xml:space="preserve">aktifitas fisik atau </w:t>
      </w:r>
      <w:r>
        <w:rPr>
          <w:rFonts w:ascii="Times New Roman" w:hAnsi="Times New Roman" w:cs="Times New Roman"/>
          <w:szCs w:val="24"/>
        </w:rPr>
        <w:t xml:space="preserve">olahraga yang dapat mempengaruhi kadar kolesterol LDL. Penelitian ini juga tidak mengevaluasi asupan pada sampel </w:t>
      </w:r>
      <w:r w:rsidR="00633B2C">
        <w:rPr>
          <w:rFonts w:ascii="Times New Roman" w:hAnsi="Times New Roman" w:cs="Times New Roman"/>
          <w:szCs w:val="24"/>
        </w:rPr>
        <w:t>sehingga tidak dapat mengukur asupan</w:t>
      </w:r>
      <w:r w:rsidR="003B5E5B">
        <w:rPr>
          <w:rFonts w:ascii="Times New Roman" w:hAnsi="Times New Roman" w:cs="Times New Roman"/>
          <w:szCs w:val="24"/>
        </w:rPr>
        <w:t xml:space="preserve"> atau diet</w:t>
      </w:r>
      <w:r w:rsidR="00633B2C">
        <w:rPr>
          <w:rFonts w:ascii="Times New Roman" w:hAnsi="Times New Roman" w:cs="Times New Roman"/>
          <w:szCs w:val="24"/>
        </w:rPr>
        <w:t xml:space="preserve"> selama dilakukannya intervensi pada sampel yang juga dapat mempengaruhi kadar kolesterol LDL.</w:t>
      </w:r>
    </w:p>
    <w:p w:rsidR="008D58C4" w:rsidRPr="00684D1E" w:rsidRDefault="008D58C4" w:rsidP="00697A38">
      <w:pPr>
        <w:spacing w:after="240" w:line="240" w:lineRule="auto"/>
        <w:jc w:val="both"/>
        <w:rPr>
          <w:rFonts w:ascii="Times New Roman" w:hAnsi="Times New Roman" w:cs="Times New Roman"/>
          <w:b/>
        </w:rPr>
      </w:pPr>
      <w:r w:rsidRPr="00492AA0">
        <w:rPr>
          <w:rFonts w:ascii="Times New Roman" w:hAnsi="Times New Roman" w:cs="Times New Roman"/>
          <w:b/>
        </w:rPr>
        <w:t>KESIMPULAN</w:t>
      </w:r>
    </w:p>
    <w:p w:rsidR="008D58C4" w:rsidRPr="00C22F62" w:rsidRDefault="00633B2C" w:rsidP="00697A38">
      <w:pPr>
        <w:tabs>
          <w:tab w:val="left" w:pos="450"/>
        </w:tabs>
        <w:spacing w:after="240" w:line="240" w:lineRule="auto"/>
        <w:jc w:val="both"/>
        <w:rPr>
          <w:rFonts w:ascii="Times New Roman" w:hAnsi="Times New Roman" w:cs="Times New Roman"/>
          <w:szCs w:val="24"/>
        </w:rPr>
      </w:pPr>
      <w:r>
        <w:rPr>
          <w:rFonts w:ascii="Times New Roman" w:hAnsi="Times New Roman" w:cs="Times New Roman"/>
          <w:szCs w:val="24"/>
        </w:rPr>
        <w:lastRenderedPageBreak/>
        <w:tab/>
      </w:r>
      <w:r w:rsidR="008D58C4" w:rsidRPr="00C22F62">
        <w:rPr>
          <w:rFonts w:ascii="Times New Roman" w:hAnsi="Times New Roman" w:cs="Times New Roman"/>
          <w:szCs w:val="24"/>
        </w:rPr>
        <w:t>Berdasarkan hasil penelitian dapat disimpulkan bahwa:</w:t>
      </w:r>
    </w:p>
    <w:p w:rsidR="008D58C4" w:rsidRPr="00633B2C" w:rsidRDefault="00633B2C" w:rsidP="00633B2C">
      <w:pPr>
        <w:pStyle w:val="ListParagraph"/>
        <w:numPr>
          <w:ilvl w:val="0"/>
          <w:numId w:val="2"/>
        </w:numPr>
        <w:spacing w:after="240" w:line="240" w:lineRule="auto"/>
        <w:ind w:left="450"/>
        <w:jc w:val="both"/>
        <w:rPr>
          <w:rFonts w:ascii="Times New Roman" w:hAnsi="Times New Roman" w:cs="Times New Roman"/>
          <w:szCs w:val="24"/>
        </w:rPr>
      </w:pPr>
      <w:r>
        <w:rPr>
          <w:rFonts w:ascii="Times New Roman" w:hAnsi="Times New Roman" w:cs="Times New Roman"/>
          <w:szCs w:val="24"/>
        </w:rPr>
        <w:t>P</w:t>
      </w:r>
      <w:r w:rsidR="008D58C4" w:rsidRPr="003F2C51">
        <w:rPr>
          <w:rFonts w:ascii="Times New Roman" w:hAnsi="Times New Roman" w:cs="Times New Roman"/>
          <w:szCs w:val="24"/>
        </w:rPr>
        <w:t>emberian air perasan jeruk manis</w:t>
      </w:r>
      <w:r>
        <w:rPr>
          <w:rFonts w:ascii="Times New Roman" w:hAnsi="Times New Roman" w:cs="Times New Roman"/>
          <w:szCs w:val="24"/>
        </w:rPr>
        <w:t xml:space="preserve"> </w:t>
      </w:r>
      <w:r w:rsidRPr="003F2C51">
        <w:rPr>
          <w:rFonts w:ascii="Times New Roman" w:hAnsi="Times New Roman" w:cs="Times New Roman"/>
          <w:szCs w:val="24"/>
        </w:rPr>
        <w:t>(</w:t>
      </w:r>
      <w:r w:rsidRPr="003F2C51">
        <w:rPr>
          <w:rFonts w:ascii="Times New Roman" w:hAnsi="Times New Roman" w:cs="Times New Roman"/>
          <w:i/>
          <w:szCs w:val="24"/>
        </w:rPr>
        <w:t>Citrus sinensis</w:t>
      </w:r>
      <w:r w:rsidRPr="003F2C51">
        <w:rPr>
          <w:rFonts w:ascii="Times New Roman" w:hAnsi="Times New Roman" w:cs="Times New Roman"/>
          <w:szCs w:val="24"/>
        </w:rPr>
        <w:t>)</w:t>
      </w:r>
      <w:r w:rsidR="008D58C4" w:rsidRPr="003F2C51">
        <w:rPr>
          <w:rFonts w:ascii="Times New Roman" w:hAnsi="Times New Roman" w:cs="Times New Roman"/>
          <w:szCs w:val="24"/>
        </w:rPr>
        <w:t xml:space="preserve"> </w:t>
      </w:r>
      <w:r>
        <w:rPr>
          <w:rFonts w:ascii="Times New Roman" w:hAnsi="Times New Roman" w:cs="Times New Roman"/>
          <w:szCs w:val="24"/>
        </w:rPr>
        <w:t>dapat meningkatkan kadar kolesterol LDL.</w:t>
      </w:r>
    </w:p>
    <w:p w:rsidR="008D58C4" w:rsidRPr="003F2C51" w:rsidRDefault="00633B2C" w:rsidP="00697A38">
      <w:pPr>
        <w:pStyle w:val="ListParagraph"/>
        <w:numPr>
          <w:ilvl w:val="0"/>
          <w:numId w:val="2"/>
        </w:numPr>
        <w:spacing w:after="240" w:line="240" w:lineRule="auto"/>
        <w:ind w:left="450"/>
        <w:jc w:val="both"/>
        <w:rPr>
          <w:rFonts w:ascii="Times New Roman" w:hAnsi="Times New Roman" w:cs="Times New Roman"/>
          <w:szCs w:val="24"/>
        </w:rPr>
      </w:pPr>
      <w:r>
        <w:rPr>
          <w:rFonts w:ascii="Times New Roman" w:hAnsi="Times New Roman" w:cs="Times New Roman"/>
          <w:szCs w:val="24"/>
        </w:rPr>
        <w:t xml:space="preserve">Terdapat </w:t>
      </w:r>
      <w:r w:rsidR="003B5E5B">
        <w:rPr>
          <w:rFonts w:ascii="Times New Roman" w:hAnsi="Times New Roman" w:cs="Times New Roman"/>
          <w:szCs w:val="24"/>
        </w:rPr>
        <w:t xml:space="preserve">peningkatan berat badan pada kelompok kontrol dan </w:t>
      </w:r>
      <w:r>
        <w:rPr>
          <w:rFonts w:ascii="Times New Roman" w:hAnsi="Times New Roman" w:cs="Times New Roman"/>
          <w:szCs w:val="24"/>
        </w:rPr>
        <w:t xml:space="preserve">penurunan </w:t>
      </w:r>
      <w:r w:rsidR="008D58C4" w:rsidRPr="003F2C51">
        <w:rPr>
          <w:rFonts w:ascii="Times New Roman" w:hAnsi="Times New Roman" w:cs="Times New Roman"/>
          <w:szCs w:val="24"/>
        </w:rPr>
        <w:t xml:space="preserve">berat badan </w:t>
      </w:r>
      <w:r w:rsidR="003B5E5B">
        <w:rPr>
          <w:rFonts w:ascii="Times New Roman" w:hAnsi="Times New Roman" w:cs="Times New Roman"/>
          <w:szCs w:val="24"/>
        </w:rPr>
        <w:t>pada kelompok perlakuan</w:t>
      </w:r>
      <w:r w:rsidR="008D58C4" w:rsidRPr="003F2C51">
        <w:rPr>
          <w:rFonts w:ascii="Times New Roman" w:hAnsi="Times New Roman" w:cs="Times New Roman"/>
          <w:szCs w:val="24"/>
        </w:rPr>
        <w:t xml:space="preserve"> sesudah perlakuan </w:t>
      </w:r>
      <w:r w:rsidR="003B5E5B">
        <w:rPr>
          <w:rFonts w:ascii="Times New Roman" w:hAnsi="Times New Roman" w:cs="Times New Roman"/>
          <w:szCs w:val="24"/>
        </w:rPr>
        <w:t xml:space="preserve">namun tidak berbeda </w:t>
      </w:r>
      <w:r w:rsidR="008D58C4" w:rsidRPr="003F2C51">
        <w:rPr>
          <w:rFonts w:ascii="Times New Roman" w:hAnsi="Times New Roman" w:cs="Times New Roman"/>
          <w:szCs w:val="24"/>
        </w:rPr>
        <w:t>pada kedua kelompok.</w:t>
      </w:r>
    </w:p>
    <w:p w:rsidR="008D58C4" w:rsidRDefault="008D58C4" w:rsidP="00697A38">
      <w:pPr>
        <w:spacing w:after="240" w:line="240" w:lineRule="auto"/>
        <w:jc w:val="both"/>
        <w:rPr>
          <w:rFonts w:ascii="Times New Roman" w:hAnsi="Times New Roman" w:cs="Times New Roman"/>
          <w:b/>
          <w:szCs w:val="24"/>
          <w:lang w:val="en-US"/>
        </w:rPr>
      </w:pPr>
      <w:r>
        <w:rPr>
          <w:rFonts w:ascii="Times New Roman" w:hAnsi="Times New Roman" w:cs="Times New Roman"/>
          <w:b/>
          <w:szCs w:val="24"/>
          <w:lang w:val="en-US"/>
        </w:rPr>
        <w:t>SARAN</w:t>
      </w:r>
    </w:p>
    <w:p w:rsidR="008D58C4" w:rsidRDefault="008D58C4" w:rsidP="00697A38">
      <w:pPr>
        <w:spacing w:after="240" w:line="240" w:lineRule="auto"/>
        <w:jc w:val="both"/>
        <w:rPr>
          <w:rFonts w:ascii="Times New Roman" w:hAnsi="Times New Roman" w:cs="Times New Roman"/>
          <w:szCs w:val="24"/>
          <w:lang w:val="en-US"/>
        </w:rPr>
      </w:pPr>
      <w:r>
        <w:rPr>
          <w:rFonts w:ascii="Times New Roman" w:hAnsi="Times New Roman" w:cs="Times New Roman"/>
          <w:szCs w:val="24"/>
          <w:lang w:val="en-US"/>
        </w:rPr>
        <w:t>Untuk penelitian selanjutnya, sebaiknya:</w:t>
      </w:r>
    </w:p>
    <w:p w:rsidR="008D58C4" w:rsidRDefault="008D58C4" w:rsidP="00697A38">
      <w:pPr>
        <w:pStyle w:val="ListParagraph"/>
        <w:numPr>
          <w:ilvl w:val="0"/>
          <w:numId w:val="1"/>
        </w:numPr>
        <w:tabs>
          <w:tab w:val="left" w:pos="450"/>
        </w:tabs>
        <w:spacing w:after="240" w:line="240" w:lineRule="auto"/>
        <w:jc w:val="both"/>
        <w:rPr>
          <w:rFonts w:ascii="Times New Roman" w:hAnsi="Times New Roman" w:cs="Times New Roman"/>
          <w:szCs w:val="24"/>
        </w:rPr>
      </w:pPr>
      <w:r>
        <w:rPr>
          <w:rFonts w:ascii="Times New Roman" w:hAnsi="Times New Roman" w:cs="Times New Roman"/>
          <w:lang w:val="en-US"/>
        </w:rPr>
        <w:t xml:space="preserve"> </w:t>
      </w:r>
      <w:r w:rsidRPr="003F2C51">
        <w:rPr>
          <w:rFonts w:ascii="Times New Roman" w:hAnsi="Times New Roman" w:cs="Times New Roman"/>
          <w:szCs w:val="24"/>
        </w:rPr>
        <w:t>Mengintervensi makanan pada subjek penelitian.</w:t>
      </w:r>
    </w:p>
    <w:p w:rsidR="003B5E5B" w:rsidRPr="003F2C51" w:rsidRDefault="003B5E5B" w:rsidP="00697A38">
      <w:pPr>
        <w:pStyle w:val="ListParagraph"/>
        <w:numPr>
          <w:ilvl w:val="0"/>
          <w:numId w:val="1"/>
        </w:numPr>
        <w:tabs>
          <w:tab w:val="left" w:pos="450"/>
        </w:tabs>
        <w:spacing w:after="240" w:line="240" w:lineRule="auto"/>
        <w:jc w:val="both"/>
        <w:rPr>
          <w:rFonts w:ascii="Times New Roman" w:hAnsi="Times New Roman" w:cs="Times New Roman"/>
          <w:szCs w:val="24"/>
        </w:rPr>
      </w:pPr>
      <w:r>
        <w:rPr>
          <w:rFonts w:ascii="Times New Roman" w:hAnsi="Times New Roman" w:cs="Times New Roman"/>
          <w:szCs w:val="24"/>
        </w:rPr>
        <w:t>Menganalisa asupan.</w:t>
      </w:r>
    </w:p>
    <w:p w:rsidR="008D58C4" w:rsidRPr="003F2C51" w:rsidRDefault="008D58C4" w:rsidP="00697A38">
      <w:pPr>
        <w:pStyle w:val="ListParagraph"/>
        <w:numPr>
          <w:ilvl w:val="0"/>
          <w:numId w:val="1"/>
        </w:numPr>
        <w:tabs>
          <w:tab w:val="left" w:pos="450"/>
        </w:tabs>
        <w:spacing w:after="240" w:line="240" w:lineRule="auto"/>
        <w:jc w:val="both"/>
        <w:rPr>
          <w:rFonts w:ascii="Times New Roman" w:hAnsi="Times New Roman" w:cs="Times New Roman"/>
          <w:szCs w:val="24"/>
        </w:rPr>
      </w:pPr>
      <w:r w:rsidRPr="003F2C51">
        <w:rPr>
          <w:rFonts w:ascii="Times New Roman" w:hAnsi="Times New Roman" w:cs="Times New Roman"/>
          <w:szCs w:val="24"/>
        </w:rPr>
        <w:t>Mengontrol aktivitas fisik, asupan makanan dan kebiasaan merokok pada subjek penelitian.</w:t>
      </w:r>
    </w:p>
    <w:p w:rsidR="008D58C4" w:rsidRPr="003F2C51" w:rsidRDefault="008D58C4" w:rsidP="00697A38">
      <w:pPr>
        <w:pStyle w:val="ListParagraph"/>
        <w:numPr>
          <w:ilvl w:val="0"/>
          <w:numId w:val="1"/>
        </w:numPr>
        <w:tabs>
          <w:tab w:val="left" w:pos="450"/>
        </w:tabs>
        <w:spacing w:after="240" w:line="240" w:lineRule="auto"/>
        <w:jc w:val="both"/>
        <w:rPr>
          <w:rFonts w:ascii="Times New Roman" w:hAnsi="Times New Roman" w:cs="Times New Roman"/>
          <w:szCs w:val="24"/>
        </w:rPr>
      </w:pPr>
      <w:r w:rsidRPr="003F2C51">
        <w:rPr>
          <w:rFonts w:ascii="Times New Roman" w:hAnsi="Times New Roman" w:cs="Times New Roman"/>
          <w:szCs w:val="24"/>
        </w:rPr>
        <w:t>Melakukan penelitian lebih lanjut untuk membuat ekstrak hesperidin dan jeruk manis (</w:t>
      </w:r>
      <w:r w:rsidRPr="003F2C51">
        <w:rPr>
          <w:rFonts w:ascii="Times New Roman" w:hAnsi="Times New Roman" w:cs="Times New Roman"/>
          <w:i/>
          <w:szCs w:val="24"/>
        </w:rPr>
        <w:t>Citrus sinensis</w:t>
      </w:r>
      <w:r w:rsidRPr="003F2C51">
        <w:rPr>
          <w:rFonts w:ascii="Times New Roman" w:hAnsi="Times New Roman" w:cs="Times New Roman"/>
          <w:szCs w:val="24"/>
        </w:rPr>
        <w:t>) atau dengan menggunakan jeruk spesies lain.</w:t>
      </w:r>
    </w:p>
    <w:p w:rsidR="008D58C4" w:rsidRPr="003F2C51" w:rsidRDefault="008D58C4" w:rsidP="00697A38">
      <w:pPr>
        <w:pStyle w:val="ListParagraph"/>
        <w:numPr>
          <w:ilvl w:val="0"/>
          <w:numId w:val="1"/>
        </w:numPr>
        <w:tabs>
          <w:tab w:val="left" w:pos="450"/>
        </w:tabs>
        <w:spacing w:after="240" w:line="240" w:lineRule="auto"/>
        <w:jc w:val="both"/>
        <w:rPr>
          <w:rFonts w:ascii="Times New Roman" w:hAnsi="Times New Roman" w:cs="Times New Roman"/>
          <w:szCs w:val="24"/>
        </w:rPr>
      </w:pPr>
      <w:r w:rsidRPr="003F2C51">
        <w:rPr>
          <w:rFonts w:ascii="Times New Roman" w:hAnsi="Times New Roman" w:cs="Times New Roman"/>
          <w:szCs w:val="24"/>
        </w:rPr>
        <w:t>Melakukan penelitian lebih lanjut mengenai pengaruh pemberian air perasan jeruk manis (</w:t>
      </w:r>
      <w:r w:rsidRPr="003F2C51">
        <w:rPr>
          <w:rFonts w:ascii="Times New Roman" w:hAnsi="Times New Roman" w:cs="Times New Roman"/>
          <w:i/>
          <w:szCs w:val="24"/>
        </w:rPr>
        <w:t>Citrus sinensis</w:t>
      </w:r>
      <w:r w:rsidRPr="003F2C51">
        <w:rPr>
          <w:rFonts w:ascii="Times New Roman" w:hAnsi="Times New Roman" w:cs="Times New Roman"/>
          <w:szCs w:val="24"/>
        </w:rPr>
        <w:t xml:space="preserve">) dengan menggunakan dosis yang bervariasi, jumlah sampel yang lebih besar dan waktu penelitian yang lebih lama. </w:t>
      </w:r>
    </w:p>
    <w:p w:rsidR="008D58C4" w:rsidRPr="003F2C51" w:rsidRDefault="008D58C4" w:rsidP="008D58C4">
      <w:pPr>
        <w:pStyle w:val="ListParagraph"/>
        <w:numPr>
          <w:ilvl w:val="0"/>
          <w:numId w:val="1"/>
        </w:numPr>
        <w:tabs>
          <w:tab w:val="left" w:pos="450"/>
        </w:tabs>
        <w:spacing w:line="240" w:lineRule="auto"/>
        <w:jc w:val="both"/>
        <w:rPr>
          <w:rFonts w:ascii="Times New Roman" w:hAnsi="Times New Roman" w:cs="Times New Roman"/>
          <w:szCs w:val="24"/>
        </w:rPr>
      </w:pPr>
      <w:r w:rsidRPr="003F2C51">
        <w:rPr>
          <w:rFonts w:ascii="Times New Roman" w:hAnsi="Times New Roman" w:cs="Times New Roman"/>
          <w:szCs w:val="24"/>
        </w:rPr>
        <w:t>Menganalisis kandungan fruktosa dalam buah jeruk manis secara kuantitatif dan kualitatif.</w:t>
      </w:r>
    </w:p>
    <w:p w:rsidR="008D58C4" w:rsidRDefault="008D58C4" w:rsidP="008D58C4">
      <w:pPr>
        <w:spacing w:line="240" w:lineRule="auto"/>
        <w:ind w:left="360"/>
        <w:jc w:val="both"/>
        <w:rPr>
          <w:rFonts w:ascii="Times New Roman" w:hAnsi="Times New Roman" w:cs="Times New Roman"/>
          <w:lang w:val="en-US"/>
        </w:rPr>
      </w:pPr>
    </w:p>
    <w:p w:rsidR="008D58C4" w:rsidRPr="00492AA0" w:rsidRDefault="008D58C4" w:rsidP="008D58C4">
      <w:pPr>
        <w:spacing w:line="240" w:lineRule="auto"/>
        <w:jc w:val="both"/>
        <w:rPr>
          <w:rFonts w:ascii="Times New Roman" w:hAnsi="Times New Roman" w:cs="Times New Roman"/>
          <w:b/>
        </w:rPr>
      </w:pPr>
      <w:r w:rsidRPr="00492AA0">
        <w:rPr>
          <w:rFonts w:ascii="Times New Roman" w:hAnsi="Times New Roman" w:cs="Times New Roman"/>
          <w:b/>
        </w:rPr>
        <w:t>DAFTAR PUSTAKA</w:t>
      </w:r>
    </w:p>
    <w:p w:rsidR="008D58C4" w:rsidRPr="00121680" w:rsidRDefault="008D58C4" w:rsidP="008D58C4">
      <w:pPr>
        <w:pStyle w:val="ListParagraph"/>
        <w:numPr>
          <w:ilvl w:val="0"/>
          <w:numId w:val="3"/>
        </w:numPr>
        <w:tabs>
          <w:tab w:val="left" w:pos="360"/>
          <w:tab w:val="left" w:pos="1700"/>
        </w:tabs>
        <w:spacing w:line="240" w:lineRule="auto"/>
        <w:jc w:val="both"/>
        <w:rPr>
          <w:rFonts w:ascii="Times New Roman" w:hAnsi="Times New Roman" w:cs="Times New Roman"/>
          <w:noProof/>
        </w:rPr>
      </w:pPr>
      <w:r w:rsidRPr="00121680">
        <w:rPr>
          <w:rFonts w:ascii="Times New Roman" w:hAnsi="Times New Roman" w:cs="Times New Roman"/>
          <w:noProof/>
        </w:rPr>
        <w:t xml:space="preserve">World Health Organization. [Online].; 2016. Available from: </w:t>
      </w:r>
      <w:hyperlink r:id="rId8" w:history="1">
        <w:r w:rsidRPr="00121680">
          <w:rPr>
            <w:rStyle w:val="Hyperlink"/>
            <w:rFonts w:ascii="Times New Roman" w:hAnsi="Times New Roman" w:cs="Times New Roman"/>
            <w:noProof/>
          </w:rPr>
          <w:t>http://www.who.int/mediacentre/factsheets/fs311/en/</w:t>
        </w:r>
      </w:hyperlink>
      <w:r w:rsidRPr="00121680">
        <w:rPr>
          <w:rFonts w:ascii="Times New Roman" w:hAnsi="Times New Roman" w:cs="Times New Roman"/>
          <w:noProof/>
        </w:rPr>
        <w:t>.</w:t>
      </w:r>
    </w:p>
    <w:p w:rsidR="008D58C4" w:rsidRPr="00121680" w:rsidRDefault="008D58C4" w:rsidP="008D58C4">
      <w:pPr>
        <w:pStyle w:val="ListParagraph"/>
        <w:numPr>
          <w:ilvl w:val="0"/>
          <w:numId w:val="3"/>
        </w:numPr>
        <w:tabs>
          <w:tab w:val="left" w:pos="360"/>
          <w:tab w:val="left" w:pos="1700"/>
        </w:tabs>
        <w:spacing w:line="240" w:lineRule="auto"/>
        <w:jc w:val="both"/>
        <w:rPr>
          <w:rFonts w:ascii="Times New Roman" w:hAnsi="Times New Roman" w:cs="Times New Roman"/>
          <w:noProof/>
        </w:rPr>
      </w:pPr>
      <w:r w:rsidRPr="00121680">
        <w:rPr>
          <w:rFonts w:ascii="Times New Roman" w:hAnsi="Times New Roman" w:cs="Times New Roman"/>
          <w:noProof/>
        </w:rPr>
        <w:t xml:space="preserve">Kementerian Kesehatan RI. Badan Penelitian dan Pengembangan Kesehatan. Riset Kesehatan Dasar. Jakarta. </w:t>
      </w:r>
    </w:p>
    <w:p w:rsidR="008D58C4" w:rsidRPr="00121680" w:rsidRDefault="008D58C4" w:rsidP="008D58C4">
      <w:pPr>
        <w:pStyle w:val="ListParagraph"/>
        <w:numPr>
          <w:ilvl w:val="0"/>
          <w:numId w:val="3"/>
        </w:numPr>
        <w:tabs>
          <w:tab w:val="left" w:pos="360"/>
          <w:tab w:val="left" w:pos="1700"/>
        </w:tabs>
        <w:spacing w:line="240" w:lineRule="auto"/>
        <w:jc w:val="both"/>
        <w:rPr>
          <w:rFonts w:ascii="Times New Roman" w:hAnsi="Times New Roman" w:cs="Times New Roman"/>
          <w:noProof/>
        </w:rPr>
      </w:pPr>
      <w:r w:rsidRPr="00121680">
        <w:rPr>
          <w:rFonts w:ascii="Times New Roman" w:hAnsi="Times New Roman" w:cs="Times New Roman"/>
          <w:noProof/>
        </w:rPr>
        <w:t xml:space="preserve">Sudoyo AW, Setiyohadi B, Alwi I, </w:t>
      </w:r>
      <w:r w:rsidRPr="00121680">
        <w:rPr>
          <w:rFonts w:ascii="Times New Roman" w:hAnsi="Times New Roman" w:cs="Times New Roman"/>
          <w:i/>
          <w:noProof/>
        </w:rPr>
        <w:t>et al</w:t>
      </w:r>
      <w:r w:rsidRPr="00121680">
        <w:rPr>
          <w:rFonts w:ascii="Times New Roman" w:hAnsi="Times New Roman" w:cs="Times New Roman"/>
          <w:noProof/>
        </w:rPr>
        <w:t>. Buku Ajar Ilmu Penyakit Dalam. VI Ed.. Jakarta: Interna Publishing; 2014.p. 2561 – 2571</w:t>
      </w:r>
    </w:p>
    <w:p w:rsidR="008D58C4" w:rsidRPr="00121680" w:rsidRDefault="008D58C4" w:rsidP="008D58C4">
      <w:pPr>
        <w:pStyle w:val="ListParagraph"/>
        <w:numPr>
          <w:ilvl w:val="0"/>
          <w:numId w:val="3"/>
        </w:numPr>
        <w:tabs>
          <w:tab w:val="left" w:pos="360"/>
          <w:tab w:val="left" w:pos="1700"/>
        </w:tabs>
        <w:spacing w:line="240" w:lineRule="auto"/>
        <w:jc w:val="both"/>
        <w:rPr>
          <w:rFonts w:ascii="Times New Roman" w:hAnsi="Times New Roman" w:cs="Times New Roman"/>
          <w:noProof/>
        </w:rPr>
      </w:pPr>
      <w:r w:rsidRPr="00121680">
        <w:rPr>
          <w:rFonts w:ascii="Times New Roman" w:hAnsi="Times New Roman" w:cs="Times New Roman"/>
          <w:noProof/>
        </w:rPr>
        <w:t>Nilawati S. Care Yourself Kolesterol. In Kusumawati S, editor. Care Yourself Kolesterol. Jakarta: Penebar Plus; 2008. p. 21</w:t>
      </w:r>
    </w:p>
    <w:p w:rsidR="008D58C4" w:rsidRPr="00121680" w:rsidRDefault="008D58C4" w:rsidP="008D58C4">
      <w:pPr>
        <w:pStyle w:val="ListParagraph"/>
        <w:numPr>
          <w:ilvl w:val="0"/>
          <w:numId w:val="3"/>
        </w:numPr>
        <w:tabs>
          <w:tab w:val="left" w:pos="360"/>
          <w:tab w:val="left" w:pos="1700"/>
        </w:tabs>
        <w:spacing w:line="240" w:lineRule="auto"/>
        <w:jc w:val="both"/>
        <w:rPr>
          <w:rFonts w:ascii="Times New Roman" w:hAnsi="Times New Roman" w:cs="Times New Roman"/>
          <w:noProof/>
        </w:rPr>
      </w:pPr>
      <w:r w:rsidRPr="00121680">
        <w:rPr>
          <w:rFonts w:ascii="Times New Roman" w:hAnsi="Times New Roman" w:cs="Times New Roman"/>
          <w:noProof/>
        </w:rPr>
        <w:t xml:space="preserve">Sutedjo AY. Mengenal Penyakit Melalui Hasil Pemeriksaan. In Sutedjo AY. Mengenal Penyakit Melalui Hasil </w:t>
      </w:r>
      <w:r w:rsidRPr="00121680">
        <w:rPr>
          <w:rFonts w:ascii="Times New Roman" w:hAnsi="Times New Roman" w:cs="Times New Roman"/>
          <w:noProof/>
        </w:rPr>
        <w:lastRenderedPageBreak/>
        <w:t>Pemeriksaan. Yogyakarta : Penerbit Amara Books ; 2008. p. 85-88.</w:t>
      </w:r>
    </w:p>
    <w:p w:rsidR="008D58C4" w:rsidRPr="00121680" w:rsidRDefault="008D58C4" w:rsidP="008D58C4">
      <w:pPr>
        <w:pStyle w:val="ListParagraph"/>
        <w:numPr>
          <w:ilvl w:val="0"/>
          <w:numId w:val="3"/>
        </w:numPr>
        <w:tabs>
          <w:tab w:val="left" w:pos="360"/>
          <w:tab w:val="left" w:pos="1700"/>
        </w:tabs>
        <w:spacing w:line="240" w:lineRule="auto"/>
        <w:jc w:val="both"/>
        <w:rPr>
          <w:rFonts w:ascii="Times New Roman" w:hAnsi="Times New Roman" w:cs="Times New Roman"/>
          <w:noProof/>
        </w:rPr>
      </w:pPr>
      <w:r w:rsidRPr="00121680">
        <w:rPr>
          <w:rFonts w:ascii="Times New Roman" w:hAnsi="Times New Roman" w:cs="Times New Roman"/>
          <w:noProof/>
        </w:rPr>
        <w:t>Hu FB. Plant-based foods and prevention of cardiovascular disease: an overview. Am J Clin Nutr. 78: 544S – 51S</w:t>
      </w:r>
    </w:p>
    <w:p w:rsidR="008D58C4" w:rsidRPr="00121680" w:rsidRDefault="008D58C4" w:rsidP="008D58C4">
      <w:pPr>
        <w:pStyle w:val="ListParagraph"/>
        <w:numPr>
          <w:ilvl w:val="0"/>
          <w:numId w:val="3"/>
        </w:numPr>
        <w:tabs>
          <w:tab w:val="left" w:pos="360"/>
          <w:tab w:val="left" w:pos="1700"/>
        </w:tabs>
        <w:spacing w:line="240" w:lineRule="auto"/>
        <w:jc w:val="both"/>
        <w:rPr>
          <w:rFonts w:ascii="Times New Roman" w:hAnsi="Times New Roman" w:cs="Times New Roman"/>
          <w:noProof/>
        </w:rPr>
      </w:pPr>
      <w:r w:rsidRPr="00121680">
        <w:rPr>
          <w:rFonts w:ascii="Times New Roman" w:hAnsi="Times New Roman" w:cs="Times New Roman"/>
          <w:noProof/>
        </w:rPr>
        <w:t>Milind P, Dev C. Orange: Range of Benefits. International Research Journal of Pharmacy. 2012 Juni.</w:t>
      </w:r>
    </w:p>
    <w:p w:rsidR="008D58C4" w:rsidRPr="00121680" w:rsidRDefault="008D58C4" w:rsidP="008D58C4">
      <w:pPr>
        <w:pStyle w:val="ListParagraph"/>
        <w:numPr>
          <w:ilvl w:val="0"/>
          <w:numId w:val="3"/>
        </w:numPr>
        <w:tabs>
          <w:tab w:val="left" w:pos="360"/>
          <w:tab w:val="left" w:pos="1700"/>
        </w:tabs>
        <w:spacing w:line="240" w:lineRule="auto"/>
        <w:jc w:val="both"/>
        <w:rPr>
          <w:rFonts w:ascii="Times New Roman" w:hAnsi="Times New Roman" w:cs="Times New Roman"/>
          <w:noProof/>
        </w:rPr>
      </w:pPr>
      <w:r w:rsidRPr="00121680">
        <w:rPr>
          <w:rFonts w:ascii="Times New Roman" w:hAnsi="Times New Roman" w:cs="Times New Roman"/>
          <w:noProof/>
        </w:rPr>
        <w:t>Ali Z, Naeem N, Farooq Z. Effect on Lipid Profile Parameters by the Addition of Orange Juice in Diet of Hypercholesterolemic Patients. 2015; 5(6).</w:t>
      </w:r>
    </w:p>
    <w:p w:rsidR="008D58C4" w:rsidRPr="00121680" w:rsidRDefault="008D58C4" w:rsidP="008D58C4">
      <w:pPr>
        <w:pStyle w:val="ListParagraph"/>
        <w:numPr>
          <w:ilvl w:val="0"/>
          <w:numId w:val="3"/>
        </w:numPr>
        <w:spacing w:line="240" w:lineRule="auto"/>
        <w:jc w:val="both"/>
        <w:rPr>
          <w:rFonts w:ascii="Times New Roman" w:hAnsi="Times New Roman" w:cs="Times New Roman"/>
        </w:rPr>
      </w:pPr>
      <w:r w:rsidRPr="00121680">
        <w:rPr>
          <w:rFonts w:ascii="Times New Roman" w:hAnsi="Times New Roman" w:cs="Times New Roman"/>
          <w:noProof/>
        </w:rPr>
        <w:t>Wirawan dr I Made ,C</w:t>
      </w:r>
      <w:r w:rsidR="00633B2C">
        <w:rPr>
          <w:rFonts w:ascii="Times New Roman" w:hAnsi="Times New Roman" w:cs="Times New Roman"/>
          <w:noProof/>
        </w:rPr>
        <w:t>.</w:t>
      </w:r>
      <w:r w:rsidRPr="00121680">
        <w:rPr>
          <w:rFonts w:ascii="Times New Roman" w:hAnsi="Times New Roman" w:cs="Times New Roman"/>
          <w:noProof/>
        </w:rPr>
        <w:t xml:space="preserve"> Mizan Digital Publishing;</w:t>
      </w:r>
      <w:r w:rsidR="003B5E5B">
        <w:rPr>
          <w:rFonts w:ascii="Times New Roman" w:hAnsi="Times New Roman" w:cs="Times New Roman"/>
          <w:noProof/>
        </w:rPr>
        <w:t xml:space="preserve"> Jakarta;</w:t>
      </w:r>
      <w:r w:rsidRPr="00121680">
        <w:rPr>
          <w:rFonts w:ascii="Times New Roman" w:hAnsi="Times New Roman" w:cs="Times New Roman"/>
          <w:noProof/>
        </w:rPr>
        <w:t xml:space="preserve"> 2013. p. 254 - 256.</w:t>
      </w:r>
    </w:p>
    <w:p w:rsidR="008D58C4" w:rsidRPr="00121680" w:rsidRDefault="008D58C4" w:rsidP="008D58C4">
      <w:pPr>
        <w:pStyle w:val="ListParagraph"/>
        <w:numPr>
          <w:ilvl w:val="0"/>
          <w:numId w:val="3"/>
        </w:numPr>
        <w:spacing w:line="240" w:lineRule="auto"/>
        <w:jc w:val="both"/>
        <w:rPr>
          <w:rFonts w:ascii="Times New Roman" w:hAnsi="Times New Roman" w:cs="Times New Roman"/>
        </w:rPr>
      </w:pPr>
      <w:r w:rsidRPr="00121680">
        <w:rPr>
          <w:rFonts w:ascii="Times New Roman" w:hAnsi="Times New Roman" w:cs="Times New Roman"/>
          <w:noProof/>
        </w:rPr>
        <w:t xml:space="preserve">Ercho. Hubungan obesitas dengan kadar LDL dan HDL pada mahasiswa </w:t>
      </w:r>
      <w:r w:rsidRPr="00121680">
        <w:rPr>
          <w:rFonts w:ascii="Times New Roman" w:hAnsi="Times New Roman" w:cs="Times New Roman"/>
          <w:bCs/>
        </w:rPr>
        <w:t>preklinik Fakultas Kedokteran Universitas Lampung tahun 2013</w:t>
      </w:r>
      <w:r w:rsidRPr="00121680">
        <w:rPr>
          <w:rFonts w:ascii="Times New Roman" w:hAnsi="Times New Roman" w:cs="Times New Roman"/>
          <w:noProof/>
        </w:rPr>
        <w:t>. Medical Faculty of Lampung University. 2013</w:t>
      </w:r>
    </w:p>
    <w:p w:rsidR="008D58C4" w:rsidRPr="00121680" w:rsidRDefault="008D58C4" w:rsidP="008D58C4">
      <w:pPr>
        <w:pStyle w:val="ListParagraph"/>
        <w:numPr>
          <w:ilvl w:val="0"/>
          <w:numId w:val="3"/>
        </w:numPr>
        <w:spacing w:line="240" w:lineRule="auto"/>
        <w:jc w:val="both"/>
        <w:rPr>
          <w:rFonts w:ascii="Times New Roman" w:hAnsi="Times New Roman" w:cs="Times New Roman"/>
        </w:rPr>
      </w:pPr>
      <w:r w:rsidRPr="00121680">
        <w:rPr>
          <w:rFonts w:ascii="Times New Roman" w:hAnsi="Times New Roman" w:cs="Times New Roman"/>
          <w:noProof/>
        </w:rPr>
        <w:t>Noh JM, Lee SH. Changes in the Serum Level of High Density Lipoprotein-cholesterol after Smoking Cessation among Adult Men. Korean Journal of Family Medicine. 2012 September</w:t>
      </w:r>
    </w:p>
    <w:p w:rsidR="008D58C4" w:rsidRPr="00121680" w:rsidRDefault="008D58C4" w:rsidP="008D58C4">
      <w:pPr>
        <w:pStyle w:val="ListParagraph"/>
        <w:numPr>
          <w:ilvl w:val="0"/>
          <w:numId w:val="3"/>
        </w:numPr>
        <w:spacing w:line="240" w:lineRule="auto"/>
        <w:jc w:val="both"/>
        <w:rPr>
          <w:rFonts w:ascii="Times New Roman" w:hAnsi="Times New Roman" w:cs="Times New Roman"/>
        </w:rPr>
      </w:pPr>
      <w:r w:rsidRPr="00121680">
        <w:rPr>
          <w:rFonts w:ascii="Times New Roman" w:hAnsi="Times New Roman" w:cs="Times New Roman"/>
          <w:noProof/>
        </w:rPr>
        <w:t>Sanhia MA, Pangemanan DHC. Gambaran Kadar Kolesterol Low Denstiy Lipoprotein pada masyarakat perokok di pesisir pantai. Journal e - Biomedik. 2015 Januari - April; III(1).</w:t>
      </w:r>
    </w:p>
    <w:p w:rsidR="008D58C4" w:rsidRPr="00121680" w:rsidRDefault="008D58C4" w:rsidP="008D58C4">
      <w:pPr>
        <w:pStyle w:val="ListParagraph"/>
        <w:numPr>
          <w:ilvl w:val="0"/>
          <w:numId w:val="3"/>
        </w:numPr>
        <w:spacing w:line="240" w:lineRule="auto"/>
        <w:jc w:val="both"/>
        <w:rPr>
          <w:rFonts w:ascii="Times New Roman" w:hAnsi="Times New Roman" w:cs="Times New Roman"/>
        </w:rPr>
      </w:pPr>
      <w:r w:rsidRPr="00121680">
        <w:rPr>
          <w:rFonts w:ascii="Times New Roman" w:hAnsi="Times New Roman" w:cs="Times New Roman"/>
          <w:noProof/>
        </w:rPr>
        <w:t>Oetji TS. Perbandingan kadar LDL, HDL dan rasio LDL/HDL pada dewasa muda yang berolahraga tipe aerobik cukup dan tidak cukup. Journal of Maranatha Christian University. 2011</w:t>
      </w:r>
    </w:p>
    <w:p w:rsidR="008D58C4" w:rsidRPr="00121680" w:rsidRDefault="008D58C4" w:rsidP="008D58C4">
      <w:pPr>
        <w:pStyle w:val="ListParagraph"/>
        <w:numPr>
          <w:ilvl w:val="0"/>
          <w:numId w:val="3"/>
        </w:numPr>
        <w:spacing w:line="240" w:lineRule="auto"/>
        <w:jc w:val="both"/>
        <w:rPr>
          <w:rFonts w:ascii="Times New Roman" w:hAnsi="Times New Roman" w:cs="Times New Roman"/>
        </w:rPr>
      </w:pPr>
      <w:r w:rsidRPr="00121680">
        <w:rPr>
          <w:rFonts w:ascii="Times New Roman" w:hAnsi="Times New Roman" w:cs="Times New Roman"/>
          <w:noProof/>
        </w:rPr>
        <w:t>Sargowo D. The Relationship Between Food Intake and Adolescent. Jurnal Kardiologi Indonesia. 2011 Januari ; 32(1).</w:t>
      </w:r>
    </w:p>
    <w:p w:rsidR="008D58C4" w:rsidRPr="00F14AD9" w:rsidRDefault="008D58C4" w:rsidP="008D58C4">
      <w:pPr>
        <w:pStyle w:val="ListParagraph"/>
        <w:numPr>
          <w:ilvl w:val="0"/>
          <w:numId w:val="3"/>
        </w:numPr>
        <w:spacing w:line="240" w:lineRule="auto"/>
        <w:jc w:val="both"/>
        <w:rPr>
          <w:rFonts w:ascii="Times New Roman" w:hAnsi="Times New Roman" w:cs="Times New Roman"/>
        </w:rPr>
      </w:pPr>
      <w:r w:rsidRPr="00121680">
        <w:rPr>
          <w:rFonts w:ascii="Times New Roman" w:hAnsi="Times New Roman" w:cs="Times New Roman"/>
          <w:noProof/>
        </w:rPr>
        <w:t>Catalina RC. The relationship between job stress and dyslipidemia. Scandinavian Journal of Public Health. 2013 January; 41(2).</w:t>
      </w:r>
    </w:p>
    <w:p w:rsidR="008D58C4" w:rsidRPr="003F2C51" w:rsidRDefault="008D58C4" w:rsidP="008D58C4">
      <w:pPr>
        <w:pStyle w:val="ListParagraph"/>
        <w:numPr>
          <w:ilvl w:val="0"/>
          <w:numId w:val="3"/>
        </w:numPr>
        <w:spacing w:line="240" w:lineRule="auto"/>
        <w:jc w:val="both"/>
        <w:rPr>
          <w:rFonts w:ascii="Times New Roman" w:hAnsi="Times New Roman" w:cs="Times New Roman"/>
          <w:sz w:val="20"/>
        </w:rPr>
      </w:pPr>
      <w:r w:rsidRPr="00F14AD9">
        <w:rPr>
          <w:rFonts w:ascii="Times New Roman" w:hAnsi="Times New Roman" w:cs="Times New Roman"/>
          <w:noProof/>
          <w:szCs w:val="24"/>
        </w:rPr>
        <w:t>Fairudz A, Nisa K. Pengaruh Serat Pangan terhadap Kadar Kolesterol Penderita Overweight. MEDICAL JOURNAL OF LAMPUNG UNIVERSITY. 2015 November; 4(8).</w:t>
      </w:r>
    </w:p>
    <w:p w:rsidR="008D58C4" w:rsidRPr="00423B21" w:rsidRDefault="008D58C4" w:rsidP="008D58C4">
      <w:pPr>
        <w:pStyle w:val="ListParagraph"/>
        <w:numPr>
          <w:ilvl w:val="0"/>
          <w:numId w:val="3"/>
        </w:numPr>
        <w:spacing w:line="240" w:lineRule="auto"/>
        <w:jc w:val="both"/>
        <w:rPr>
          <w:rFonts w:ascii="Times New Roman" w:hAnsi="Times New Roman" w:cs="Times New Roman"/>
          <w:szCs w:val="24"/>
        </w:rPr>
        <w:sectPr w:rsidR="008D58C4" w:rsidRPr="00423B21" w:rsidSect="00C716E8">
          <w:type w:val="continuous"/>
          <w:pgSz w:w="11906" w:h="16838" w:code="9"/>
          <w:pgMar w:top="1985" w:right="1134" w:bottom="1134" w:left="1134" w:header="709" w:footer="709" w:gutter="0"/>
          <w:cols w:num="2" w:space="284"/>
          <w:docGrid w:linePitch="360"/>
        </w:sectPr>
      </w:pPr>
      <w:r w:rsidRPr="00F14AD9">
        <w:rPr>
          <w:rFonts w:ascii="Times New Roman" w:hAnsi="Times New Roman" w:cs="Times New Roman"/>
          <w:noProof/>
          <w:szCs w:val="24"/>
        </w:rPr>
        <w:t>Stanhope KL, Bremer AE. Consumption of Fructose and High Fructose Corn Syrup Increase Postprandial Triglycerides, LDL-Cholesterol, and Apolipoprotein-B in Young Men and Women. The Journal of Clinical Endocrinology &amp; Metabolism. 2011 Oktober ; 96(10)</w:t>
      </w:r>
    </w:p>
    <w:p w:rsidR="000B2579" w:rsidRDefault="000B2579" w:rsidP="008D58C4"/>
    <w:sectPr w:rsidR="000B257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445D" w:rsidRDefault="00C0445D">
      <w:pPr>
        <w:spacing w:after="0" w:line="240" w:lineRule="auto"/>
      </w:pPr>
      <w:r>
        <w:separator/>
      </w:r>
    </w:p>
  </w:endnote>
  <w:endnote w:type="continuationSeparator" w:id="0">
    <w:p w:rsidR="00C0445D" w:rsidRDefault="00C044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16E8" w:rsidRPr="005C1B1E" w:rsidRDefault="008D58C4" w:rsidP="00C716E8">
    <w:pPr>
      <w:pStyle w:val="Footer"/>
      <w:tabs>
        <w:tab w:val="clear" w:pos="4513"/>
        <w:tab w:val="clear" w:pos="9026"/>
        <w:tab w:val="left" w:pos="8025"/>
      </w:tabs>
      <w:jc w:val="right"/>
      <w:rPr>
        <w:rFonts w:ascii="Arial" w:hAnsi="Arial" w:cs="Arial"/>
        <w:b/>
        <w:sz w:val="16"/>
        <w:szCs w:val="16"/>
      </w:rPr>
    </w:pPr>
    <w:r w:rsidRPr="005C1B1E">
      <w:rPr>
        <w:rFonts w:ascii="Arial" w:hAnsi="Arial" w:cs="Arial"/>
        <w:b/>
        <w:sz w:val="16"/>
        <w:szCs w:val="16"/>
      </w:rPr>
      <w:t>Universitas Muhammadiyah Sumatera Utara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445D" w:rsidRDefault="00C0445D">
      <w:pPr>
        <w:spacing w:after="0" w:line="240" w:lineRule="auto"/>
      </w:pPr>
      <w:r>
        <w:separator/>
      </w:r>
    </w:p>
  </w:footnote>
  <w:footnote w:type="continuationSeparator" w:id="0">
    <w:p w:rsidR="00C0445D" w:rsidRDefault="00C044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7E0D38"/>
    <w:multiLevelType w:val="hybridMultilevel"/>
    <w:tmpl w:val="917266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C8261D4"/>
    <w:multiLevelType w:val="hybridMultilevel"/>
    <w:tmpl w:val="4DB816F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74855B3F"/>
    <w:multiLevelType w:val="hybridMultilevel"/>
    <w:tmpl w:val="8BFA9D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8C4"/>
    <w:rsid w:val="00025FDD"/>
    <w:rsid w:val="000B2579"/>
    <w:rsid w:val="001652E6"/>
    <w:rsid w:val="00211F90"/>
    <w:rsid w:val="00220B62"/>
    <w:rsid w:val="003B5E5B"/>
    <w:rsid w:val="005A419D"/>
    <w:rsid w:val="00633B2C"/>
    <w:rsid w:val="00697A38"/>
    <w:rsid w:val="00753EF3"/>
    <w:rsid w:val="008D58C4"/>
    <w:rsid w:val="009F2905"/>
    <w:rsid w:val="00A4420F"/>
    <w:rsid w:val="00AB361D"/>
    <w:rsid w:val="00C0445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57B6D2-8262-4B42-8729-CD82927D9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58C4"/>
    <w:pPr>
      <w:spacing w:after="200" w:line="276" w:lineRule="auto"/>
    </w:pPr>
    <w:rPr>
      <w:rFonts w:ascii="Calibri" w:eastAsia="SimSun" w:hAnsi="Calibri" w:cs="SimSun"/>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58C4"/>
    <w:pPr>
      <w:ind w:left="720"/>
      <w:contextualSpacing/>
    </w:pPr>
  </w:style>
  <w:style w:type="paragraph" w:styleId="HTMLPreformatted">
    <w:name w:val="HTML Preformatted"/>
    <w:basedOn w:val="Normal"/>
    <w:link w:val="HTMLPreformattedChar"/>
    <w:uiPriority w:val="99"/>
    <w:unhideWhenUsed/>
    <w:rsid w:val="008D58C4"/>
    <w:pPr>
      <w:spacing w:after="0" w:line="240" w:lineRule="auto"/>
    </w:pPr>
    <w:rPr>
      <w:rFonts w:ascii="Consolas" w:eastAsiaTheme="minorHAnsi" w:hAnsi="Consolas" w:cs="Consolas"/>
      <w:sz w:val="20"/>
      <w:szCs w:val="20"/>
      <w:lang w:eastAsia="en-US"/>
    </w:rPr>
  </w:style>
  <w:style w:type="character" w:customStyle="1" w:styleId="HTMLPreformattedChar">
    <w:name w:val="HTML Preformatted Char"/>
    <w:basedOn w:val="DefaultParagraphFont"/>
    <w:link w:val="HTMLPreformatted"/>
    <w:uiPriority w:val="99"/>
    <w:rsid w:val="008D58C4"/>
    <w:rPr>
      <w:rFonts w:ascii="Consolas" w:hAnsi="Consolas" w:cs="Consolas"/>
      <w:sz w:val="20"/>
      <w:szCs w:val="20"/>
    </w:rPr>
  </w:style>
  <w:style w:type="table" w:styleId="TableGrid">
    <w:name w:val="Table Grid"/>
    <w:basedOn w:val="TableNormal"/>
    <w:uiPriority w:val="59"/>
    <w:rsid w:val="008D58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D58C4"/>
    <w:rPr>
      <w:color w:val="0563C1" w:themeColor="hyperlink"/>
      <w:u w:val="single"/>
    </w:rPr>
  </w:style>
  <w:style w:type="paragraph" w:styleId="Footer">
    <w:name w:val="footer"/>
    <w:basedOn w:val="Normal"/>
    <w:link w:val="FooterChar"/>
    <w:uiPriority w:val="99"/>
    <w:unhideWhenUsed/>
    <w:rsid w:val="008D58C4"/>
    <w:pPr>
      <w:tabs>
        <w:tab w:val="center" w:pos="4513"/>
        <w:tab w:val="right" w:pos="9026"/>
      </w:tabs>
      <w:spacing w:after="0" w:line="240" w:lineRule="auto"/>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8D58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ho.int/mediacentre/factsheets/fs311/en/"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6</Pages>
  <Words>2822</Words>
  <Characters>16090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Amelia Eka</dc:creator>
  <cp:keywords/>
  <dc:description/>
  <cp:lastModifiedBy>Amelia Eka</cp:lastModifiedBy>
  <cp:revision>2</cp:revision>
  <dcterms:created xsi:type="dcterms:W3CDTF">2018-05-02T05:08:00Z</dcterms:created>
  <dcterms:modified xsi:type="dcterms:W3CDTF">2018-05-07T06:20:00Z</dcterms:modified>
</cp:coreProperties>
</file>