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7BD" w:rsidRPr="00E51BBA" w:rsidRDefault="00E51BBA" w:rsidP="00E51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Pola Komunikasi Antarp</w:t>
      </w:r>
      <w:r w:rsidRPr="00E51BBA">
        <w:rPr>
          <w:rFonts w:ascii="Times New Roman" w:hAnsi="Times New Roman" w:cs="Times New Roman"/>
          <w:b/>
          <w:bCs/>
          <w:sz w:val="28"/>
          <w:szCs w:val="28"/>
        </w:rPr>
        <w:t>ribadi Guru Bimbingan Konseling Dalam Mengatasi Siswa Bermasalah</w:t>
      </w:r>
    </w:p>
    <w:p w:rsidR="00E51BBA" w:rsidRDefault="00E51BBA" w:rsidP="00E51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p>
    <w:p w:rsidR="0088306D" w:rsidRDefault="00E51BBA" w:rsidP="00EF262C">
      <w:pPr>
        <w:shd w:val="clear" w:color="auto" w:fill="FFFFFF"/>
        <w:spacing w:after="0" w:line="240" w:lineRule="auto"/>
        <w:jc w:val="center"/>
        <w:outlineLvl w:val="2"/>
        <w:rPr>
          <w:rFonts w:ascii="Times New Roman" w:hAnsi="Times New Roman" w:cs="Times New Roman"/>
          <w:b/>
          <w:color w:val="000000"/>
          <w:sz w:val="24"/>
          <w:szCs w:val="24"/>
          <w:vertAlign w:val="superscript"/>
          <w:lang w:eastAsia="en-GB"/>
        </w:rPr>
      </w:pPr>
      <w:r>
        <w:rPr>
          <w:rFonts w:ascii="Times New Roman" w:hAnsi="Times New Roman" w:cs="Times New Roman"/>
          <w:b/>
          <w:sz w:val="24"/>
          <w:szCs w:val="24"/>
        </w:rPr>
        <w:t>Arif Tagor Rangkuti</w:t>
      </w:r>
      <w:r>
        <w:rPr>
          <w:rFonts w:ascii="Times New Roman" w:hAnsi="Times New Roman" w:cs="Times New Roman"/>
          <w:b/>
          <w:color w:val="000000"/>
          <w:sz w:val="24"/>
          <w:szCs w:val="24"/>
          <w:vertAlign w:val="superscript"/>
          <w:lang w:eastAsia="en-GB"/>
        </w:rPr>
        <w:t xml:space="preserve"> </w:t>
      </w:r>
      <w:r w:rsidR="000E32D2">
        <w:rPr>
          <w:rFonts w:ascii="Times New Roman" w:hAnsi="Times New Roman" w:cs="Times New Roman"/>
          <w:b/>
          <w:color w:val="000000"/>
          <w:sz w:val="24"/>
          <w:szCs w:val="24"/>
          <w:vertAlign w:val="superscript"/>
          <w:lang w:eastAsia="en-GB"/>
        </w:rPr>
        <w:t>1*</w:t>
      </w:r>
    </w:p>
    <w:p w:rsidR="00EF262C" w:rsidRPr="00EF262C" w:rsidRDefault="00EF262C" w:rsidP="00EF262C">
      <w:pPr>
        <w:spacing w:after="0"/>
        <w:jc w:val="center"/>
        <w:rPr>
          <w:rFonts w:asciiTheme="majorBidi" w:hAnsiTheme="majorBidi" w:cstheme="majorBidi"/>
          <w:b/>
          <w:bCs/>
          <w:sz w:val="20"/>
          <w:szCs w:val="20"/>
        </w:rPr>
      </w:pPr>
      <w:r w:rsidRPr="00EF262C">
        <w:rPr>
          <w:rFonts w:asciiTheme="majorBidi" w:hAnsiTheme="majorBidi" w:cstheme="majorBidi"/>
          <w:b/>
          <w:bCs/>
          <w:sz w:val="20"/>
          <w:szCs w:val="20"/>
        </w:rPr>
        <w:t>Program Studi Magister Ilmu Komunikasi</w:t>
      </w:r>
      <w:r>
        <w:rPr>
          <w:rFonts w:asciiTheme="majorBidi" w:hAnsiTheme="majorBidi" w:cstheme="majorBidi"/>
          <w:b/>
          <w:bCs/>
          <w:sz w:val="20"/>
          <w:szCs w:val="20"/>
        </w:rPr>
        <w:t xml:space="preserve"> </w:t>
      </w:r>
      <w:r w:rsidRPr="00EF262C">
        <w:rPr>
          <w:rFonts w:asciiTheme="majorBidi" w:hAnsiTheme="majorBidi" w:cstheme="majorBidi"/>
          <w:b/>
          <w:bCs/>
          <w:sz w:val="20"/>
          <w:szCs w:val="20"/>
        </w:rPr>
        <w:t>Program Pascasarjana</w:t>
      </w:r>
      <w:r>
        <w:rPr>
          <w:rFonts w:asciiTheme="majorBidi" w:hAnsiTheme="majorBidi" w:cstheme="majorBidi"/>
          <w:b/>
          <w:bCs/>
          <w:sz w:val="20"/>
          <w:szCs w:val="20"/>
        </w:rPr>
        <w:t xml:space="preserve"> </w:t>
      </w:r>
      <w:r>
        <w:rPr>
          <w:rFonts w:asciiTheme="majorBidi" w:hAnsiTheme="majorBidi" w:cstheme="majorBidi"/>
          <w:b/>
          <w:bCs/>
          <w:sz w:val="20"/>
          <w:szCs w:val="20"/>
        </w:rPr>
        <w:br/>
      </w:r>
      <w:r w:rsidRPr="00EF262C">
        <w:rPr>
          <w:rFonts w:asciiTheme="majorBidi" w:hAnsiTheme="majorBidi" w:cstheme="majorBidi"/>
          <w:b/>
          <w:bCs/>
          <w:sz w:val="20"/>
          <w:szCs w:val="20"/>
        </w:rPr>
        <w:t>Universitas Muhammadiyah Sumatera Utara</w:t>
      </w:r>
    </w:p>
    <w:p w:rsidR="0088306D" w:rsidRDefault="000E32D2" w:rsidP="00E51BBA">
      <w:pPr>
        <w:shd w:val="clear" w:color="auto" w:fill="FFFFFF"/>
        <w:spacing w:after="0" w:line="240" w:lineRule="auto"/>
        <w:jc w:val="center"/>
        <w:outlineLvl w:val="2"/>
        <w:rPr>
          <w:rFonts w:ascii="Times New Roman" w:hAnsi="Times New Roman" w:cs="Times New Roman"/>
          <w:color w:val="000000"/>
          <w:sz w:val="20"/>
          <w:szCs w:val="24"/>
          <w:lang w:eastAsia="en-GB"/>
        </w:rPr>
      </w:pPr>
      <w:r>
        <w:rPr>
          <w:rFonts w:ascii="Times New Roman" w:hAnsi="Times New Roman" w:cs="Times New Roman"/>
          <w:i/>
          <w:color w:val="000000"/>
          <w:sz w:val="20"/>
          <w:szCs w:val="24"/>
          <w:vertAlign w:val="superscript"/>
          <w:lang w:eastAsia="en-GB"/>
        </w:rPr>
        <w:t>*1</w:t>
      </w:r>
      <w:r>
        <w:rPr>
          <w:rFonts w:ascii="Times New Roman" w:hAnsi="Times New Roman" w:cs="Times New Roman"/>
          <w:i/>
          <w:color w:val="000000"/>
          <w:sz w:val="20"/>
          <w:szCs w:val="24"/>
          <w:lang w:eastAsia="en-GB"/>
        </w:rPr>
        <w:t xml:space="preserve">Koresponden: </w:t>
      </w:r>
      <w:r w:rsidR="00E51BBA" w:rsidRPr="00E51BBA">
        <w:rPr>
          <w:rFonts w:ascii="Times New Roman" w:hAnsi="Times New Roman" w:cs="Times New Roman"/>
          <w:i/>
          <w:color w:val="000000"/>
          <w:sz w:val="20"/>
          <w:szCs w:val="24"/>
          <w:lang w:eastAsia="en-GB"/>
        </w:rPr>
        <w:t>rangkutiarif@gmail.com</w:t>
      </w:r>
    </w:p>
    <w:p w:rsidR="0088306D" w:rsidRDefault="000E32D2" w:rsidP="008A26C3">
      <w:pPr>
        <w:shd w:val="clear" w:color="auto" w:fill="FFFFFF"/>
        <w:tabs>
          <w:tab w:val="center" w:pos="4680"/>
          <w:tab w:val="left" w:pos="6179"/>
        </w:tabs>
        <w:spacing w:after="0" w:line="240" w:lineRule="auto"/>
        <w:outlineLvl w:val="2"/>
        <w:rPr>
          <w:rFonts w:ascii="Times New Roman" w:hAnsi="Times New Roman" w:cs="Times New Roman"/>
          <w:color w:val="000000"/>
          <w:sz w:val="20"/>
          <w:szCs w:val="20"/>
          <w:lang w:eastAsia="en-GB"/>
        </w:rPr>
      </w:pPr>
      <w:r>
        <w:rPr>
          <w:rFonts w:ascii="Times New Roman" w:hAnsi="Times New Roman" w:cs="Times New Roman"/>
          <w:color w:val="000000"/>
          <w:sz w:val="24"/>
          <w:szCs w:val="24"/>
          <w:lang w:eastAsia="en-GB"/>
        </w:rPr>
        <w:tab/>
      </w:r>
    </w:p>
    <w:p w:rsidR="0088306D" w:rsidRDefault="000E32D2">
      <w:pPr>
        <w:spacing w:after="0" w:line="240" w:lineRule="auto"/>
        <w:jc w:val="center"/>
        <w:rPr>
          <w:rFonts w:ascii="Times New Roman" w:hAnsi="Times New Roman" w:cs="Times New Roman"/>
          <w:b/>
          <w:iCs/>
          <w:sz w:val="24"/>
        </w:rPr>
      </w:pPr>
      <w:r>
        <w:rPr>
          <w:rFonts w:ascii="Times New Roman" w:hAnsi="Times New Roman" w:cs="Times New Roman"/>
          <w:b/>
          <w:iCs/>
          <w:sz w:val="24"/>
        </w:rPr>
        <w:t>Abstrak</w:t>
      </w:r>
    </w:p>
    <w:p w:rsidR="0088306D" w:rsidRDefault="00E51BBA" w:rsidP="00E51BBA">
      <w:pPr>
        <w:spacing w:after="0" w:line="240" w:lineRule="auto"/>
        <w:jc w:val="both"/>
        <w:rPr>
          <w:rFonts w:ascii="Times New Roman" w:hAnsi="Times New Roman"/>
          <w:sz w:val="24"/>
          <w:szCs w:val="24"/>
        </w:rPr>
      </w:pPr>
      <w:r w:rsidRPr="00914E89">
        <w:rPr>
          <w:rFonts w:ascii="Times New Roman" w:hAnsi="Times New Roman"/>
          <w:sz w:val="24"/>
          <w:szCs w:val="24"/>
          <w:lang w:val="id-ID"/>
        </w:rPr>
        <w:t xml:space="preserve">Penelitian ini bertujuan untuk </w:t>
      </w:r>
      <w:r w:rsidRPr="0044399B">
        <w:rPr>
          <w:rFonts w:ascii="Times New Roman" w:hAnsi="Times New Roman"/>
          <w:sz w:val="24"/>
          <w:szCs w:val="24"/>
          <w:lang w:val="id-ID"/>
        </w:rPr>
        <w:t>mengetahui pola komunikasi antar pribadi guru dengan siswa bermasalah</w:t>
      </w:r>
      <w:r w:rsidRPr="00914E89">
        <w:rPr>
          <w:rFonts w:ascii="Times New Roman" w:hAnsi="Times New Roman"/>
          <w:sz w:val="24"/>
          <w:szCs w:val="24"/>
          <w:lang w:val="id-ID"/>
        </w:rPr>
        <w:t xml:space="preserve">, </w:t>
      </w:r>
      <w:r w:rsidRPr="0044399B">
        <w:rPr>
          <w:rFonts w:ascii="Times New Roman" w:hAnsi="Times New Roman"/>
          <w:sz w:val="24"/>
          <w:szCs w:val="24"/>
          <w:lang w:val="id-ID"/>
        </w:rPr>
        <w:t>mengetahui faktor penghambat komunikasi antar pribadi dengan siswa bermasalah</w:t>
      </w:r>
      <w:r w:rsidRPr="00914E89">
        <w:rPr>
          <w:rFonts w:ascii="Times New Roman" w:hAnsi="Times New Roman"/>
          <w:sz w:val="24"/>
          <w:szCs w:val="24"/>
          <w:lang w:val="id-ID"/>
        </w:rPr>
        <w:t xml:space="preserve">, dan </w:t>
      </w:r>
      <w:r w:rsidRPr="0044399B">
        <w:rPr>
          <w:rFonts w:ascii="Times New Roman" w:hAnsi="Times New Roman"/>
          <w:sz w:val="24"/>
          <w:szCs w:val="24"/>
          <w:lang w:val="id-ID"/>
        </w:rPr>
        <w:t>mengetahui hasil Komunikasi antar pribadi dengan siswa bermasalah</w:t>
      </w:r>
      <w:r w:rsidRPr="00914E89">
        <w:rPr>
          <w:rFonts w:ascii="Times New Roman" w:hAnsi="Times New Roman"/>
          <w:sz w:val="24"/>
          <w:szCs w:val="24"/>
          <w:lang w:val="id-ID"/>
        </w:rPr>
        <w:t xml:space="preserve"> </w:t>
      </w:r>
      <w:r w:rsidRPr="0044399B">
        <w:rPr>
          <w:rFonts w:ascii="Times New Roman" w:hAnsi="Times New Roman"/>
          <w:sz w:val="24"/>
          <w:szCs w:val="24"/>
          <w:lang w:val="id-ID"/>
        </w:rPr>
        <w:t>di SMA Negeri 13 Medan</w:t>
      </w:r>
      <w:r w:rsidRPr="00914E89">
        <w:rPr>
          <w:rFonts w:ascii="Times New Roman" w:hAnsi="Times New Roman"/>
          <w:sz w:val="24"/>
          <w:szCs w:val="24"/>
          <w:lang w:val="id-ID"/>
        </w:rPr>
        <w:t xml:space="preserve">.  </w:t>
      </w:r>
      <w:r w:rsidRPr="0044399B">
        <w:rPr>
          <w:rFonts w:ascii="Times New Roman" w:hAnsi="Times New Roman"/>
          <w:sz w:val="24"/>
          <w:szCs w:val="24"/>
          <w:lang w:val="id-ID"/>
        </w:rPr>
        <w:t>Jenis penelitian ini menggunakan pendekatan kualitatif.</w:t>
      </w:r>
      <w:r w:rsidRPr="00914E89">
        <w:rPr>
          <w:rFonts w:ascii="Times New Roman" w:hAnsi="Times New Roman"/>
          <w:sz w:val="24"/>
          <w:szCs w:val="24"/>
          <w:lang w:val="id-ID"/>
        </w:rPr>
        <w:t xml:space="preserve"> </w:t>
      </w:r>
      <w:r w:rsidRPr="0044399B">
        <w:rPr>
          <w:rFonts w:ascii="Times New Roman" w:hAnsi="Times New Roman"/>
          <w:sz w:val="24"/>
          <w:szCs w:val="24"/>
          <w:lang w:val="id-ID"/>
        </w:rPr>
        <w:t>Adapun Subjek Penelitian ini adalah komunikasi orang tua dan guru dalam pembinaan siswa bermasalah</w:t>
      </w:r>
      <w:r>
        <w:rPr>
          <w:rFonts w:ascii="Times New Roman" w:hAnsi="Times New Roman"/>
          <w:sz w:val="24"/>
          <w:szCs w:val="24"/>
          <w:lang w:val="id-ID"/>
        </w:rPr>
        <w:t xml:space="preserve">, </w:t>
      </w:r>
      <w:r w:rsidRPr="0044399B">
        <w:rPr>
          <w:rFonts w:ascii="Times New Roman" w:hAnsi="Times New Roman"/>
          <w:sz w:val="24"/>
          <w:szCs w:val="24"/>
          <w:lang w:val="id-ID"/>
        </w:rPr>
        <w:t>sedangkan Informan dalam penelitian ini adalah Kepala Sekolah, Wakil Kepala Sekolah bidang kesiswaan, Guru Bimbingan Konseling serta orangtua siswa</w:t>
      </w:r>
      <w:r>
        <w:rPr>
          <w:rFonts w:ascii="Times New Roman" w:hAnsi="Times New Roman"/>
          <w:sz w:val="24"/>
          <w:szCs w:val="24"/>
          <w:lang w:val="id-ID"/>
        </w:rPr>
        <w:t xml:space="preserve"> </w:t>
      </w:r>
      <w:r w:rsidRPr="0044399B">
        <w:rPr>
          <w:rFonts w:ascii="Times New Roman" w:hAnsi="Times New Roman"/>
          <w:sz w:val="24"/>
          <w:szCs w:val="24"/>
          <w:lang w:val="id-ID"/>
        </w:rPr>
        <w:t>di SMA Negeri 13 Medan. Hasil penelitian menunjukkan bahwa</w:t>
      </w:r>
      <w:r w:rsidRPr="00914E89">
        <w:rPr>
          <w:rFonts w:ascii="Times New Roman" w:hAnsi="Times New Roman"/>
          <w:sz w:val="24"/>
          <w:szCs w:val="24"/>
          <w:lang w:val="id-ID"/>
        </w:rPr>
        <w:t xml:space="preserve"> </w:t>
      </w:r>
      <w:r w:rsidRPr="0044399B">
        <w:rPr>
          <w:rFonts w:ascii="Times New Roman" w:hAnsi="Times New Roman"/>
          <w:sz w:val="24"/>
          <w:szCs w:val="24"/>
          <w:lang w:val="id-ID"/>
        </w:rPr>
        <w:t>Bentuk</w:t>
      </w:r>
      <w:r w:rsidRPr="009E4B95">
        <w:rPr>
          <w:rFonts w:ascii="Times New Roman" w:hAnsi="Times New Roman"/>
          <w:sz w:val="24"/>
          <w:szCs w:val="24"/>
          <w:lang w:val="id-ID"/>
        </w:rPr>
        <w:t xml:space="preserve"> </w:t>
      </w:r>
      <w:r w:rsidRPr="0044399B">
        <w:rPr>
          <w:rFonts w:ascii="Times New Roman" w:hAnsi="Times New Roman"/>
          <w:sz w:val="24"/>
          <w:szCs w:val="24"/>
          <w:lang w:val="id-ID"/>
        </w:rPr>
        <w:t xml:space="preserve"> komunikasi antara guru bimbingan dan konseling </w:t>
      </w:r>
      <w:r w:rsidRPr="00914E89">
        <w:rPr>
          <w:rFonts w:ascii="Times New Roman" w:hAnsi="Times New Roman"/>
          <w:sz w:val="24"/>
          <w:szCs w:val="24"/>
          <w:lang w:val="id-ID"/>
        </w:rPr>
        <w:t xml:space="preserve">dengan </w:t>
      </w:r>
      <w:r w:rsidRPr="0044399B">
        <w:rPr>
          <w:rFonts w:ascii="Times New Roman" w:hAnsi="Times New Roman"/>
          <w:sz w:val="24"/>
          <w:szCs w:val="24"/>
          <w:lang w:val="id-ID"/>
        </w:rPr>
        <w:t>siswa yang bermasalah di SMA Negeri 13 Medan berupa komunikasi verbal dan komunikasi nonverbal</w:t>
      </w:r>
      <w:r w:rsidRPr="00914E89">
        <w:rPr>
          <w:rFonts w:ascii="Times New Roman" w:hAnsi="Times New Roman"/>
          <w:sz w:val="24"/>
          <w:szCs w:val="24"/>
          <w:lang w:val="id-ID"/>
        </w:rPr>
        <w:t xml:space="preserve">, </w:t>
      </w:r>
      <w:r w:rsidRPr="0044399B">
        <w:rPr>
          <w:rFonts w:ascii="Times New Roman" w:hAnsi="Times New Roman"/>
          <w:sz w:val="24"/>
          <w:szCs w:val="24"/>
          <w:lang w:val="id-ID"/>
        </w:rPr>
        <w:t>fakto</w:t>
      </w:r>
      <w:r>
        <w:rPr>
          <w:rFonts w:ascii="Times New Roman" w:hAnsi="Times New Roman"/>
          <w:sz w:val="24"/>
          <w:szCs w:val="24"/>
          <w:lang w:val="id-ID"/>
        </w:rPr>
        <w:t>r</w:t>
      </w:r>
      <w:r w:rsidRPr="0044399B">
        <w:rPr>
          <w:rFonts w:ascii="Times New Roman" w:hAnsi="Times New Roman"/>
          <w:sz w:val="24"/>
          <w:szCs w:val="24"/>
          <w:lang w:val="id-ID"/>
        </w:rPr>
        <w:t xml:space="preserve">-faktor yang menjadi penghambat komunikasi antarpribadi </w:t>
      </w:r>
      <w:r w:rsidRPr="009E4B95">
        <w:rPr>
          <w:rFonts w:ascii="Times New Roman" w:hAnsi="Times New Roman"/>
          <w:sz w:val="24"/>
          <w:szCs w:val="24"/>
          <w:lang w:val="id-ID"/>
        </w:rPr>
        <w:t>dengan</w:t>
      </w:r>
      <w:r w:rsidRPr="0044399B">
        <w:rPr>
          <w:rFonts w:ascii="Times New Roman" w:hAnsi="Times New Roman"/>
          <w:sz w:val="24"/>
          <w:szCs w:val="24"/>
          <w:lang w:val="id-ID"/>
        </w:rPr>
        <w:t xml:space="preserve"> guru bimbingan dan konseling dalam mengatasi siswa yang bermasalah di SMA Negeri 13 Medan adalah siswa kurang terbuka </w:t>
      </w:r>
      <w:r w:rsidRPr="009E4B95">
        <w:rPr>
          <w:rFonts w:ascii="Times New Roman" w:hAnsi="Times New Roman"/>
          <w:sz w:val="24"/>
          <w:szCs w:val="24"/>
          <w:lang w:val="id-ID"/>
        </w:rPr>
        <w:t xml:space="preserve">dan </w:t>
      </w:r>
      <w:r w:rsidRPr="0044399B">
        <w:rPr>
          <w:rFonts w:ascii="Times New Roman" w:hAnsi="Times New Roman"/>
          <w:sz w:val="24"/>
          <w:szCs w:val="24"/>
          <w:lang w:val="id-ID"/>
        </w:rPr>
        <w:t>kurangnya komunikasi dengan orang tua</w:t>
      </w:r>
      <w:r w:rsidRPr="00914E89">
        <w:rPr>
          <w:rFonts w:ascii="Times New Roman" w:hAnsi="Times New Roman"/>
          <w:sz w:val="24"/>
          <w:szCs w:val="24"/>
          <w:lang w:val="id-ID"/>
        </w:rPr>
        <w:t xml:space="preserve"> serta </w:t>
      </w:r>
      <w:r w:rsidRPr="0044399B">
        <w:rPr>
          <w:rFonts w:ascii="Times New Roman" w:hAnsi="Times New Roman"/>
          <w:sz w:val="24"/>
          <w:szCs w:val="24"/>
          <w:lang w:val="id-ID"/>
        </w:rPr>
        <w:t>Komunikasi interpersonal antara guru BK dengan siswa yang melakukan pelanggaran kedisiplinan dilakukan melalui tatap muka secara langsung serta menggunakan media whatsapp dan sudah efektif di dalam pelaksanannya</w:t>
      </w:r>
      <w:r w:rsidRPr="00914E89">
        <w:rPr>
          <w:rFonts w:ascii="Times New Roman" w:hAnsi="Times New Roman"/>
          <w:sz w:val="24"/>
          <w:szCs w:val="24"/>
          <w:lang w:val="id-ID"/>
        </w:rPr>
        <w:t>.</w:t>
      </w:r>
    </w:p>
    <w:p w:rsidR="00E51BBA" w:rsidRPr="00E51BBA" w:rsidRDefault="00E51BBA" w:rsidP="00E51BBA">
      <w:pPr>
        <w:spacing w:after="0" w:line="240" w:lineRule="auto"/>
        <w:ind w:firstLine="720"/>
        <w:jc w:val="both"/>
        <w:rPr>
          <w:rFonts w:ascii="Times New Roman" w:hAnsi="Times New Roman"/>
          <w:sz w:val="24"/>
          <w:szCs w:val="24"/>
        </w:rPr>
      </w:pPr>
    </w:p>
    <w:p w:rsidR="0088306D" w:rsidRPr="00BF27BD" w:rsidRDefault="000E32D2" w:rsidP="00E51BBA">
      <w:pPr>
        <w:rPr>
          <w:rFonts w:ascii="Times New Roman" w:hAnsi="Times New Roman" w:cs="Times New Roman"/>
          <w:b/>
        </w:rPr>
      </w:pPr>
      <w:r w:rsidRPr="00BF27BD">
        <w:rPr>
          <w:rFonts w:ascii="Times New Roman" w:hAnsi="Times New Roman" w:cs="Times New Roman"/>
          <w:b/>
        </w:rPr>
        <w:t xml:space="preserve">Kata kunci: </w:t>
      </w:r>
      <w:r w:rsidR="00E51BBA" w:rsidRPr="00A32385">
        <w:rPr>
          <w:rFonts w:ascii="Times New Roman" w:hAnsi="Times New Roman"/>
          <w:sz w:val="24"/>
          <w:szCs w:val="24"/>
          <w:lang w:val="id-ID"/>
        </w:rPr>
        <w:t>Komunikasi Antarpribadi</w:t>
      </w:r>
      <w:r w:rsidR="00E51BBA">
        <w:rPr>
          <w:rFonts w:ascii="Times New Roman" w:hAnsi="Times New Roman"/>
          <w:sz w:val="24"/>
          <w:szCs w:val="24"/>
          <w:lang w:val="id-ID"/>
        </w:rPr>
        <w:t>, Siswa bermasalah, Bimbingan</w:t>
      </w:r>
    </w:p>
    <w:p w:rsidR="0088306D" w:rsidRDefault="000E32D2">
      <w:pPr>
        <w:spacing w:after="0" w:line="240" w:lineRule="auto"/>
        <w:jc w:val="center"/>
        <w:rPr>
          <w:rFonts w:ascii="Times New Roman" w:hAnsi="Times New Roman" w:cs="Times New Roman"/>
          <w:b/>
          <w:i/>
          <w:iCs/>
          <w:color w:val="000000"/>
          <w:sz w:val="24"/>
          <w:lang w:eastAsia="en-GB"/>
        </w:rPr>
      </w:pPr>
      <w:r>
        <w:rPr>
          <w:rFonts w:ascii="Times New Roman" w:hAnsi="Times New Roman" w:cs="Times New Roman"/>
          <w:b/>
          <w:i/>
          <w:iCs/>
          <w:color w:val="000000"/>
          <w:sz w:val="24"/>
          <w:lang w:eastAsia="en-GB"/>
        </w:rPr>
        <w:t>Abstract</w:t>
      </w:r>
    </w:p>
    <w:p w:rsidR="00A21FAE" w:rsidRDefault="00A21FAE">
      <w:pPr>
        <w:jc w:val="both"/>
        <w:rPr>
          <w:rFonts w:ascii="Times New Roman" w:eastAsia="Times New Roman" w:hAnsi="Times New Roman" w:cs="Times New Roman"/>
          <w:i/>
          <w:sz w:val="24"/>
          <w:szCs w:val="24"/>
        </w:rPr>
      </w:pPr>
      <w:r w:rsidRPr="00A21FAE">
        <w:rPr>
          <w:rFonts w:ascii="Times New Roman" w:eastAsia="Times New Roman" w:hAnsi="Times New Roman" w:cs="Times New Roman"/>
          <w:i/>
          <w:sz w:val="24"/>
          <w:szCs w:val="24"/>
        </w:rPr>
        <w:t>This study aims to determine the pattern of interpersonal communication between teachers and problem students, to determine the inhibiting factors of interpersonal communication with problem students, and to determine the results of interpersonal communication with problem students at SMA Negeri 13 Medan. This type of research uses a qualitative approach. The subject of this research is the communication of parents and teachers in coaching students with problems, while the informants in this study are the Principal, Deputy Principal of Student Affairs, Counseling Guidance Teachers and parents of students in SMA Negeri 13 Medan. The results showed that the form of communication between guidance and counseling teachers and students with problems at SMA Negeri 13 Medan was in the form of verbal communication and nonverbal communication, factors that hinder interpersonal communication with guidance and counseling teachers in overcoming problematic students at SMA Negeri 13 Medan. are students who are less open and lack of communication with parents and interpersonal communication between counseling teachers and students who commit disciplinary violations through face-to-face and using whatsapp media and has been effective in its implementation.</w:t>
      </w:r>
    </w:p>
    <w:p w:rsidR="0088306D" w:rsidRDefault="000E32D2" w:rsidP="008A26C3">
      <w:pPr>
        <w:jc w:val="both"/>
        <w:rPr>
          <w:rFonts w:ascii="Times New Roman" w:hAnsi="Times New Roman" w:cs="Times New Roman"/>
          <w:i/>
          <w:sz w:val="24"/>
        </w:rPr>
      </w:pPr>
      <w:r>
        <w:rPr>
          <w:rFonts w:ascii="Times New Roman" w:hAnsi="Times New Roman" w:cs="Times New Roman"/>
          <w:b/>
          <w:bCs/>
          <w:i/>
          <w:iCs/>
          <w:sz w:val="24"/>
        </w:rPr>
        <w:t>Keywords</w:t>
      </w:r>
      <w:r>
        <w:rPr>
          <w:rFonts w:ascii="Times New Roman" w:hAnsi="Times New Roman" w:cs="Times New Roman"/>
          <w:i/>
          <w:iCs/>
          <w:sz w:val="24"/>
        </w:rPr>
        <w:t>:</w:t>
      </w:r>
      <w:r>
        <w:rPr>
          <w:rFonts w:ascii="Times New Roman" w:hAnsi="Times New Roman" w:cs="Times New Roman"/>
          <w:i/>
          <w:sz w:val="24"/>
        </w:rPr>
        <w:t xml:space="preserve"> </w:t>
      </w:r>
      <w:r w:rsidR="008A26C3" w:rsidRPr="008A26C3">
        <w:rPr>
          <w:rFonts w:ascii="Times New Roman" w:hAnsi="Times New Roman" w:cs="Times New Roman"/>
          <w:i/>
          <w:sz w:val="24"/>
        </w:rPr>
        <w:t>Interpersonal Communication, Students with Problems, Guidance</w:t>
      </w:r>
      <w:bookmarkStart w:id="0" w:name="_GoBack"/>
      <w:bookmarkEnd w:id="0"/>
    </w:p>
    <w:p w:rsidR="00BF27BD" w:rsidRDefault="00BF27BD">
      <w:pPr>
        <w:spacing w:after="0"/>
        <w:rPr>
          <w:rFonts w:ascii="Times New Roman" w:hAnsi="Times New Roman" w:cs="Times New Roman"/>
          <w:b/>
          <w:sz w:val="24"/>
        </w:rPr>
      </w:pPr>
    </w:p>
    <w:p w:rsidR="0088306D" w:rsidRDefault="000E32D2">
      <w:pPr>
        <w:spacing w:after="0"/>
        <w:rPr>
          <w:rFonts w:ascii="Times New Roman" w:hAnsi="Times New Roman" w:cs="Times New Roman"/>
          <w:b/>
          <w:sz w:val="24"/>
        </w:rPr>
      </w:pPr>
      <w:r>
        <w:rPr>
          <w:rFonts w:ascii="Times New Roman" w:hAnsi="Times New Roman" w:cs="Times New Roman"/>
          <w:b/>
          <w:sz w:val="24"/>
        </w:rPr>
        <w:t>PENDAHULUAN</w:t>
      </w:r>
    </w:p>
    <w:p w:rsidR="00E51BBA" w:rsidRDefault="00E51BBA" w:rsidP="00E51BBA">
      <w:pPr>
        <w:shd w:val="clear" w:color="auto" w:fill="FFFFFF"/>
        <w:spacing w:after="0" w:line="240" w:lineRule="auto"/>
        <w:ind w:firstLine="567"/>
        <w:jc w:val="both"/>
        <w:rPr>
          <w:rFonts w:ascii="Times New Roman" w:eastAsia="Times New Roman" w:hAnsi="Times New Roman" w:cs="Times New Roman"/>
          <w:sz w:val="24"/>
          <w:szCs w:val="24"/>
        </w:rPr>
      </w:pPr>
      <w:r w:rsidRPr="00865872">
        <w:rPr>
          <w:rFonts w:ascii="Times New Roman" w:eastAsia="Times New Roman" w:hAnsi="Times New Roman" w:cs="Times New Roman"/>
          <w:sz w:val="24"/>
          <w:szCs w:val="24"/>
        </w:rPr>
        <w:t xml:space="preserve">Komunikasi </w:t>
      </w:r>
      <w:r>
        <w:rPr>
          <w:rFonts w:ascii="Times New Roman" w:eastAsia="Times New Roman" w:hAnsi="Times New Roman" w:cs="Times New Roman"/>
          <w:sz w:val="24"/>
          <w:szCs w:val="24"/>
          <w:lang w:val="id-ID"/>
        </w:rPr>
        <w:t xml:space="preserve">merupakan </w:t>
      </w:r>
      <w:r w:rsidRPr="00865872">
        <w:rPr>
          <w:rFonts w:ascii="Times New Roman" w:eastAsia="Times New Roman" w:hAnsi="Times New Roman" w:cs="Times New Roman"/>
          <w:sz w:val="24"/>
          <w:szCs w:val="24"/>
        </w:rPr>
        <w:t>hubungan kontak antar manusia baik individu maupun kelompok. Baik secara sadar ataupun tidak, komunikasi telah menjadi bagian dari kehidupan manusia karena komunikasi dilakukan dalam pergaulan</w:t>
      </w:r>
      <w:r>
        <w:rPr>
          <w:rFonts w:ascii="Times New Roman" w:eastAsia="Times New Roman" w:hAnsi="Times New Roman" w:cs="Times New Roman"/>
          <w:sz w:val="24"/>
          <w:szCs w:val="24"/>
          <w:lang w:val="id-ID"/>
        </w:rPr>
        <w:t xml:space="preserve"> </w:t>
      </w:r>
      <w:r w:rsidRPr="00865872">
        <w:rPr>
          <w:rFonts w:ascii="Times New Roman" w:eastAsia="Times New Roman" w:hAnsi="Times New Roman" w:cs="Times New Roman"/>
          <w:sz w:val="24"/>
          <w:szCs w:val="24"/>
        </w:rPr>
        <w:t>sehari-hari. (Widjaja 2002:1)</w:t>
      </w:r>
    </w:p>
    <w:p w:rsidR="00E51BBA" w:rsidRDefault="00E51BBA" w:rsidP="00E51BBA">
      <w:pPr>
        <w:spacing w:after="0" w:line="240" w:lineRule="auto"/>
        <w:jc w:val="both"/>
        <w:rPr>
          <w:rFonts w:ascii="Times New Roman" w:eastAsia="Times New Roman" w:hAnsi="Times New Roman" w:cs="Times New Roman"/>
          <w:sz w:val="24"/>
          <w:szCs w:val="24"/>
        </w:rPr>
      </w:pPr>
      <w:r w:rsidRPr="00865872">
        <w:rPr>
          <w:rFonts w:ascii="Times New Roman" w:eastAsia="Times New Roman" w:hAnsi="Times New Roman" w:cs="Times New Roman"/>
          <w:sz w:val="24"/>
          <w:szCs w:val="24"/>
        </w:rPr>
        <w:t xml:space="preserve">Komunikasi </w:t>
      </w:r>
      <w:r>
        <w:rPr>
          <w:rFonts w:ascii="Times New Roman" w:eastAsia="Times New Roman" w:hAnsi="Times New Roman" w:cs="Times New Roman"/>
          <w:sz w:val="24"/>
          <w:szCs w:val="24"/>
          <w:lang w:val="id-ID"/>
        </w:rPr>
        <w:t xml:space="preserve">merupakan </w:t>
      </w:r>
      <w:r w:rsidRPr="00865872">
        <w:rPr>
          <w:rFonts w:ascii="Times New Roman" w:eastAsia="Times New Roman" w:hAnsi="Times New Roman" w:cs="Times New Roman"/>
          <w:sz w:val="24"/>
          <w:szCs w:val="24"/>
        </w:rPr>
        <w:t>hubungan kontak antar manusia baik individu maupun kelompok. Baik secara sadar ataupun tidak, komunikasi telah menjadi bagian dari kehidupan manusia karena komunikasi dilakukan dalam pergaulan</w:t>
      </w:r>
      <w:r>
        <w:rPr>
          <w:rFonts w:ascii="Times New Roman" w:eastAsia="Times New Roman" w:hAnsi="Times New Roman" w:cs="Times New Roman"/>
          <w:sz w:val="24"/>
          <w:szCs w:val="24"/>
          <w:lang w:val="id-ID"/>
        </w:rPr>
        <w:t xml:space="preserve"> </w:t>
      </w:r>
      <w:r w:rsidRPr="00865872">
        <w:rPr>
          <w:rFonts w:ascii="Times New Roman" w:eastAsia="Times New Roman" w:hAnsi="Times New Roman" w:cs="Times New Roman"/>
          <w:sz w:val="24"/>
          <w:szCs w:val="24"/>
        </w:rPr>
        <w:t>sehari-hari. (Widjaja 2002:1)</w:t>
      </w:r>
    </w:p>
    <w:p w:rsidR="00E51BBA" w:rsidRPr="00324CD0" w:rsidRDefault="00E51BBA" w:rsidP="00E51BBA">
      <w:pPr>
        <w:spacing w:after="0" w:line="240" w:lineRule="auto"/>
        <w:ind w:firstLine="720"/>
        <w:jc w:val="both"/>
        <w:rPr>
          <w:rFonts w:ascii="Times New Roman" w:eastAsia="Times New Roman" w:hAnsi="Times New Roman" w:cs="Times New Roman"/>
          <w:sz w:val="24"/>
          <w:szCs w:val="24"/>
          <w:lang w:val="id-ID"/>
        </w:rPr>
      </w:pPr>
      <w:r w:rsidRPr="00865872">
        <w:rPr>
          <w:rFonts w:ascii="Times New Roman" w:hAnsi="Times New Roman" w:cs="Times New Roman"/>
          <w:sz w:val="24"/>
          <w:szCs w:val="24"/>
        </w:rPr>
        <w:t>Ditinjau dari segi komunikasi, pendidikan juga termasuk di</w:t>
      </w:r>
      <w:r>
        <w:rPr>
          <w:rFonts w:ascii="Times New Roman" w:hAnsi="Times New Roman" w:cs="Times New Roman"/>
          <w:sz w:val="24"/>
          <w:szCs w:val="24"/>
          <w:lang w:val="id-ID"/>
        </w:rPr>
        <w:t xml:space="preserve"> </w:t>
      </w:r>
      <w:r w:rsidRPr="00865872">
        <w:rPr>
          <w:rFonts w:ascii="Times New Roman" w:hAnsi="Times New Roman" w:cs="Times New Roman"/>
          <w:sz w:val="24"/>
          <w:szCs w:val="24"/>
        </w:rPr>
        <w:t>dalamnya terdapat komunikasi yaitu komunikator (guru), pesan (materi yang disampaikan) dan komunikan (siswa). Karena disana terdapat proses transfer ilmu pengetahuan baik itu umum maupun agama, informasi atau lainnya.</w:t>
      </w:r>
      <w:r w:rsidRPr="00865872">
        <w:rPr>
          <w:rFonts w:ascii="Times New Roman" w:hAnsi="Times New Roman"/>
        </w:rPr>
        <w:t xml:space="preserve"> </w:t>
      </w:r>
      <w:r>
        <w:rPr>
          <w:rFonts w:ascii="Times New Roman" w:hAnsi="Times New Roman"/>
        </w:rPr>
        <w:t>(</w:t>
      </w:r>
      <w:r w:rsidRPr="00A7317B">
        <w:rPr>
          <w:rFonts w:ascii="Times New Roman" w:hAnsi="Times New Roman"/>
        </w:rPr>
        <w:t>Fathurrohman</w:t>
      </w:r>
      <w:r>
        <w:rPr>
          <w:rFonts w:ascii="Times New Roman" w:hAnsi="Times New Roman"/>
        </w:rPr>
        <w:t>: 2014:31)</w:t>
      </w:r>
      <w:r>
        <w:rPr>
          <w:rFonts w:ascii="Times New Roman" w:hAnsi="Times New Roman"/>
          <w:lang w:val="id-ID"/>
        </w:rPr>
        <w:t>.</w:t>
      </w:r>
    </w:p>
    <w:p w:rsidR="00E51BBA" w:rsidRDefault="00E51BBA" w:rsidP="00E51BBA">
      <w:pPr>
        <w:pStyle w:val="BodyText"/>
        <w:spacing w:before="1"/>
        <w:ind w:right="-72" w:firstLine="720"/>
        <w:jc w:val="both"/>
        <w:rPr>
          <w:lang w:val="id-ID"/>
        </w:rPr>
      </w:pPr>
      <w:r>
        <w:rPr>
          <w:lang w:val="id-ID"/>
        </w:rPr>
        <w:t>Sekolah merupakan lembaga pendidikan tempat untuk belajar mengajar dan tempat untuk menuntut ilmu agar tercipta generasi unggul yang mempunyai potensi segala segi ilmu pengetahuan. Dalam hal ini tidak bisa disangkal bahwa di dalamnya terdapat unsur-unsur komunikasi, bentuk komunikasi dan pola komunikasi, baik komunikasi antarpribadi, interpersonal, intrapersonal dan kelompok. Sekolah juga merupakan suatu lembaga organisasi yang bertujuan untuk meningkatkan ilmu pengetahuan mengenai tata krama, budi pekerti dan kedisiplinan. Peningkatan pengetahuan tidak lepas dari prestasi belajar siswa yang disertai dengan tata krama, budi pekerti yang baik, yang akhirnya dapat menumbuhkan sikap kedisiplinan. Dalam usaha untuk mencapai tujuan pendidikan tersebut, maka guru berperan besar untuk mendidik siswa dalam proses belajar mengajar. Oleh karena itu sangatlah penting peranan guru untuk meningkatkan kualitas siswa agar mempunyai bekal ilmu pengetahuan.</w:t>
      </w:r>
    </w:p>
    <w:p w:rsidR="00E51BBA" w:rsidRPr="005D5D26" w:rsidRDefault="00E51BBA" w:rsidP="00E51BBA">
      <w:pPr>
        <w:pStyle w:val="BodyText"/>
        <w:spacing w:before="1"/>
        <w:ind w:right="18" w:firstLine="720"/>
        <w:jc w:val="both"/>
        <w:rPr>
          <w:color w:val="000000" w:themeColor="text1"/>
        </w:rPr>
      </w:pPr>
      <w:r w:rsidRPr="009A15EC">
        <w:rPr>
          <w:color w:val="000000" w:themeColor="text1"/>
          <w:shd w:val="clear" w:color="auto" w:fill="FFFFFF"/>
        </w:rPr>
        <w:t> </w:t>
      </w:r>
      <w:r w:rsidRPr="009A15EC">
        <w:rPr>
          <w:color w:val="000000" w:themeColor="text1"/>
          <w:shd w:val="clear" w:color="auto" w:fill="FFFFFF"/>
          <w:lang w:val="id-ID"/>
        </w:rPr>
        <w:t>Menurut para ahli</w:t>
      </w:r>
      <w:r w:rsidRPr="009A15EC">
        <w:rPr>
          <w:rFonts w:ascii="Arial" w:hAnsi="Arial" w:cs="Arial"/>
          <w:color w:val="000000" w:themeColor="text1"/>
          <w:sz w:val="20"/>
          <w:szCs w:val="20"/>
          <w:shd w:val="clear" w:color="auto" w:fill="FFFFFF"/>
          <w:lang w:val="id-ID"/>
        </w:rPr>
        <w:t xml:space="preserve"> </w:t>
      </w:r>
      <w:r>
        <w:rPr>
          <w:color w:val="000000" w:themeColor="text1"/>
          <w:shd w:val="clear" w:color="auto" w:fill="FFFFFF"/>
          <w:lang w:val="id-ID"/>
        </w:rPr>
        <w:t>B</w:t>
      </w:r>
      <w:r w:rsidRPr="005D5D26">
        <w:rPr>
          <w:color w:val="000000" w:themeColor="text1"/>
          <w:shd w:val="clear" w:color="auto" w:fill="FFFFFF"/>
        </w:rPr>
        <w:t>imbingan adalah pemberian bantuan kepada individu tertentu agar bisa mengolah potensi atau bakat yang dimilikinya untuk bisa dikembangkan, sesuai dengan aturan yang berlaku</w:t>
      </w:r>
      <w:r>
        <w:rPr>
          <w:color w:val="000000" w:themeColor="text1"/>
          <w:shd w:val="clear" w:color="auto" w:fill="FFFFFF"/>
          <w:lang w:val="id-ID"/>
        </w:rPr>
        <w:t xml:space="preserve"> (</w:t>
      </w:r>
      <w:r w:rsidRPr="005D5D26">
        <w:rPr>
          <w:color w:val="000000" w:themeColor="text1"/>
          <w:shd w:val="clear" w:color="auto" w:fill="FFFFFF"/>
        </w:rPr>
        <w:t>Erman Amti dan Prayitno</w:t>
      </w:r>
      <w:r>
        <w:rPr>
          <w:color w:val="000000" w:themeColor="text1"/>
          <w:shd w:val="clear" w:color="auto" w:fill="FFFFFF"/>
          <w:lang w:val="id-ID"/>
        </w:rPr>
        <w:t>,</w:t>
      </w:r>
      <w:r w:rsidRPr="005D5D26">
        <w:rPr>
          <w:color w:val="000000" w:themeColor="text1"/>
          <w:shd w:val="clear" w:color="auto" w:fill="FFFFFF"/>
        </w:rPr>
        <w:t xml:space="preserve"> 2004: 99).</w:t>
      </w:r>
    </w:p>
    <w:p w:rsidR="00E51BBA" w:rsidRPr="005D5D26" w:rsidRDefault="00E51BBA" w:rsidP="00E51BBA">
      <w:pPr>
        <w:pStyle w:val="BodyText"/>
        <w:spacing w:before="1"/>
        <w:ind w:right="18" w:firstLine="720"/>
        <w:jc w:val="both"/>
        <w:rPr>
          <w:color w:val="000000" w:themeColor="text1"/>
        </w:rPr>
      </w:pPr>
      <w:r>
        <w:rPr>
          <w:color w:val="000000" w:themeColor="text1"/>
          <w:shd w:val="clear" w:color="auto" w:fill="FFFFFF"/>
          <w:lang w:val="id-ID"/>
        </w:rPr>
        <w:t>D</w:t>
      </w:r>
      <w:r w:rsidRPr="005D5D26">
        <w:rPr>
          <w:color w:val="000000" w:themeColor="text1"/>
          <w:shd w:val="clear" w:color="auto" w:fill="FFFFFF"/>
        </w:rPr>
        <w:t xml:space="preserve">efinisi </w:t>
      </w:r>
      <w:r>
        <w:rPr>
          <w:color w:val="000000" w:themeColor="text1"/>
          <w:shd w:val="clear" w:color="auto" w:fill="FFFFFF"/>
          <w:lang w:val="id-ID"/>
        </w:rPr>
        <w:t>K</w:t>
      </w:r>
      <w:r w:rsidRPr="005D5D26">
        <w:rPr>
          <w:color w:val="000000" w:themeColor="text1"/>
          <w:shd w:val="clear" w:color="auto" w:fill="FFFFFF"/>
        </w:rPr>
        <w:t xml:space="preserve">onseling adalah </w:t>
      </w:r>
      <w:r>
        <w:rPr>
          <w:color w:val="000000" w:themeColor="text1"/>
          <w:shd w:val="clear" w:color="auto" w:fill="FFFFFF"/>
          <w:lang w:val="id-ID"/>
        </w:rPr>
        <w:t xml:space="preserve">hubungan </w:t>
      </w:r>
      <w:r w:rsidRPr="005D5D26">
        <w:rPr>
          <w:color w:val="000000" w:themeColor="text1"/>
          <w:shd w:val="clear" w:color="auto" w:fill="FFFFFF"/>
        </w:rPr>
        <w:t xml:space="preserve">yang dilakukan antara dua orang secara langsung, dimana seorang konselor akan memberikan arahan dan bimbingan kepada seseorang dengan </w:t>
      </w:r>
      <w:r>
        <w:rPr>
          <w:color w:val="000000" w:themeColor="text1"/>
          <w:shd w:val="clear" w:color="auto" w:fill="FFFFFF"/>
          <w:lang w:val="id-ID"/>
        </w:rPr>
        <w:t xml:space="preserve">ketrampilan </w:t>
      </w:r>
      <w:r w:rsidRPr="005D5D26">
        <w:rPr>
          <w:color w:val="000000" w:themeColor="text1"/>
          <w:shd w:val="clear" w:color="auto" w:fill="FFFFFF"/>
        </w:rPr>
        <w:t xml:space="preserve">atau </w:t>
      </w:r>
      <w:r>
        <w:rPr>
          <w:color w:val="000000" w:themeColor="text1"/>
          <w:shd w:val="clear" w:color="auto" w:fill="FFFFFF"/>
          <w:lang w:val="id-ID"/>
        </w:rPr>
        <w:t xml:space="preserve">keahlian </w:t>
      </w:r>
      <w:r w:rsidRPr="005D5D26">
        <w:rPr>
          <w:color w:val="000000" w:themeColor="text1"/>
          <w:shd w:val="clear" w:color="auto" w:fill="FFFFFF"/>
        </w:rPr>
        <w:t xml:space="preserve">yang dimilikinya. Dalam </w:t>
      </w:r>
      <w:r>
        <w:rPr>
          <w:color w:val="000000" w:themeColor="text1"/>
          <w:shd w:val="clear" w:color="auto" w:fill="FFFFFF"/>
          <w:lang w:val="id-ID"/>
        </w:rPr>
        <w:t xml:space="preserve">hal ini </w:t>
      </w:r>
      <w:r w:rsidRPr="005D5D26">
        <w:rPr>
          <w:color w:val="000000" w:themeColor="text1"/>
          <w:shd w:val="clear" w:color="auto" w:fill="FFFFFF"/>
        </w:rPr>
        <w:t xml:space="preserve">seseorang akan dibantu dalam mengenali diri mereka sendiri, berdasarkan kondisi dan kemampuannya sekarang, untuk dipersiapkan dalam merencanakan masa depannya nanti. Hal ini untuk mengatasi </w:t>
      </w:r>
      <w:r>
        <w:rPr>
          <w:color w:val="000000" w:themeColor="text1"/>
          <w:shd w:val="clear" w:color="auto" w:fill="FFFFFF"/>
          <w:lang w:val="id-ID"/>
        </w:rPr>
        <w:t xml:space="preserve">permasalahan </w:t>
      </w:r>
      <w:r w:rsidRPr="005D5D26">
        <w:rPr>
          <w:color w:val="000000" w:themeColor="text1"/>
          <w:shd w:val="clear" w:color="auto" w:fill="FFFFFF"/>
        </w:rPr>
        <w:t xml:space="preserve">yang sedang </w:t>
      </w:r>
      <w:r>
        <w:rPr>
          <w:color w:val="000000" w:themeColor="text1"/>
          <w:shd w:val="clear" w:color="auto" w:fill="FFFFFF"/>
          <w:lang w:val="id-ID"/>
        </w:rPr>
        <w:t>dihadapinya</w:t>
      </w:r>
      <w:r w:rsidRPr="005D5D26">
        <w:rPr>
          <w:color w:val="000000" w:themeColor="text1"/>
          <w:shd w:val="clear" w:color="auto" w:fill="FFFFFF"/>
        </w:rPr>
        <w:t xml:space="preserve">. Sehingga diharapkan bisa menemukan </w:t>
      </w:r>
      <w:r>
        <w:rPr>
          <w:color w:val="000000" w:themeColor="text1"/>
          <w:shd w:val="clear" w:color="auto" w:fill="FFFFFF"/>
          <w:lang w:val="id-ID"/>
        </w:rPr>
        <w:t xml:space="preserve">jalan keluar </w:t>
      </w:r>
      <w:r w:rsidRPr="005D5D26">
        <w:rPr>
          <w:color w:val="000000" w:themeColor="text1"/>
          <w:shd w:val="clear" w:color="auto" w:fill="FFFFFF"/>
        </w:rPr>
        <w:t>terhadap permasalahan tersebut</w:t>
      </w:r>
      <w:r>
        <w:rPr>
          <w:color w:val="000000" w:themeColor="text1"/>
          <w:shd w:val="clear" w:color="auto" w:fill="FFFFFF"/>
          <w:lang w:val="id-ID"/>
        </w:rPr>
        <w:t xml:space="preserve"> </w:t>
      </w:r>
      <w:r w:rsidRPr="005D5D26">
        <w:rPr>
          <w:color w:val="000000" w:themeColor="text1"/>
          <w:shd w:val="clear" w:color="auto" w:fill="FFFFFF"/>
        </w:rPr>
        <w:t xml:space="preserve"> </w:t>
      </w:r>
      <w:r>
        <w:rPr>
          <w:color w:val="000000" w:themeColor="text1"/>
          <w:shd w:val="clear" w:color="auto" w:fill="FFFFFF"/>
          <w:lang w:val="id-ID"/>
        </w:rPr>
        <w:t>(</w:t>
      </w:r>
      <w:r w:rsidRPr="005D5D26">
        <w:rPr>
          <w:color w:val="000000" w:themeColor="text1"/>
          <w:shd w:val="clear" w:color="auto" w:fill="FFFFFF"/>
        </w:rPr>
        <w:t>Prayitno</w:t>
      </w:r>
      <w:r>
        <w:rPr>
          <w:color w:val="000000" w:themeColor="text1"/>
          <w:shd w:val="clear" w:color="auto" w:fill="FFFFFF"/>
          <w:lang w:val="id-ID"/>
        </w:rPr>
        <w:t xml:space="preserve">, </w:t>
      </w:r>
      <w:r w:rsidRPr="005D5D26">
        <w:rPr>
          <w:color w:val="000000" w:themeColor="text1"/>
          <w:shd w:val="clear" w:color="auto" w:fill="FFFFFF"/>
        </w:rPr>
        <w:t>2004: 101).</w:t>
      </w:r>
    </w:p>
    <w:p w:rsidR="00E51BBA" w:rsidRDefault="00E51BBA" w:rsidP="00E51BBA">
      <w:pPr>
        <w:pStyle w:val="BodyText"/>
        <w:spacing w:before="1"/>
        <w:ind w:right="18" w:firstLine="720"/>
        <w:jc w:val="both"/>
        <w:rPr>
          <w:lang w:val="id-ID"/>
        </w:rPr>
      </w:pPr>
      <w:r w:rsidRPr="00865872">
        <w:t>Bimbingan Konseling merupakan proses bantuan atau pertolongan yang diberikan oleh pembimbing (konselor) kepada individu (konseli</w:t>
      </w:r>
      <w:r>
        <w:rPr>
          <w:lang w:val="id-ID"/>
        </w:rPr>
        <w:t>ng</w:t>
      </w:r>
      <w:r w:rsidRPr="00865872">
        <w:t>) melalui pertemuan tatap muka</w:t>
      </w:r>
      <w:r>
        <w:rPr>
          <w:lang w:val="id-ID"/>
        </w:rPr>
        <w:t xml:space="preserve"> (</w:t>
      </w:r>
      <w:r w:rsidRPr="00D319D8">
        <w:rPr>
          <w:i/>
          <w:iCs/>
          <w:lang w:val="id-ID"/>
        </w:rPr>
        <w:t>face to face)</w:t>
      </w:r>
      <w:r w:rsidRPr="00865872">
        <w:t>, agar konseli memiliki kemampuan atau kecakapan melihat dan menemukan masalahnya serta mampu memecahkan masalahnya sendiri</w:t>
      </w:r>
      <w:r>
        <w:rPr>
          <w:lang w:val="id-ID"/>
        </w:rPr>
        <w:t xml:space="preserve"> (Tohirin, 2007:25)</w:t>
      </w:r>
    </w:p>
    <w:p w:rsidR="00E51BBA" w:rsidRPr="009A15EC" w:rsidRDefault="00E51BBA" w:rsidP="00E51BBA">
      <w:pPr>
        <w:spacing w:after="0" w:line="240" w:lineRule="auto"/>
        <w:ind w:firstLine="72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hal tersebut maka </w:t>
      </w:r>
      <w:r w:rsidRPr="00B63F12">
        <w:rPr>
          <w:rFonts w:ascii="Times New Roman" w:hAnsi="Times New Roman" w:cs="Times New Roman"/>
          <w:sz w:val="24"/>
          <w:szCs w:val="24"/>
        </w:rPr>
        <w:t xml:space="preserve">Bimbingan dan konseling adalah suatu kegiatan yang berlangsung antara konselor dan </w:t>
      </w:r>
      <w:r>
        <w:rPr>
          <w:rFonts w:ascii="Times New Roman" w:hAnsi="Times New Roman" w:cs="Times New Roman"/>
          <w:sz w:val="24"/>
          <w:szCs w:val="24"/>
          <w:lang w:val="id-ID"/>
        </w:rPr>
        <w:t xml:space="preserve">konseli </w:t>
      </w:r>
      <w:r w:rsidRPr="00B63F12">
        <w:rPr>
          <w:rFonts w:ascii="Times New Roman" w:hAnsi="Times New Roman" w:cs="Times New Roman"/>
          <w:sz w:val="24"/>
          <w:szCs w:val="24"/>
        </w:rPr>
        <w:t xml:space="preserve">yang bertujuan untuk membantu menyelesaikan masalah yang dihadapi </w:t>
      </w:r>
      <w:r>
        <w:rPr>
          <w:rFonts w:ascii="Times New Roman" w:hAnsi="Times New Roman" w:cs="Times New Roman"/>
          <w:sz w:val="24"/>
          <w:szCs w:val="24"/>
          <w:lang w:val="id-ID"/>
        </w:rPr>
        <w:t>konseli</w:t>
      </w:r>
      <w:r w:rsidRPr="00B63F12">
        <w:rPr>
          <w:rFonts w:ascii="Times New Roman" w:hAnsi="Times New Roman" w:cs="Times New Roman"/>
          <w:sz w:val="24"/>
          <w:szCs w:val="24"/>
        </w:rPr>
        <w:t xml:space="preserve">. Konselor merupakan orang yang memberikan bimbingan sedangkan klien adalah orang yang diberi bimbingan. </w:t>
      </w:r>
    </w:p>
    <w:p w:rsidR="00E51BBA" w:rsidRDefault="00E51BBA" w:rsidP="00E51BBA">
      <w:pPr>
        <w:spacing w:after="0" w:line="240" w:lineRule="auto"/>
        <w:ind w:firstLine="720"/>
        <w:jc w:val="both"/>
        <w:rPr>
          <w:rFonts w:ascii="Times New Roman" w:hAnsi="Times New Roman" w:cs="Times New Roman"/>
          <w:sz w:val="24"/>
          <w:szCs w:val="24"/>
        </w:rPr>
      </w:pPr>
      <w:r w:rsidRPr="00B63F12">
        <w:rPr>
          <w:rFonts w:ascii="Times New Roman" w:hAnsi="Times New Roman" w:cs="Times New Roman"/>
          <w:sz w:val="24"/>
          <w:szCs w:val="24"/>
        </w:rPr>
        <w:t>Dengan demikian bimbingan</w:t>
      </w:r>
      <w:r>
        <w:rPr>
          <w:rFonts w:ascii="Times New Roman" w:hAnsi="Times New Roman" w:cs="Times New Roman"/>
          <w:sz w:val="24"/>
          <w:szCs w:val="24"/>
        </w:rPr>
        <w:t xml:space="preserve"> </w:t>
      </w:r>
      <w:r w:rsidRPr="00B63F12">
        <w:rPr>
          <w:rFonts w:ascii="Times New Roman" w:hAnsi="Times New Roman" w:cs="Times New Roman"/>
          <w:sz w:val="24"/>
          <w:szCs w:val="24"/>
        </w:rPr>
        <w:t xml:space="preserve">dan konseling merupakan salah satu unsur program pendidikan </w:t>
      </w:r>
      <w:r>
        <w:rPr>
          <w:rFonts w:ascii="Times New Roman" w:hAnsi="Times New Roman" w:cs="Times New Roman"/>
          <w:sz w:val="24"/>
          <w:szCs w:val="24"/>
          <w:lang w:val="id-ID"/>
        </w:rPr>
        <w:t xml:space="preserve">yang </w:t>
      </w:r>
      <w:r w:rsidRPr="00B63F12">
        <w:rPr>
          <w:rFonts w:ascii="Times New Roman" w:hAnsi="Times New Roman" w:cs="Times New Roman"/>
          <w:sz w:val="24"/>
          <w:szCs w:val="24"/>
        </w:rPr>
        <w:t xml:space="preserve">dilakukan oleh </w:t>
      </w:r>
      <w:r>
        <w:rPr>
          <w:rFonts w:ascii="Times New Roman" w:hAnsi="Times New Roman" w:cs="Times New Roman"/>
          <w:sz w:val="24"/>
          <w:szCs w:val="24"/>
          <w:lang w:val="id-ID"/>
        </w:rPr>
        <w:t xml:space="preserve">pendidik </w:t>
      </w:r>
      <w:r w:rsidRPr="00B63F12">
        <w:rPr>
          <w:rFonts w:ascii="Times New Roman" w:hAnsi="Times New Roman" w:cs="Times New Roman"/>
          <w:sz w:val="24"/>
          <w:szCs w:val="24"/>
        </w:rPr>
        <w:t>yang bertugas di sekolah tersebut</w:t>
      </w:r>
      <w:r>
        <w:rPr>
          <w:rFonts w:ascii="Times New Roman" w:hAnsi="Times New Roman" w:cs="Times New Roman"/>
          <w:sz w:val="24"/>
          <w:szCs w:val="24"/>
          <w:lang w:val="id-ID"/>
        </w:rPr>
        <w:t xml:space="preserve"> </w:t>
      </w:r>
      <w:r w:rsidRPr="00B63F12">
        <w:rPr>
          <w:rFonts w:ascii="Times New Roman" w:hAnsi="Times New Roman" w:cs="Times New Roman"/>
          <w:sz w:val="24"/>
          <w:szCs w:val="24"/>
        </w:rPr>
        <w:t xml:space="preserve"> sebagai proses bantuan terhadap individu untuk mencapai pemahaman diri dan pengarahan diri yang dibutuhkan untuk melakukan penyesuaian diri secara </w:t>
      </w:r>
      <w:r>
        <w:rPr>
          <w:rFonts w:ascii="Times New Roman" w:hAnsi="Times New Roman" w:cs="Times New Roman"/>
          <w:sz w:val="24"/>
          <w:szCs w:val="24"/>
          <w:lang w:val="id-ID"/>
        </w:rPr>
        <w:t xml:space="preserve">optimal di lingkungan </w:t>
      </w:r>
      <w:r w:rsidRPr="00B63F12">
        <w:rPr>
          <w:rFonts w:ascii="Times New Roman" w:hAnsi="Times New Roman" w:cs="Times New Roman"/>
          <w:sz w:val="24"/>
          <w:szCs w:val="24"/>
        </w:rPr>
        <w:t xml:space="preserve"> sekolah, keluarga, serta masyarakat. Bimbingan tidak hanya diberikan kepada </w:t>
      </w:r>
      <w:r>
        <w:rPr>
          <w:rFonts w:ascii="Times New Roman" w:hAnsi="Times New Roman" w:cs="Times New Roman"/>
          <w:sz w:val="24"/>
          <w:szCs w:val="24"/>
          <w:lang w:val="id-ID"/>
        </w:rPr>
        <w:t xml:space="preserve">siswa </w:t>
      </w:r>
      <w:r w:rsidRPr="00B63F12">
        <w:rPr>
          <w:rFonts w:ascii="Times New Roman" w:hAnsi="Times New Roman" w:cs="Times New Roman"/>
          <w:sz w:val="24"/>
          <w:szCs w:val="24"/>
        </w:rPr>
        <w:t xml:space="preserve">yang bermasalah saja, akan tetapi setiap </w:t>
      </w:r>
      <w:r>
        <w:rPr>
          <w:rFonts w:ascii="Times New Roman" w:hAnsi="Times New Roman" w:cs="Times New Roman"/>
          <w:sz w:val="24"/>
          <w:szCs w:val="24"/>
          <w:lang w:val="id-ID"/>
        </w:rPr>
        <w:t xml:space="preserve">siswa </w:t>
      </w:r>
      <w:r w:rsidRPr="00B63F12">
        <w:rPr>
          <w:rFonts w:ascii="Times New Roman" w:hAnsi="Times New Roman" w:cs="Times New Roman"/>
          <w:sz w:val="24"/>
          <w:szCs w:val="24"/>
        </w:rPr>
        <w:t>mempunyai hak untuk mendapatkan bimbingan dari guru bimbingan dan konseling</w:t>
      </w:r>
      <w:r>
        <w:rPr>
          <w:rFonts w:ascii="Times New Roman" w:hAnsi="Times New Roman" w:cs="Times New Roman"/>
          <w:sz w:val="24"/>
          <w:szCs w:val="24"/>
        </w:rPr>
        <w:t>.</w:t>
      </w:r>
    </w:p>
    <w:p w:rsidR="00E51BBA" w:rsidRPr="00450477" w:rsidRDefault="00E51BBA" w:rsidP="00E51BBA">
      <w:pPr>
        <w:spacing w:after="0" w:line="240" w:lineRule="auto"/>
        <w:ind w:firstLine="720"/>
        <w:contextualSpacing/>
        <w:jc w:val="both"/>
        <w:rPr>
          <w:rFonts w:ascii="Times New Roman" w:hAnsi="Times New Roman" w:cs="Times New Roman"/>
          <w:sz w:val="24"/>
          <w:szCs w:val="24"/>
        </w:rPr>
      </w:pPr>
      <w:r w:rsidRPr="00450477">
        <w:rPr>
          <w:rFonts w:ascii="Times New Roman" w:hAnsi="Times New Roman" w:cs="Times New Roman"/>
          <w:sz w:val="24"/>
          <w:szCs w:val="24"/>
        </w:rPr>
        <w:t xml:space="preserve">Penyelenggaraan bimbingan </w:t>
      </w:r>
      <w:r>
        <w:rPr>
          <w:rFonts w:ascii="Times New Roman" w:hAnsi="Times New Roman" w:cs="Times New Roman"/>
          <w:sz w:val="24"/>
          <w:szCs w:val="24"/>
          <w:lang w:val="id-ID"/>
        </w:rPr>
        <w:t xml:space="preserve">dan </w:t>
      </w:r>
      <w:r w:rsidRPr="00450477">
        <w:rPr>
          <w:rFonts w:ascii="Times New Roman" w:hAnsi="Times New Roman" w:cs="Times New Roman"/>
          <w:sz w:val="24"/>
          <w:szCs w:val="24"/>
        </w:rPr>
        <w:t xml:space="preserve">konseling sangat memiliki peran penting dalam tercapainya tujuan pendidikan. Dengan layanan bimbingan dan konseling, diharapkan dapat membentuk karakter siswa yang baik dan mewujudkan nilai-nilai edukatif yang membangun. </w:t>
      </w:r>
    </w:p>
    <w:p w:rsidR="00E51BBA" w:rsidRDefault="00E51BBA" w:rsidP="00E51BBA">
      <w:pPr>
        <w:spacing w:after="0" w:line="240" w:lineRule="auto"/>
        <w:ind w:firstLine="720"/>
        <w:contextualSpacing/>
        <w:jc w:val="both"/>
        <w:rPr>
          <w:rFonts w:ascii="Times New Roman" w:hAnsi="Times New Roman" w:cs="Times New Roman"/>
          <w:sz w:val="24"/>
          <w:szCs w:val="24"/>
        </w:rPr>
      </w:pPr>
      <w:r w:rsidRPr="00B63F12">
        <w:rPr>
          <w:rFonts w:ascii="Times New Roman" w:hAnsi="Times New Roman" w:cs="Times New Roman"/>
          <w:sz w:val="24"/>
          <w:szCs w:val="24"/>
        </w:rPr>
        <w:t xml:space="preserve">Guru </w:t>
      </w:r>
      <w:r>
        <w:rPr>
          <w:rFonts w:ascii="Times New Roman" w:hAnsi="Times New Roman" w:cs="Times New Roman"/>
          <w:sz w:val="24"/>
          <w:szCs w:val="24"/>
          <w:lang w:val="id-ID"/>
        </w:rPr>
        <w:t xml:space="preserve">Bimbingan dan Konseling </w:t>
      </w:r>
      <w:r w:rsidRPr="00B63F12">
        <w:rPr>
          <w:rFonts w:ascii="Times New Roman" w:hAnsi="Times New Roman" w:cs="Times New Roman"/>
          <w:sz w:val="24"/>
          <w:szCs w:val="24"/>
        </w:rPr>
        <w:t>bertanggung jawab untuk membimbing siswa sehingga dapat memiliki kepribadian</w:t>
      </w:r>
      <w:r>
        <w:rPr>
          <w:rFonts w:ascii="Times New Roman" w:hAnsi="Times New Roman" w:cs="Times New Roman"/>
          <w:sz w:val="24"/>
          <w:szCs w:val="24"/>
          <w:lang w:val="id-ID"/>
        </w:rPr>
        <w:t xml:space="preserve"> dan rasa percaya diri siswa</w:t>
      </w:r>
      <w:r w:rsidRPr="00B63F12">
        <w:rPr>
          <w:rFonts w:ascii="Times New Roman" w:hAnsi="Times New Roman" w:cs="Times New Roman"/>
          <w:sz w:val="24"/>
          <w:szCs w:val="24"/>
        </w:rPr>
        <w:t xml:space="preserve"> secara menyeluruh. Dengan demikian siswa diharapkan mampu membuat keputusan yang terbaik untuk dirinya</w:t>
      </w:r>
      <w:r>
        <w:rPr>
          <w:rFonts w:ascii="Times New Roman" w:hAnsi="Times New Roman" w:cs="Times New Roman"/>
          <w:sz w:val="24"/>
          <w:szCs w:val="24"/>
          <w:lang w:val="id-ID"/>
        </w:rPr>
        <w:t xml:space="preserve"> sendiri </w:t>
      </w:r>
      <w:r w:rsidRPr="00B63F12">
        <w:rPr>
          <w:rFonts w:ascii="Times New Roman" w:hAnsi="Times New Roman" w:cs="Times New Roman"/>
          <w:sz w:val="24"/>
          <w:szCs w:val="24"/>
        </w:rPr>
        <w:t xml:space="preserve">dalam memecahkan </w:t>
      </w:r>
      <w:r>
        <w:rPr>
          <w:rFonts w:ascii="Times New Roman" w:hAnsi="Times New Roman" w:cs="Times New Roman"/>
          <w:sz w:val="24"/>
          <w:szCs w:val="24"/>
          <w:lang w:val="id-ID"/>
        </w:rPr>
        <w:t>suatu per</w:t>
      </w:r>
      <w:r w:rsidRPr="00B63F12">
        <w:rPr>
          <w:rFonts w:ascii="Times New Roman" w:hAnsi="Times New Roman" w:cs="Times New Roman"/>
          <w:sz w:val="24"/>
          <w:szCs w:val="24"/>
        </w:rPr>
        <w:t>masalah</w:t>
      </w:r>
      <w:r>
        <w:rPr>
          <w:rFonts w:ascii="Times New Roman" w:hAnsi="Times New Roman" w:cs="Times New Roman"/>
          <w:sz w:val="24"/>
          <w:szCs w:val="24"/>
          <w:lang w:val="id-ID"/>
        </w:rPr>
        <w:t>an</w:t>
      </w:r>
      <w:r w:rsidRPr="00B63F12">
        <w:rPr>
          <w:rFonts w:ascii="Times New Roman" w:hAnsi="Times New Roman" w:cs="Times New Roman"/>
          <w:sz w:val="24"/>
          <w:szCs w:val="24"/>
        </w:rPr>
        <w:t>.</w:t>
      </w:r>
      <w:r>
        <w:rPr>
          <w:rFonts w:ascii="Times New Roman" w:hAnsi="Times New Roman" w:cs="Times New Roman"/>
          <w:sz w:val="24"/>
          <w:szCs w:val="24"/>
          <w:lang w:val="id-ID"/>
        </w:rPr>
        <w:t xml:space="preserve"> </w:t>
      </w:r>
    </w:p>
    <w:p w:rsidR="00E51BBA" w:rsidRPr="00F648C2" w:rsidRDefault="00E51BBA" w:rsidP="00E51BBA">
      <w:pPr>
        <w:spacing w:after="0" w:line="240" w:lineRule="auto"/>
        <w:ind w:firstLine="720"/>
        <w:contextualSpacing/>
        <w:jc w:val="both"/>
        <w:rPr>
          <w:rFonts w:ascii="Times New Roman" w:hAnsi="Times New Roman" w:cs="Times New Roman"/>
          <w:sz w:val="24"/>
          <w:szCs w:val="24"/>
          <w:lang w:val="id-ID"/>
        </w:rPr>
      </w:pPr>
      <w:r w:rsidRPr="00B63F12">
        <w:rPr>
          <w:rFonts w:ascii="Times New Roman" w:hAnsi="Times New Roman" w:cs="Times New Roman"/>
          <w:sz w:val="24"/>
          <w:szCs w:val="24"/>
        </w:rPr>
        <w:t xml:space="preserve">Dengan adanya </w:t>
      </w:r>
      <w:r>
        <w:rPr>
          <w:rFonts w:ascii="Times New Roman" w:hAnsi="Times New Roman" w:cs="Times New Roman"/>
          <w:sz w:val="24"/>
          <w:szCs w:val="24"/>
          <w:lang w:val="id-ID"/>
        </w:rPr>
        <w:t>G</w:t>
      </w:r>
      <w:r w:rsidRPr="00B63F12">
        <w:rPr>
          <w:rFonts w:ascii="Times New Roman" w:hAnsi="Times New Roman" w:cs="Times New Roman"/>
          <w:sz w:val="24"/>
          <w:szCs w:val="24"/>
        </w:rPr>
        <w:t xml:space="preserve">uru </w:t>
      </w:r>
      <w:r>
        <w:rPr>
          <w:rFonts w:ascii="Times New Roman" w:hAnsi="Times New Roman" w:cs="Times New Roman"/>
          <w:sz w:val="24"/>
          <w:szCs w:val="24"/>
          <w:lang w:val="id-ID"/>
        </w:rPr>
        <w:t xml:space="preserve">Bimbingan dan Konseling </w:t>
      </w:r>
      <w:r w:rsidRPr="00B63F12">
        <w:rPr>
          <w:rFonts w:ascii="Times New Roman" w:hAnsi="Times New Roman" w:cs="Times New Roman"/>
          <w:sz w:val="24"/>
          <w:szCs w:val="24"/>
        </w:rPr>
        <w:t xml:space="preserve">dalam </w:t>
      </w:r>
      <w:r>
        <w:rPr>
          <w:rFonts w:ascii="Times New Roman" w:hAnsi="Times New Roman" w:cs="Times New Roman"/>
          <w:sz w:val="24"/>
          <w:szCs w:val="24"/>
          <w:lang w:val="id-ID"/>
        </w:rPr>
        <w:t>dunia pendidikan</w:t>
      </w:r>
      <w:r w:rsidRPr="00B63F12">
        <w:rPr>
          <w:rFonts w:ascii="Times New Roman" w:hAnsi="Times New Roman" w:cs="Times New Roman"/>
          <w:sz w:val="24"/>
          <w:szCs w:val="24"/>
        </w:rPr>
        <w:t xml:space="preserve">, maka </w:t>
      </w:r>
      <w:r>
        <w:rPr>
          <w:rFonts w:ascii="Times New Roman" w:hAnsi="Times New Roman" w:cs="Times New Roman"/>
          <w:sz w:val="24"/>
          <w:szCs w:val="24"/>
          <w:lang w:val="id-ID"/>
        </w:rPr>
        <w:t xml:space="preserve">dapat mengatasi </w:t>
      </w:r>
      <w:r w:rsidRPr="00B63F12">
        <w:rPr>
          <w:rFonts w:ascii="Times New Roman" w:hAnsi="Times New Roman" w:cs="Times New Roman"/>
          <w:sz w:val="24"/>
          <w:szCs w:val="24"/>
        </w:rPr>
        <w:t xml:space="preserve">suatu </w:t>
      </w:r>
      <w:r>
        <w:rPr>
          <w:rFonts w:ascii="Times New Roman" w:hAnsi="Times New Roman" w:cs="Times New Roman"/>
          <w:sz w:val="24"/>
          <w:szCs w:val="24"/>
          <w:lang w:val="id-ID"/>
        </w:rPr>
        <w:t xml:space="preserve">permasalahan </w:t>
      </w:r>
      <w:r w:rsidRPr="00B63F12">
        <w:rPr>
          <w:rFonts w:ascii="Times New Roman" w:hAnsi="Times New Roman" w:cs="Times New Roman"/>
          <w:sz w:val="24"/>
          <w:szCs w:val="24"/>
        </w:rPr>
        <w:t>siswa.</w:t>
      </w:r>
      <w:r>
        <w:rPr>
          <w:rFonts w:ascii="Times New Roman" w:eastAsia="Times New Roman" w:hAnsi="Times New Roman" w:cs="Times New Roman"/>
          <w:sz w:val="24"/>
          <w:szCs w:val="24"/>
        </w:rPr>
        <w:t xml:space="preserve"> </w:t>
      </w:r>
      <w:r w:rsidRPr="00B63F12">
        <w:rPr>
          <w:rFonts w:ascii="Times New Roman" w:hAnsi="Times New Roman" w:cs="Times New Roman"/>
          <w:sz w:val="24"/>
          <w:szCs w:val="24"/>
        </w:rPr>
        <w:t>Seseorang yang memiliki kepribadian tertutup cenderung menyendiri, pendiam atau tidak ramah</w:t>
      </w:r>
      <w:r>
        <w:rPr>
          <w:rFonts w:ascii="Times New Roman" w:hAnsi="Times New Roman" w:cs="Times New Roman"/>
          <w:sz w:val="24"/>
          <w:szCs w:val="24"/>
          <w:lang w:val="id-ID"/>
        </w:rPr>
        <w:t xml:space="preserve"> serta sibuk dengan kehidupan mereka sendiri,</w:t>
      </w:r>
      <w:r w:rsidRPr="00865872">
        <w:rPr>
          <w:rFonts w:ascii="Times New Roman" w:hAnsi="Times New Roman"/>
        </w:rPr>
        <w:t xml:space="preserve"> </w:t>
      </w:r>
      <w:r>
        <w:rPr>
          <w:rFonts w:ascii="Times New Roman" w:hAnsi="Times New Roman"/>
        </w:rPr>
        <w:t>(Alwisol:2009:</w:t>
      </w:r>
      <w:r w:rsidRPr="00454AA5">
        <w:rPr>
          <w:rFonts w:ascii="Times New Roman" w:hAnsi="Times New Roman"/>
        </w:rPr>
        <w:t>45</w:t>
      </w:r>
      <w:r>
        <w:rPr>
          <w:rFonts w:ascii="Times New Roman" w:hAnsi="Times New Roman"/>
        </w:rPr>
        <w:t>)</w:t>
      </w:r>
      <w:r>
        <w:rPr>
          <w:rFonts w:ascii="Times New Roman" w:hAnsi="Times New Roman"/>
          <w:lang w:val="id-ID"/>
        </w:rPr>
        <w:t>.</w:t>
      </w:r>
    </w:p>
    <w:p w:rsidR="00E51BBA" w:rsidRDefault="00E51BBA" w:rsidP="00E51BBA">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lang w:val="id-ID"/>
        </w:rPr>
        <w:t>U</w:t>
      </w:r>
      <w:r w:rsidRPr="00B63F12">
        <w:rPr>
          <w:rFonts w:ascii="Times New Roman" w:hAnsi="Times New Roman" w:cs="Times New Roman"/>
          <w:sz w:val="24"/>
          <w:szCs w:val="24"/>
        </w:rPr>
        <w:t xml:space="preserve">ntuk mengatasi </w:t>
      </w:r>
      <w:r>
        <w:rPr>
          <w:rFonts w:ascii="Times New Roman" w:hAnsi="Times New Roman" w:cs="Times New Roman"/>
          <w:sz w:val="24"/>
          <w:szCs w:val="24"/>
          <w:lang w:val="id-ID"/>
        </w:rPr>
        <w:t>per</w:t>
      </w:r>
      <w:r w:rsidRPr="00B63F12">
        <w:rPr>
          <w:rFonts w:ascii="Times New Roman" w:hAnsi="Times New Roman" w:cs="Times New Roman"/>
          <w:sz w:val="24"/>
          <w:szCs w:val="24"/>
        </w:rPr>
        <w:t>masalah</w:t>
      </w:r>
      <w:r>
        <w:rPr>
          <w:rFonts w:ascii="Times New Roman" w:hAnsi="Times New Roman" w:cs="Times New Roman"/>
          <w:sz w:val="24"/>
          <w:szCs w:val="24"/>
          <w:lang w:val="id-ID"/>
        </w:rPr>
        <w:t>an</w:t>
      </w:r>
      <w:r w:rsidRPr="00B63F12">
        <w:rPr>
          <w:rFonts w:ascii="Times New Roman" w:hAnsi="Times New Roman" w:cs="Times New Roman"/>
          <w:sz w:val="24"/>
          <w:szCs w:val="24"/>
        </w:rPr>
        <w:t xml:space="preserve"> tersebut</w:t>
      </w:r>
      <w:r>
        <w:rPr>
          <w:rFonts w:ascii="Times New Roman" w:hAnsi="Times New Roman" w:cs="Times New Roman"/>
          <w:sz w:val="24"/>
          <w:szCs w:val="24"/>
        </w:rPr>
        <w:t xml:space="preserve"> </w:t>
      </w:r>
      <w:r>
        <w:rPr>
          <w:rFonts w:ascii="Times New Roman" w:hAnsi="Times New Roman" w:cs="Times New Roman"/>
          <w:sz w:val="24"/>
          <w:szCs w:val="24"/>
          <w:lang w:val="id-ID"/>
        </w:rPr>
        <w:t>dilakukan pe</w:t>
      </w:r>
      <w:r w:rsidRPr="00B63F12">
        <w:rPr>
          <w:rFonts w:ascii="Times New Roman" w:hAnsi="Times New Roman" w:cs="Times New Roman"/>
          <w:sz w:val="24"/>
          <w:szCs w:val="24"/>
        </w:rPr>
        <w:t xml:space="preserve">layanan bimbingan dan konseling yang diberikan kepada siswa dalam menemukan kepribadian tersebut </w:t>
      </w:r>
      <w:r>
        <w:rPr>
          <w:rFonts w:ascii="Times New Roman" w:hAnsi="Times New Roman" w:cs="Times New Roman"/>
          <w:sz w:val="24"/>
          <w:szCs w:val="24"/>
          <w:lang w:val="id-ID"/>
        </w:rPr>
        <w:t xml:space="preserve">agar </w:t>
      </w:r>
      <w:r w:rsidRPr="00B63F12">
        <w:rPr>
          <w:rFonts w:ascii="Times New Roman" w:hAnsi="Times New Roman" w:cs="Times New Roman"/>
          <w:sz w:val="24"/>
          <w:szCs w:val="24"/>
        </w:rPr>
        <w:t xml:space="preserve">siswa dapat mengenal kekuatan dan kelemahan dirinya lebih lanjut. </w:t>
      </w:r>
    </w:p>
    <w:p w:rsidR="00E51BBA" w:rsidRDefault="00E51BBA" w:rsidP="00E51BBA">
      <w:pPr>
        <w:spacing w:after="0" w:line="240" w:lineRule="auto"/>
        <w:ind w:firstLine="720"/>
        <w:contextualSpacing/>
        <w:jc w:val="both"/>
        <w:rPr>
          <w:rFonts w:ascii="Times New Roman" w:hAnsi="Times New Roman" w:cs="Times New Roman"/>
          <w:sz w:val="24"/>
          <w:szCs w:val="24"/>
        </w:rPr>
      </w:pPr>
      <w:r w:rsidRPr="00B63F12">
        <w:rPr>
          <w:rFonts w:ascii="Times New Roman" w:hAnsi="Times New Roman" w:cs="Times New Roman"/>
          <w:sz w:val="24"/>
          <w:szCs w:val="24"/>
        </w:rPr>
        <w:t>Siswa adalah</w:t>
      </w:r>
      <w:r>
        <w:rPr>
          <w:rFonts w:ascii="Times New Roman" w:hAnsi="Times New Roman" w:cs="Times New Roman"/>
          <w:sz w:val="24"/>
          <w:szCs w:val="24"/>
          <w:lang w:val="id-ID"/>
        </w:rPr>
        <w:t xml:space="preserve"> </w:t>
      </w:r>
      <w:r w:rsidRPr="00B63F12">
        <w:rPr>
          <w:rFonts w:ascii="Times New Roman" w:hAnsi="Times New Roman" w:cs="Times New Roman"/>
          <w:sz w:val="24"/>
          <w:szCs w:val="24"/>
        </w:rPr>
        <w:t>individu yang</w:t>
      </w:r>
      <w:r>
        <w:rPr>
          <w:rFonts w:ascii="Times New Roman" w:hAnsi="Times New Roman" w:cs="Times New Roman"/>
          <w:sz w:val="24"/>
          <w:szCs w:val="24"/>
          <w:lang w:val="id-ID"/>
        </w:rPr>
        <w:t xml:space="preserve"> memiliki </w:t>
      </w:r>
      <w:r w:rsidRPr="00B63F12">
        <w:rPr>
          <w:rFonts w:ascii="Times New Roman" w:hAnsi="Times New Roman" w:cs="Times New Roman"/>
          <w:sz w:val="24"/>
          <w:szCs w:val="24"/>
        </w:rPr>
        <w:t>potensi</w:t>
      </w:r>
      <w:r>
        <w:rPr>
          <w:rFonts w:ascii="Times New Roman" w:hAnsi="Times New Roman" w:cs="Times New Roman"/>
          <w:sz w:val="24"/>
          <w:szCs w:val="24"/>
          <w:lang w:val="id-ID"/>
        </w:rPr>
        <w:t xml:space="preserve"> dan wajib </w:t>
      </w:r>
      <w:r w:rsidRPr="00B63F12">
        <w:rPr>
          <w:rFonts w:ascii="Times New Roman" w:hAnsi="Times New Roman" w:cs="Times New Roman"/>
          <w:sz w:val="24"/>
          <w:szCs w:val="24"/>
        </w:rPr>
        <w:t xml:space="preserve">dikembangkan untuk mencapai kemandirian, kreatifitas dan prokdutivitas yang dilandasi dengan </w:t>
      </w:r>
      <w:r>
        <w:rPr>
          <w:rFonts w:ascii="Times New Roman" w:hAnsi="Times New Roman" w:cs="Times New Roman"/>
          <w:sz w:val="24"/>
          <w:szCs w:val="24"/>
          <w:lang w:val="id-ID"/>
        </w:rPr>
        <w:t>pengetahuan.</w:t>
      </w:r>
      <w:r w:rsidRPr="00B63F12">
        <w:rPr>
          <w:rFonts w:ascii="Times New Roman" w:hAnsi="Times New Roman" w:cs="Times New Roman"/>
          <w:sz w:val="24"/>
          <w:szCs w:val="24"/>
        </w:rPr>
        <w:t xml:space="preserve">. Banyak layanan yang diberikan untuk membantu permasalahan siswa khususnya yang memiliki kepribadian </w:t>
      </w:r>
      <w:r>
        <w:rPr>
          <w:rFonts w:ascii="Times New Roman" w:hAnsi="Times New Roman" w:cs="Times New Roman"/>
          <w:sz w:val="24"/>
          <w:szCs w:val="24"/>
        </w:rPr>
        <w:t>tertutup</w:t>
      </w:r>
      <w:r w:rsidRPr="00B63F12">
        <w:rPr>
          <w:rFonts w:ascii="Times New Roman" w:hAnsi="Times New Roman" w:cs="Times New Roman"/>
          <w:sz w:val="24"/>
          <w:szCs w:val="24"/>
        </w:rPr>
        <w:t>.</w:t>
      </w:r>
      <w:r>
        <w:rPr>
          <w:rFonts w:ascii="Times New Roman" w:hAnsi="Times New Roman" w:cs="Times New Roman"/>
          <w:sz w:val="24"/>
          <w:szCs w:val="24"/>
        </w:rPr>
        <w:t xml:space="preserve"> </w:t>
      </w:r>
      <w:r w:rsidRPr="00B63F12">
        <w:rPr>
          <w:rFonts w:ascii="Times New Roman" w:hAnsi="Times New Roman" w:cs="Times New Roman"/>
          <w:sz w:val="24"/>
          <w:szCs w:val="24"/>
        </w:rPr>
        <w:t>Seperti yang kita ketahui biasanya didalam suatu sekolah</w:t>
      </w:r>
      <w:r>
        <w:rPr>
          <w:rFonts w:ascii="Times New Roman" w:hAnsi="Times New Roman" w:cs="Times New Roman"/>
          <w:sz w:val="24"/>
          <w:szCs w:val="24"/>
          <w:lang w:val="id-ID"/>
        </w:rPr>
        <w:t>,</w:t>
      </w:r>
      <w:r w:rsidRPr="00B63F12">
        <w:rPr>
          <w:rFonts w:ascii="Times New Roman" w:hAnsi="Times New Roman" w:cs="Times New Roman"/>
          <w:sz w:val="24"/>
          <w:szCs w:val="24"/>
        </w:rPr>
        <w:t xml:space="preserve"> guru bimbingan dan konseling hanya melihat pada masalah kedisiplinan siswa dan tata tertib disekolah.</w:t>
      </w:r>
    </w:p>
    <w:p w:rsidR="00E51BBA" w:rsidRPr="00F648C2" w:rsidRDefault="00E51BBA" w:rsidP="00E51BBA">
      <w:pPr>
        <w:spacing w:after="0" w:line="24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Selain melaksanakan kegiatan belajar mengajar di kelas, seorang guru juga mesti melakukan kegiatan lain seperti membimbing siswa di luar kelas untuk mengetahi kesulitan yang dihadapi siswa. Persoalan yang dihadapi siswa sebenanya tidak hanya masalah di dalam kelas, melainkan juga di luar misalnya dengan teman, keluarga dan lainnya. Untuk memotivasi belajar siswa, guru dengan aktivitasnya memiliki peran agar siswa lebih bersemangat  di dalam kelas dan di luar kelas. Dengan peran guru mendampingi siswa, melalui sikap bersahabat, akrab dan memahami kondisi siswa, maka siswa akan merasa memiliki teman dan sahabat . </w:t>
      </w:r>
    </w:p>
    <w:p w:rsidR="00E51BBA" w:rsidRPr="006B50FC" w:rsidRDefault="00E51BBA" w:rsidP="00E51BBA">
      <w:pPr>
        <w:spacing w:after="0" w:line="240" w:lineRule="auto"/>
        <w:ind w:firstLine="720"/>
        <w:contextualSpacing/>
        <w:jc w:val="both"/>
        <w:rPr>
          <w:rFonts w:ascii="Times New Roman" w:hAnsi="Times New Roman" w:cs="Times New Roman"/>
          <w:sz w:val="24"/>
          <w:szCs w:val="24"/>
          <w:lang w:val="id-ID"/>
        </w:rPr>
      </w:pPr>
      <w:r w:rsidRPr="007B6589">
        <w:rPr>
          <w:rFonts w:ascii="Times New Roman" w:eastAsia="Times New Roman" w:hAnsi="Times New Roman" w:cs="Times New Roman"/>
          <w:sz w:val="24"/>
          <w:szCs w:val="24"/>
        </w:rPr>
        <w:t xml:space="preserve">Proses belajar mengajar merupakan proses kegiatan interaksi </w:t>
      </w:r>
      <w:r>
        <w:rPr>
          <w:rFonts w:ascii="Times New Roman" w:eastAsia="Times New Roman" w:hAnsi="Times New Roman" w:cs="Times New Roman"/>
          <w:sz w:val="24"/>
          <w:szCs w:val="24"/>
          <w:lang w:val="id-ID"/>
        </w:rPr>
        <w:t>atau hubungan antara guru dengan siswa yang melibatkan pikiran, ide, gagasan ,emosi yang menjadikan proses belajar menjadi efektif. Aktivitas itu melibatkan sekaligus menghubungkan siswa dan murid</w:t>
      </w:r>
      <w:r w:rsidRPr="007B65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Melalui interaksi tersebut, tujuan pembelajaran justru akan bisa tercapai secara baik.</w:t>
      </w:r>
    </w:p>
    <w:p w:rsidR="00E51BBA" w:rsidRDefault="00E51BBA" w:rsidP="00E51BBA">
      <w:pPr>
        <w:spacing w:after="0" w:line="240" w:lineRule="auto"/>
        <w:ind w:firstLine="720"/>
        <w:contextualSpacing/>
        <w:jc w:val="both"/>
        <w:rPr>
          <w:rFonts w:ascii="Times New Roman" w:hAnsi="Times New Roman" w:cs="Times New Roman"/>
          <w:sz w:val="24"/>
          <w:szCs w:val="24"/>
        </w:rPr>
      </w:pPr>
      <w:r>
        <w:rPr>
          <w:rFonts w:ascii="Times New Roman" w:eastAsia="Times New Roman" w:hAnsi="Times New Roman" w:cs="Times New Roman"/>
          <w:sz w:val="24"/>
          <w:szCs w:val="24"/>
          <w:lang w:val="id-ID"/>
        </w:rPr>
        <w:t>Antara guru dan siswa pada dasarnya tidak bisa dipisahkan dalam sebuah proses belajar. Keterkaitan erat guru dan siswa akan menentukan seberapa berhasil kegiatan bejalar. Guru dan siswa menjadi kunci proses beajar di sekolah dan kelas.</w:t>
      </w:r>
      <w:r w:rsidRPr="007B6589">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 xml:space="preserve">tidak akan terjadi proses belajar dan mengajar apabila tidak ada interaksi guru dan siswa. </w:t>
      </w:r>
      <w:r w:rsidRPr="007B6589">
        <w:rPr>
          <w:rFonts w:ascii="Times New Roman" w:eastAsia="Times New Roman" w:hAnsi="Times New Roman" w:cs="Times New Roman"/>
          <w:sz w:val="24"/>
          <w:szCs w:val="24"/>
          <w:lang w:val="id-ID"/>
        </w:rPr>
        <w:t>Proses pembelajaran tidak akan terjadi jika tidak ada guru atau pun siswa. </w:t>
      </w:r>
    </w:p>
    <w:p w:rsidR="00E51BBA" w:rsidRDefault="00E51BBA" w:rsidP="00E51BBA">
      <w:pPr>
        <w:spacing w:after="0" w:line="240" w:lineRule="auto"/>
        <w:ind w:firstLine="720"/>
        <w:contextualSpacing/>
        <w:jc w:val="both"/>
        <w:rPr>
          <w:rFonts w:ascii="Times New Roman" w:hAnsi="Times New Roman" w:cs="Times New Roman"/>
          <w:sz w:val="24"/>
          <w:szCs w:val="24"/>
        </w:rPr>
      </w:pPr>
      <w:r w:rsidRPr="007B6589">
        <w:rPr>
          <w:rFonts w:ascii="Times New Roman" w:eastAsia="Times New Roman" w:hAnsi="Times New Roman" w:cs="Times New Roman"/>
          <w:sz w:val="24"/>
          <w:szCs w:val="24"/>
          <w:lang w:val="id-ID"/>
        </w:rPr>
        <w:t xml:space="preserve">Dalam </w:t>
      </w:r>
      <w:r>
        <w:rPr>
          <w:rFonts w:ascii="Times New Roman" w:eastAsia="Times New Roman" w:hAnsi="Times New Roman" w:cs="Times New Roman"/>
          <w:sz w:val="24"/>
          <w:szCs w:val="24"/>
          <w:lang w:val="id-ID"/>
        </w:rPr>
        <w:t xml:space="preserve">dunia pendidikan hendaknya </w:t>
      </w:r>
      <w:r w:rsidRPr="007B6589">
        <w:rPr>
          <w:rFonts w:ascii="Times New Roman" w:eastAsia="Times New Roman" w:hAnsi="Times New Roman" w:cs="Times New Roman"/>
          <w:sz w:val="24"/>
          <w:szCs w:val="24"/>
          <w:lang w:val="id-ID"/>
        </w:rPr>
        <w:t xml:space="preserve">guru memperlakukan siswa sebagai individu yang berbeda-beda, karena siswa mempunyai karakteristik yang </w:t>
      </w:r>
      <w:r>
        <w:rPr>
          <w:rFonts w:ascii="Times New Roman" w:eastAsia="Times New Roman" w:hAnsi="Times New Roman" w:cs="Times New Roman"/>
          <w:sz w:val="24"/>
          <w:szCs w:val="24"/>
          <w:lang w:val="id-ID"/>
        </w:rPr>
        <w:t xml:space="preserve">unik yang </w:t>
      </w:r>
      <w:r w:rsidRPr="007B6589">
        <w:rPr>
          <w:rFonts w:ascii="Times New Roman" w:eastAsia="Times New Roman" w:hAnsi="Times New Roman" w:cs="Times New Roman"/>
          <w:sz w:val="24"/>
          <w:szCs w:val="24"/>
          <w:lang w:val="id-ID"/>
        </w:rPr>
        <w:t xml:space="preserve">memiliki kemampuan, minat </w:t>
      </w:r>
      <w:r>
        <w:rPr>
          <w:rFonts w:ascii="Times New Roman" w:eastAsia="Times New Roman" w:hAnsi="Times New Roman" w:cs="Times New Roman"/>
          <w:sz w:val="24"/>
          <w:szCs w:val="24"/>
          <w:lang w:val="id-ID"/>
        </w:rPr>
        <w:t>dan bakat yang berbeda-beda</w:t>
      </w:r>
      <w:r w:rsidRPr="007B6589">
        <w:rPr>
          <w:rFonts w:ascii="Times New Roman" w:eastAsia="Times New Roman" w:hAnsi="Times New Roman" w:cs="Times New Roman"/>
          <w:sz w:val="24"/>
          <w:szCs w:val="24"/>
          <w:lang w:val="id-ID"/>
        </w:rPr>
        <w:t>, memerlukan kebebasan memilih yang sesuai dengan dirinya dan merupakan pribadi yang aktif. Untuk itulah kemampuan berkomunikasi guru dalam kegiatan pembelajaran sangat diperlukan.</w:t>
      </w:r>
    </w:p>
    <w:p w:rsidR="00E51BBA" w:rsidRDefault="00E51BBA" w:rsidP="00E51BBA">
      <w:pPr>
        <w:spacing w:after="0" w:line="240" w:lineRule="auto"/>
        <w:ind w:firstLine="720"/>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Model </w:t>
      </w:r>
      <w:r w:rsidRPr="007B6589">
        <w:rPr>
          <w:rFonts w:ascii="Times New Roman" w:eastAsia="Times New Roman" w:hAnsi="Times New Roman" w:cs="Times New Roman"/>
          <w:sz w:val="24"/>
          <w:szCs w:val="24"/>
          <w:lang w:val="id-ID"/>
        </w:rPr>
        <w:t xml:space="preserve">Komunikasi yang dilakukan oleh guru selama mengajar diharapkan tidak hanya terfokus pada pelajaran, tetapi juga </w:t>
      </w:r>
      <w:r>
        <w:rPr>
          <w:rFonts w:ascii="Times New Roman" w:eastAsia="Times New Roman" w:hAnsi="Times New Roman" w:cs="Times New Roman"/>
          <w:sz w:val="24"/>
          <w:szCs w:val="24"/>
          <w:lang w:val="id-ID"/>
        </w:rPr>
        <w:t>harus be</w:t>
      </w:r>
      <w:r w:rsidRPr="007B6589">
        <w:rPr>
          <w:rFonts w:ascii="Times New Roman" w:eastAsia="Times New Roman" w:hAnsi="Times New Roman" w:cs="Times New Roman"/>
          <w:sz w:val="24"/>
          <w:szCs w:val="24"/>
          <w:lang w:val="id-ID"/>
        </w:rPr>
        <w:t xml:space="preserve">rpengaruh pada pengembangan </w:t>
      </w:r>
      <w:r w:rsidRPr="00DF5B63">
        <w:rPr>
          <w:rFonts w:ascii="Times New Roman" w:eastAsia="Times New Roman" w:hAnsi="Times New Roman" w:cs="Times New Roman"/>
          <w:sz w:val="24"/>
          <w:szCs w:val="24"/>
          <w:lang w:val="id-ID"/>
        </w:rPr>
        <w:t>kemampuan komunikasi</w:t>
      </w:r>
      <w:r w:rsidRPr="007B6589">
        <w:rPr>
          <w:rFonts w:ascii="Times New Roman" w:eastAsia="Times New Roman" w:hAnsi="Times New Roman" w:cs="Times New Roman"/>
          <w:sz w:val="24"/>
          <w:szCs w:val="24"/>
          <w:lang w:val="id-ID"/>
        </w:rPr>
        <w:t xml:space="preserve">. Para guru harus bisa memahami siswa/siswinya, terutama usia remaja yang </w:t>
      </w:r>
      <w:r>
        <w:rPr>
          <w:rFonts w:ascii="Times New Roman" w:eastAsia="Times New Roman" w:hAnsi="Times New Roman" w:cs="Times New Roman"/>
          <w:sz w:val="24"/>
          <w:szCs w:val="24"/>
          <w:lang w:val="id-ID"/>
        </w:rPr>
        <w:t xml:space="preserve">masih labil dan mudah terpengaruh pada </w:t>
      </w:r>
      <w:r w:rsidRPr="007B6589">
        <w:rPr>
          <w:rFonts w:ascii="Times New Roman" w:eastAsia="Times New Roman" w:hAnsi="Times New Roman" w:cs="Times New Roman"/>
          <w:sz w:val="24"/>
          <w:szCs w:val="24"/>
          <w:lang w:val="id-ID"/>
        </w:rPr>
        <w:t>lingkungan</w:t>
      </w:r>
      <w:r>
        <w:rPr>
          <w:rFonts w:ascii="Times New Roman" w:eastAsia="Times New Roman" w:hAnsi="Times New Roman" w:cs="Times New Roman"/>
          <w:sz w:val="24"/>
          <w:szCs w:val="24"/>
          <w:lang w:val="id-ID"/>
        </w:rPr>
        <w:t>nya</w:t>
      </w:r>
      <w:r w:rsidRPr="007B6589">
        <w:rPr>
          <w:rFonts w:ascii="Times New Roman" w:eastAsia="Times New Roman" w:hAnsi="Times New Roman" w:cs="Times New Roman"/>
          <w:sz w:val="24"/>
          <w:szCs w:val="24"/>
          <w:lang w:val="id-ID"/>
        </w:rPr>
        <w:t>. Dengan adanya komunikasi antarpribadi guru dengan siswa diharapkan dapat membentuk konsep diri yang telah ada sebelumnya menjadi lebih baik. Selain itu, proses komunikasi seperti ini juga dibutuhkan dalam proses belajar mengajar, karena dalam komunikasi harus ada timbal balik (</w:t>
      </w:r>
      <w:r w:rsidRPr="00457ED8">
        <w:rPr>
          <w:rFonts w:ascii="Times New Roman" w:eastAsia="Times New Roman" w:hAnsi="Times New Roman" w:cs="Times New Roman"/>
          <w:i/>
          <w:iCs/>
          <w:sz w:val="24"/>
          <w:szCs w:val="24"/>
          <w:lang w:val="id-ID"/>
        </w:rPr>
        <w:t>feedback</w:t>
      </w:r>
      <w:r w:rsidRPr="007B6589">
        <w:rPr>
          <w:rFonts w:ascii="Times New Roman" w:eastAsia="Times New Roman" w:hAnsi="Times New Roman" w:cs="Times New Roman"/>
          <w:sz w:val="24"/>
          <w:szCs w:val="24"/>
          <w:lang w:val="id-ID"/>
        </w:rPr>
        <w:t xml:space="preserve">) antara komunikator dengan komunikan. </w:t>
      </w:r>
    </w:p>
    <w:p w:rsidR="00E51BBA" w:rsidRDefault="00E51BBA" w:rsidP="00E51BBA">
      <w:pPr>
        <w:spacing w:after="0" w:line="240" w:lineRule="auto"/>
        <w:ind w:firstLine="720"/>
        <w:contextualSpacing/>
        <w:jc w:val="both"/>
        <w:rPr>
          <w:rFonts w:ascii="Times New Roman" w:hAnsi="Times New Roman" w:cs="Times New Roman"/>
          <w:sz w:val="24"/>
          <w:szCs w:val="24"/>
        </w:rPr>
      </w:pPr>
      <w:r w:rsidRPr="007B6589">
        <w:rPr>
          <w:rFonts w:ascii="Times New Roman" w:eastAsia="Times New Roman" w:hAnsi="Times New Roman" w:cs="Times New Roman"/>
          <w:sz w:val="24"/>
          <w:szCs w:val="24"/>
          <w:lang w:val="id-ID"/>
        </w:rPr>
        <w:t xml:space="preserve">Begitu juga dengan </w:t>
      </w:r>
      <w:r>
        <w:rPr>
          <w:rFonts w:ascii="Times New Roman" w:eastAsia="Times New Roman" w:hAnsi="Times New Roman" w:cs="Times New Roman"/>
          <w:sz w:val="24"/>
          <w:szCs w:val="24"/>
          <w:lang w:val="id-ID"/>
        </w:rPr>
        <w:t xml:space="preserve">dunia </w:t>
      </w:r>
      <w:r w:rsidRPr="007B6589">
        <w:rPr>
          <w:rFonts w:ascii="Times New Roman" w:eastAsia="Times New Roman" w:hAnsi="Times New Roman" w:cs="Times New Roman"/>
          <w:sz w:val="24"/>
          <w:szCs w:val="24"/>
          <w:lang w:val="id-ID"/>
        </w:rPr>
        <w:t>pendidikan membutuhkan komunikasi yang baik, sehingga apa yang disam</w:t>
      </w:r>
      <w:r w:rsidRPr="007B6589">
        <w:rPr>
          <w:rFonts w:ascii="Times New Roman" w:eastAsia="Times New Roman" w:hAnsi="Times New Roman" w:cs="Times New Roman"/>
          <w:sz w:val="24"/>
          <w:szCs w:val="24"/>
          <w:lang w:val="id-ID"/>
        </w:rPr>
        <w:softHyphen/>
        <w:t xml:space="preserve">paikan, dalam hal ini materi pelajaran, oleh komunikator (guru) kepada komunikan (siswa) bisa </w:t>
      </w:r>
      <w:r>
        <w:rPr>
          <w:rFonts w:ascii="Times New Roman" w:eastAsia="Times New Roman" w:hAnsi="Times New Roman" w:cs="Times New Roman"/>
          <w:sz w:val="24"/>
          <w:szCs w:val="24"/>
          <w:lang w:val="id-ID"/>
        </w:rPr>
        <w:t xml:space="preserve">dipahami </w:t>
      </w:r>
      <w:r w:rsidRPr="007B6589">
        <w:rPr>
          <w:rFonts w:ascii="Times New Roman" w:eastAsia="Times New Roman" w:hAnsi="Times New Roman" w:cs="Times New Roman"/>
          <w:sz w:val="24"/>
          <w:szCs w:val="24"/>
          <w:lang w:val="id-ID"/>
        </w:rPr>
        <w:t>siswa, sehingga tujuan pen</w:t>
      </w:r>
      <w:r w:rsidRPr="007B6589">
        <w:rPr>
          <w:rFonts w:ascii="Times New Roman" w:eastAsia="Times New Roman" w:hAnsi="Times New Roman" w:cs="Times New Roman"/>
          <w:sz w:val="24"/>
          <w:szCs w:val="24"/>
          <w:lang w:val="id-ID"/>
        </w:rPr>
        <w:softHyphen/>
        <w:t>di</w:t>
      </w:r>
      <w:r w:rsidRPr="007B6589">
        <w:rPr>
          <w:rFonts w:ascii="Times New Roman" w:eastAsia="Times New Roman" w:hAnsi="Times New Roman" w:cs="Times New Roman"/>
          <w:sz w:val="24"/>
          <w:szCs w:val="24"/>
          <w:lang w:val="id-ID"/>
        </w:rPr>
        <w:softHyphen/>
        <w:t xml:space="preserve">dikan yang ingin dicapai bisa terwujud. </w:t>
      </w:r>
    </w:p>
    <w:p w:rsidR="00E51BBA" w:rsidRPr="006F6F6D" w:rsidRDefault="00E51BBA" w:rsidP="00E51BBA">
      <w:pPr>
        <w:spacing w:after="0" w:line="240" w:lineRule="auto"/>
        <w:ind w:firstLine="720"/>
        <w:contextualSpacing/>
        <w:jc w:val="both"/>
        <w:rPr>
          <w:rFonts w:ascii="Times New Roman" w:hAnsi="Times New Roman" w:cs="Times New Roman"/>
          <w:sz w:val="24"/>
          <w:szCs w:val="24"/>
        </w:rPr>
      </w:pPr>
      <w:r w:rsidRPr="006F6F6D">
        <w:rPr>
          <w:rFonts w:ascii="Times New Roman" w:eastAsia="Times New Roman" w:hAnsi="Times New Roman" w:cs="Times New Roman"/>
          <w:sz w:val="24"/>
          <w:szCs w:val="24"/>
        </w:rPr>
        <w:t xml:space="preserve">Pembelajaran yang berhasil dan menarik membutuhkan suatu komunikasi yang baik dan sesuai. Tanpa adanya kesesuaian antara komunikasi dengan pembelajaran, maka proses pembelajaran itupun akan terhambat. Perkembangan komunikasi dalam meningkatkan pembelajaran haruslah diperhatikan dengan semakin majunya </w:t>
      </w:r>
      <w:r>
        <w:rPr>
          <w:rFonts w:ascii="Times New Roman" w:eastAsia="Times New Roman" w:hAnsi="Times New Roman" w:cs="Times New Roman"/>
          <w:sz w:val="24"/>
          <w:szCs w:val="24"/>
          <w:lang w:val="id-ID"/>
        </w:rPr>
        <w:t>z</w:t>
      </w:r>
      <w:r w:rsidRPr="006F6F6D">
        <w:rPr>
          <w:rFonts w:ascii="Times New Roman" w:eastAsia="Times New Roman" w:hAnsi="Times New Roman" w:cs="Times New Roman"/>
          <w:sz w:val="24"/>
          <w:szCs w:val="24"/>
        </w:rPr>
        <w:t>aman.</w:t>
      </w:r>
    </w:p>
    <w:p w:rsidR="00E51BBA" w:rsidRDefault="00E51BBA" w:rsidP="00E51BBA">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lang w:val="id-ID"/>
        </w:rPr>
        <w:t xml:space="preserve">Standar </w:t>
      </w:r>
      <w:r w:rsidRPr="00AE1027">
        <w:rPr>
          <w:rFonts w:ascii="Times New Roman" w:hAnsi="Times New Roman" w:cs="Times New Roman"/>
          <w:sz w:val="24"/>
          <w:szCs w:val="24"/>
        </w:rPr>
        <w:t xml:space="preserve">sekolah </w:t>
      </w:r>
      <w:r>
        <w:rPr>
          <w:rFonts w:ascii="Times New Roman" w:hAnsi="Times New Roman" w:cs="Times New Roman"/>
          <w:sz w:val="24"/>
          <w:szCs w:val="24"/>
          <w:lang w:val="id-ID"/>
        </w:rPr>
        <w:t>yang baik dikalangan masyarakat umum menimbulkan persepsi bermacam ragam</w:t>
      </w:r>
      <w:r w:rsidRPr="00AE1027">
        <w:rPr>
          <w:rFonts w:ascii="Times New Roman" w:hAnsi="Times New Roman" w:cs="Times New Roman"/>
          <w:sz w:val="24"/>
          <w:szCs w:val="24"/>
        </w:rPr>
        <w:t>. Ada yang langsung mengacu kepada status sekolah favorit</w:t>
      </w:r>
      <w:r>
        <w:rPr>
          <w:rFonts w:ascii="Times New Roman" w:hAnsi="Times New Roman" w:cs="Times New Roman"/>
          <w:sz w:val="24"/>
          <w:szCs w:val="24"/>
          <w:lang w:val="id-ID"/>
        </w:rPr>
        <w:t xml:space="preserve">, </w:t>
      </w:r>
      <w:r w:rsidRPr="00AE1027">
        <w:rPr>
          <w:rFonts w:ascii="Times New Roman" w:hAnsi="Times New Roman" w:cs="Times New Roman"/>
          <w:sz w:val="24"/>
          <w:szCs w:val="24"/>
        </w:rPr>
        <w:t xml:space="preserve"> seperti </w:t>
      </w:r>
      <w:r>
        <w:rPr>
          <w:rFonts w:ascii="Times New Roman" w:hAnsi="Times New Roman" w:cs="Times New Roman"/>
          <w:sz w:val="24"/>
          <w:szCs w:val="24"/>
          <w:lang w:val="id-ID"/>
        </w:rPr>
        <w:t>fasilitas sarana dan prasarana</w:t>
      </w:r>
      <w:r w:rsidRPr="00AE1027">
        <w:rPr>
          <w:rFonts w:ascii="Times New Roman" w:hAnsi="Times New Roman" w:cs="Times New Roman"/>
          <w:sz w:val="24"/>
          <w:szCs w:val="24"/>
        </w:rPr>
        <w:t xml:space="preserve"> </w:t>
      </w:r>
      <w:r>
        <w:rPr>
          <w:rFonts w:ascii="Times New Roman" w:hAnsi="Times New Roman" w:cs="Times New Roman"/>
          <w:sz w:val="24"/>
          <w:szCs w:val="24"/>
          <w:lang w:val="id-ID"/>
        </w:rPr>
        <w:t xml:space="preserve">yang baik, ruang kelas menggunakan pendingin udara, menggunakan lift, uang sekolah mahal, </w:t>
      </w:r>
      <w:r w:rsidRPr="00AE1027">
        <w:rPr>
          <w:rFonts w:ascii="Times New Roman" w:hAnsi="Times New Roman" w:cs="Times New Roman"/>
          <w:sz w:val="24"/>
          <w:szCs w:val="24"/>
        </w:rPr>
        <w:t>akti</w:t>
      </w:r>
      <w:r>
        <w:rPr>
          <w:rFonts w:ascii="Times New Roman" w:hAnsi="Times New Roman" w:cs="Times New Roman"/>
          <w:sz w:val="24"/>
          <w:szCs w:val="24"/>
          <w:lang w:val="id-ID"/>
        </w:rPr>
        <w:t>f</w:t>
      </w:r>
      <w:r w:rsidRPr="00AE1027">
        <w:rPr>
          <w:rFonts w:ascii="Times New Roman" w:hAnsi="Times New Roman" w:cs="Times New Roman"/>
          <w:sz w:val="24"/>
          <w:szCs w:val="24"/>
        </w:rPr>
        <w:t>itas ekstra kurikuler, dan bermacam</w:t>
      </w:r>
      <w:r>
        <w:rPr>
          <w:rFonts w:ascii="Times New Roman" w:hAnsi="Times New Roman" w:cs="Times New Roman"/>
          <w:sz w:val="24"/>
          <w:szCs w:val="24"/>
          <w:lang w:val="id-ID"/>
        </w:rPr>
        <w:t xml:space="preserve"> fasilitas</w:t>
      </w:r>
      <w:r w:rsidRPr="00AE1027">
        <w:rPr>
          <w:rFonts w:ascii="Times New Roman" w:hAnsi="Times New Roman" w:cs="Times New Roman"/>
          <w:sz w:val="24"/>
          <w:szCs w:val="24"/>
        </w:rPr>
        <w:t xml:space="preserve"> </w:t>
      </w:r>
      <w:r>
        <w:rPr>
          <w:rFonts w:ascii="Times New Roman" w:hAnsi="Times New Roman" w:cs="Times New Roman"/>
          <w:sz w:val="24"/>
          <w:szCs w:val="24"/>
          <w:lang w:val="id-ID"/>
        </w:rPr>
        <w:t xml:space="preserve">dan aktifitas </w:t>
      </w:r>
      <w:r w:rsidRPr="00AE1027">
        <w:rPr>
          <w:rFonts w:ascii="Times New Roman" w:hAnsi="Times New Roman" w:cs="Times New Roman"/>
          <w:sz w:val="24"/>
          <w:szCs w:val="24"/>
        </w:rPr>
        <w:t>lainnya (Tjiptono, 2008)</w:t>
      </w:r>
    </w:p>
    <w:p w:rsidR="00E51BBA" w:rsidRPr="001019F1" w:rsidRDefault="00E51BBA" w:rsidP="00E51BBA">
      <w:pPr>
        <w:spacing w:after="0" w:line="240" w:lineRule="auto"/>
        <w:ind w:firstLine="720"/>
        <w:contextualSpacing/>
        <w:jc w:val="both"/>
        <w:rPr>
          <w:rFonts w:ascii="Times New Roman" w:hAnsi="Times New Roman" w:cs="Times New Roman"/>
          <w:sz w:val="24"/>
          <w:szCs w:val="24"/>
          <w:lang w:val="id-ID"/>
        </w:rPr>
      </w:pPr>
      <w:r w:rsidRPr="001019F1">
        <w:rPr>
          <w:rFonts w:ascii="Times New Roman" w:hAnsi="Times New Roman" w:cs="Times New Roman"/>
          <w:color w:val="000000"/>
          <w:sz w:val="24"/>
          <w:szCs w:val="24"/>
          <w:bdr w:val="none" w:sz="0" w:space="0" w:color="auto" w:frame="1"/>
          <w:shd w:val="clear" w:color="auto" w:fill="FFFFFF"/>
          <w:lang w:val="id-ID"/>
        </w:rPr>
        <w:t>Makna dari Standar sekolah yang baik adalah sekolah yang memiliki 8 Standar Nasional Pendidikan</w:t>
      </w:r>
      <w:r>
        <w:rPr>
          <w:rFonts w:ascii="Times New Roman" w:hAnsi="Times New Roman" w:cs="Times New Roman"/>
          <w:color w:val="000000"/>
          <w:sz w:val="24"/>
          <w:szCs w:val="24"/>
          <w:bdr w:val="none" w:sz="0" w:space="0" w:color="auto" w:frame="1"/>
          <w:shd w:val="clear" w:color="auto" w:fill="FFFFFF"/>
          <w:lang w:val="id-ID"/>
        </w:rPr>
        <w:t xml:space="preserve"> yang sudah ditetapkan </w:t>
      </w:r>
      <w:r>
        <w:rPr>
          <w:rFonts w:ascii="Arial" w:hAnsi="Arial" w:cs="Arial"/>
          <w:color w:val="3C4043"/>
          <w:shd w:val="clear" w:color="auto" w:fill="FFFFFF"/>
        </w:rPr>
        <w:t> </w:t>
      </w:r>
      <w:r>
        <w:rPr>
          <w:rFonts w:ascii="Times New Roman" w:hAnsi="Times New Roman" w:cs="Times New Roman"/>
          <w:color w:val="3C4043"/>
          <w:sz w:val="24"/>
          <w:szCs w:val="24"/>
          <w:shd w:val="clear" w:color="auto" w:fill="FFFFFF"/>
          <w:lang w:val="id-ID"/>
        </w:rPr>
        <w:t>Pemerintah sesuai dengan Peraturan Pemerintah Nomor 19 Tahun 2005 tentang Standar Nasional Pendidikan</w:t>
      </w:r>
      <w:r w:rsidRPr="001019F1">
        <w:rPr>
          <w:rFonts w:ascii="Times New Roman" w:hAnsi="Times New Roman" w:cs="Times New Roman"/>
          <w:color w:val="000000"/>
          <w:sz w:val="24"/>
          <w:szCs w:val="24"/>
          <w:bdr w:val="none" w:sz="0" w:space="0" w:color="auto" w:frame="1"/>
          <w:shd w:val="clear" w:color="auto" w:fill="FFFFFF"/>
          <w:lang w:val="id-ID"/>
        </w:rPr>
        <w:t xml:space="preserve">. </w:t>
      </w:r>
      <w:r w:rsidRPr="001019F1">
        <w:rPr>
          <w:rFonts w:ascii="Times New Roman" w:hAnsi="Times New Roman" w:cs="Times New Roman"/>
          <w:sz w:val="24"/>
          <w:szCs w:val="24"/>
        </w:rPr>
        <w:t xml:space="preserve">Standar nasional pendidikan merupakan </w:t>
      </w:r>
      <w:r>
        <w:rPr>
          <w:rFonts w:ascii="Times New Roman" w:hAnsi="Times New Roman" w:cs="Times New Roman"/>
          <w:sz w:val="24"/>
          <w:szCs w:val="24"/>
          <w:lang w:val="id-ID"/>
        </w:rPr>
        <w:t xml:space="preserve">acuan pokok </w:t>
      </w:r>
      <w:r w:rsidRPr="001019F1">
        <w:rPr>
          <w:rFonts w:ascii="Times New Roman" w:hAnsi="Times New Roman" w:cs="Times New Roman"/>
          <w:sz w:val="24"/>
          <w:szCs w:val="24"/>
        </w:rPr>
        <w:t xml:space="preserve">tentang sistem pendidikan di seluruh wilayah </w:t>
      </w:r>
      <w:r>
        <w:rPr>
          <w:rFonts w:ascii="Times New Roman" w:hAnsi="Times New Roman" w:cs="Times New Roman"/>
          <w:sz w:val="24"/>
          <w:szCs w:val="24"/>
          <w:lang w:val="id-ID"/>
        </w:rPr>
        <w:t>Indonesia</w:t>
      </w:r>
      <w:r w:rsidRPr="001019F1">
        <w:rPr>
          <w:rFonts w:ascii="Times New Roman" w:hAnsi="Times New Roman" w:cs="Times New Roman"/>
          <w:sz w:val="24"/>
          <w:szCs w:val="24"/>
        </w:rPr>
        <w:t xml:space="preserve">. Fungsi standar ini yaitu sebagai dasar dalam perencanaan, pelaksanaan, dan pengawasan pendidikan dalam rangka mewujudkan pendidikan nasional yang bermutu. Tujuan standar ini menjamin mutu pendidikan nasional dalam rangka mencerdaskan kehidupan bangsa dan membentuk watak serta peradaban bangsa yang bermartabat. Standar nasional pendidikan terdiri atas </w:t>
      </w:r>
      <w:r w:rsidRPr="001019F1">
        <w:rPr>
          <w:rFonts w:ascii="Times New Roman" w:hAnsi="Times New Roman" w:cs="Times New Roman"/>
          <w:sz w:val="24"/>
          <w:szCs w:val="24"/>
          <w:lang w:val="id-ID"/>
        </w:rPr>
        <w:t xml:space="preserve"> </w:t>
      </w:r>
      <w:r w:rsidRPr="001019F1">
        <w:rPr>
          <w:rFonts w:ascii="Times New Roman" w:hAnsi="Times New Roman" w:cs="Times New Roman"/>
          <w:sz w:val="24"/>
          <w:szCs w:val="24"/>
        </w:rPr>
        <w:t xml:space="preserve">standar isi, proses, kompetensi lulusan, tenaga kependidikan, sarana dan prasarana, pengelolaan, pembiayaan, dan penilaian pendidikan yang harus ditingkatkan secara berencana dan berkala. Standar nasional pendidikan digunakan sebagai acuan pengembangan kurikulum, tenaga kependidikan, sarana dan prasarana, pengelolaan, dan pembiayaan. Pengembangan standar nasional pendidikan serta pemantauan dan pelaporan pencapaiannya secara nasional dilaksanakan oleh suatu </w:t>
      </w:r>
      <w:r w:rsidRPr="001019F1">
        <w:rPr>
          <w:rFonts w:ascii="Times New Roman" w:hAnsi="Times New Roman" w:cs="Times New Roman"/>
          <w:sz w:val="24"/>
          <w:szCs w:val="24"/>
          <w:lang w:val="id-ID"/>
        </w:rPr>
        <w:t>Lembaga Penjaminan Mutu Pendidikan (LPMP).</w:t>
      </w:r>
    </w:p>
    <w:p w:rsidR="00E51BBA" w:rsidRPr="001019F1" w:rsidRDefault="00E51BBA" w:rsidP="00E51BBA">
      <w:pPr>
        <w:spacing w:after="0" w:line="240" w:lineRule="auto"/>
        <w:ind w:firstLine="720"/>
        <w:contextualSpacing/>
        <w:jc w:val="both"/>
        <w:rPr>
          <w:rFonts w:ascii="Times New Roman" w:hAnsi="Times New Roman" w:cs="Times New Roman"/>
          <w:sz w:val="24"/>
          <w:szCs w:val="24"/>
          <w:lang w:val="id-ID"/>
        </w:rPr>
      </w:pPr>
      <w:r w:rsidRPr="001019F1">
        <w:rPr>
          <w:rFonts w:ascii="Times New Roman" w:hAnsi="Times New Roman" w:cs="Times New Roman"/>
          <w:sz w:val="24"/>
          <w:szCs w:val="24"/>
          <w:lang w:val="id-ID"/>
        </w:rPr>
        <w:t xml:space="preserve"> </w:t>
      </w:r>
      <w:r w:rsidRPr="001019F1">
        <w:rPr>
          <w:rFonts w:ascii="Times New Roman" w:hAnsi="Times New Roman" w:cs="Times New Roman"/>
          <w:sz w:val="24"/>
          <w:szCs w:val="24"/>
        </w:rPr>
        <w:t xml:space="preserve">Saat ini </w:t>
      </w:r>
      <w:r w:rsidRPr="001019F1">
        <w:rPr>
          <w:rFonts w:ascii="Times New Roman" w:hAnsi="Times New Roman" w:cs="Times New Roman"/>
          <w:sz w:val="24"/>
          <w:szCs w:val="24"/>
          <w:lang w:val="id-ID"/>
        </w:rPr>
        <w:t>S</w:t>
      </w:r>
      <w:r w:rsidRPr="001019F1">
        <w:rPr>
          <w:rFonts w:ascii="Times New Roman" w:hAnsi="Times New Roman" w:cs="Times New Roman"/>
          <w:sz w:val="24"/>
          <w:szCs w:val="24"/>
        </w:rPr>
        <w:t xml:space="preserve">tandar </w:t>
      </w:r>
      <w:r w:rsidRPr="001019F1">
        <w:rPr>
          <w:rFonts w:ascii="Times New Roman" w:hAnsi="Times New Roman" w:cs="Times New Roman"/>
          <w:sz w:val="24"/>
          <w:szCs w:val="24"/>
          <w:lang w:val="id-ID"/>
        </w:rPr>
        <w:t>N</w:t>
      </w:r>
      <w:r w:rsidRPr="001019F1">
        <w:rPr>
          <w:rFonts w:ascii="Times New Roman" w:hAnsi="Times New Roman" w:cs="Times New Roman"/>
          <w:sz w:val="24"/>
          <w:szCs w:val="24"/>
        </w:rPr>
        <w:t xml:space="preserve">asional </w:t>
      </w:r>
      <w:r w:rsidRPr="001019F1">
        <w:rPr>
          <w:rFonts w:ascii="Times New Roman" w:hAnsi="Times New Roman" w:cs="Times New Roman"/>
          <w:sz w:val="24"/>
          <w:szCs w:val="24"/>
          <w:lang w:val="id-ID"/>
        </w:rPr>
        <w:t>P</w:t>
      </w:r>
      <w:r w:rsidRPr="001019F1">
        <w:rPr>
          <w:rFonts w:ascii="Times New Roman" w:hAnsi="Times New Roman" w:cs="Times New Roman"/>
          <w:sz w:val="24"/>
          <w:szCs w:val="24"/>
        </w:rPr>
        <w:t>endidikan diatur melalui Peraturan Pemerintah Nomor 32 Tahun 2013. Tentu saja perkembangan pembangunan, kemajuan pendidikan, dan kebutuhan masyarakat akan menjadikan standar nasional pendidikan mengalami penyesuaian terus menerus.</w:t>
      </w:r>
    </w:p>
    <w:p w:rsidR="00E51BBA" w:rsidRDefault="00E51BBA" w:rsidP="00E51BBA">
      <w:pPr>
        <w:spacing w:after="0" w:line="240" w:lineRule="auto"/>
        <w:ind w:firstLine="720"/>
        <w:contextualSpacing/>
        <w:jc w:val="both"/>
        <w:rPr>
          <w:rFonts w:ascii="Times New Roman" w:hAnsi="Times New Roman"/>
        </w:rPr>
      </w:pPr>
      <w:r w:rsidRPr="00055384">
        <w:rPr>
          <w:rFonts w:ascii="Times New Roman" w:hAnsi="Times New Roman" w:cs="Times New Roman"/>
          <w:sz w:val="24"/>
          <w:szCs w:val="24"/>
        </w:rPr>
        <w:t xml:space="preserve">Dalam dunia pendidikan, sekolah merupakan wadah atau rumah kedua bagi </w:t>
      </w:r>
      <w:r>
        <w:rPr>
          <w:rFonts w:ascii="Times New Roman" w:hAnsi="Times New Roman" w:cs="Times New Roman"/>
          <w:sz w:val="24"/>
          <w:szCs w:val="24"/>
          <w:lang w:val="id-ID"/>
        </w:rPr>
        <w:t xml:space="preserve">peserta didik </w:t>
      </w:r>
      <w:r w:rsidRPr="00055384">
        <w:rPr>
          <w:rFonts w:ascii="Times New Roman" w:hAnsi="Times New Roman" w:cs="Times New Roman"/>
          <w:sz w:val="24"/>
          <w:szCs w:val="24"/>
        </w:rPr>
        <w:t xml:space="preserve">dalam menempuh pendidikan secara formal setelah sebelumnya orang tua sebagai pendidik pertama. Dalam hal ini sekolah memiliki </w:t>
      </w:r>
      <w:r>
        <w:rPr>
          <w:rFonts w:ascii="Times New Roman" w:hAnsi="Times New Roman" w:cs="Times New Roman"/>
          <w:sz w:val="24"/>
          <w:szCs w:val="24"/>
          <w:lang w:val="id-ID"/>
        </w:rPr>
        <w:t xml:space="preserve">struktur </w:t>
      </w:r>
      <w:r w:rsidRPr="00055384">
        <w:rPr>
          <w:rFonts w:ascii="Times New Roman" w:hAnsi="Times New Roman" w:cs="Times New Roman"/>
          <w:sz w:val="24"/>
          <w:szCs w:val="24"/>
        </w:rPr>
        <w:t>yang terdiri dari kepala sekolah, wakil kepala sekolah, guru mata pelajaran,</w:t>
      </w:r>
      <w:r>
        <w:rPr>
          <w:rFonts w:ascii="Times New Roman" w:hAnsi="Times New Roman" w:cs="Times New Roman"/>
          <w:sz w:val="24"/>
          <w:szCs w:val="24"/>
          <w:lang w:val="id-ID"/>
        </w:rPr>
        <w:t xml:space="preserve"> staf tata usaha</w:t>
      </w:r>
      <w:r w:rsidRPr="00055384">
        <w:rPr>
          <w:rFonts w:ascii="Times New Roman" w:hAnsi="Times New Roman" w:cs="Times New Roman"/>
          <w:sz w:val="24"/>
          <w:szCs w:val="24"/>
        </w:rPr>
        <w:t xml:space="preserve"> dan tentunya peserta didik.</w:t>
      </w:r>
      <w:r>
        <w:rPr>
          <w:rFonts w:ascii="Times New Roman" w:hAnsi="Times New Roman" w:cs="Times New Roman"/>
          <w:sz w:val="24"/>
          <w:szCs w:val="24"/>
          <w:lang w:val="id-ID"/>
        </w:rPr>
        <w:t xml:space="preserve"> Guru </w:t>
      </w:r>
      <w:r w:rsidRPr="0044399B">
        <w:rPr>
          <w:rFonts w:ascii="Times New Roman" w:hAnsi="Times New Roman" w:cs="Times New Roman"/>
          <w:sz w:val="24"/>
          <w:szCs w:val="24"/>
          <w:lang w:val="id-ID"/>
        </w:rPr>
        <w:t xml:space="preserve">merupakan suatu profesi yang mulia sebab, guru memiliki peran penting, besar dan strategis dalam dunia pendidikan. menurut Imam Wahyudi guru adalah orang yang memberikan ilmu pengetahuan kepada anak didik dan guru dalam pandangan masyarakat adalah orang yang melaksanakan pendidikan di tempat-tempat tertentu, tidak harus </w:t>
      </w:r>
      <w:r>
        <w:rPr>
          <w:rFonts w:ascii="Times New Roman" w:hAnsi="Times New Roman" w:cs="Times New Roman"/>
          <w:sz w:val="24"/>
          <w:szCs w:val="24"/>
          <w:lang w:val="id-ID"/>
        </w:rPr>
        <w:t>di</w:t>
      </w:r>
      <w:r w:rsidRPr="0044399B">
        <w:rPr>
          <w:rFonts w:ascii="Times New Roman" w:hAnsi="Times New Roman" w:cs="Times New Roman"/>
          <w:sz w:val="24"/>
          <w:szCs w:val="24"/>
          <w:lang w:val="id-ID"/>
        </w:rPr>
        <w:t>sekolah</w:t>
      </w:r>
      <w:r>
        <w:rPr>
          <w:rFonts w:ascii="Times New Roman" w:hAnsi="Times New Roman" w:cs="Times New Roman"/>
          <w:sz w:val="24"/>
          <w:szCs w:val="24"/>
          <w:lang w:val="id-ID"/>
        </w:rPr>
        <w:t xml:space="preserve"> </w:t>
      </w:r>
      <w:r w:rsidRPr="0044399B">
        <w:rPr>
          <w:rFonts w:ascii="Times New Roman" w:hAnsi="Times New Roman" w:cs="Times New Roman"/>
          <w:sz w:val="24"/>
          <w:szCs w:val="24"/>
          <w:lang w:val="id-ID"/>
        </w:rPr>
        <w:t>tetapi juga ditempat lain.</w:t>
      </w:r>
      <w:r w:rsidRPr="0044399B">
        <w:rPr>
          <w:rFonts w:ascii="Times New Roman" w:hAnsi="Times New Roman"/>
          <w:lang w:val="id-ID"/>
        </w:rPr>
        <w:t xml:space="preserve"> </w:t>
      </w:r>
      <w:r>
        <w:rPr>
          <w:rFonts w:ascii="Times New Roman" w:hAnsi="Times New Roman"/>
        </w:rPr>
        <w:t>(</w:t>
      </w:r>
      <w:r w:rsidRPr="00454AA5">
        <w:rPr>
          <w:rFonts w:ascii="Times New Roman" w:hAnsi="Times New Roman"/>
        </w:rPr>
        <w:t>Imam Wahyudi</w:t>
      </w:r>
      <w:r>
        <w:rPr>
          <w:rFonts w:ascii="Times New Roman" w:hAnsi="Times New Roman"/>
        </w:rPr>
        <w:t>:</w:t>
      </w:r>
      <w:r w:rsidRPr="00454AA5">
        <w:rPr>
          <w:rFonts w:ascii="Times New Roman" w:hAnsi="Times New Roman"/>
        </w:rPr>
        <w:t>2012</w:t>
      </w:r>
      <w:r>
        <w:rPr>
          <w:rFonts w:ascii="Times New Roman" w:hAnsi="Times New Roman"/>
        </w:rPr>
        <w:t>:</w:t>
      </w:r>
      <w:r w:rsidRPr="00454AA5">
        <w:rPr>
          <w:rFonts w:ascii="Times New Roman" w:hAnsi="Times New Roman"/>
        </w:rPr>
        <w:t>16</w:t>
      </w:r>
      <w:r>
        <w:rPr>
          <w:rFonts w:ascii="Times New Roman" w:hAnsi="Times New Roman"/>
        </w:rPr>
        <w:t>)</w:t>
      </w:r>
    </w:p>
    <w:p w:rsidR="00E51BBA" w:rsidRPr="006461AF" w:rsidRDefault="00E51BBA" w:rsidP="00E51BBA">
      <w:pPr>
        <w:spacing w:after="0" w:line="240" w:lineRule="auto"/>
        <w:ind w:firstLine="720"/>
        <w:contextualSpacing/>
        <w:jc w:val="both"/>
        <w:rPr>
          <w:rFonts w:ascii="Times New Roman" w:hAnsi="Times New Roman"/>
        </w:rPr>
      </w:pPr>
      <w:r w:rsidRPr="006461AF">
        <w:rPr>
          <w:rFonts w:ascii="Times New Roman" w:hAnsi="Times New Roman" w:cs="Times New Roman"/>
          <w:sz w:val="24"/>
          <w:szCs w:val="24"/>
        </w:rPr>
        <w:t>Dalam pendidikan umum</w:t>
      </w:r>
      <w:r>
        <w:rPr>
          <w:rFonts w:ascii="Times New Roman" w:hAnsi="Times New Roman" w:cs="Times New Roman"/>
          <w:sz w:val="24"/>
          <w:szCs w:val="24"/>
        </w:rPr>
        <w:t xml:space="preserve"> </w:t>
      </w:r>
      <w:r w:rsidRPr="006461AF">
        <w:rPr>
          <w:rFonts w:ascii="Times New Roman" w:hAnsi="Times New Roman" w:cs="Times New Roman"/>
          <w:sz w:val="24"/>
          <w:szCs w:val="24"/>
        </w:rPr>
        <w:t>yang dimaksud guru pendidik di lembaga pendidikan persekolahan. Secara istilah pendidikan adalah orang-orang yang bertanggung jawab terhadap perkembangan peserta didik dengan mengupayakan perkembangan seluruh potensi peserta didik, baik potensi afektif, kognitif, maupun psikomotorik. Dalam Undang-undang No 2 Tahun 1989 ayat 8 menyebutkan tenaga pendidik adalah anggota masyarakat yang bertugas membimbing, mengajar dan melatih peserta didik.</w:t>
      </w:r>
      <w:r w:rsidRPr="00865872">
        <w:rPr>
          <w:rFonts w:ascii="Times New Roman" w:hAnsi="Times New Roman"/>
        </w:rPr>
        <w:t xml:space="preserve"> </w:t>
      </w:r>
      <w:r>
        <w:rPr>
          <w:rFonts w:ascii="Times New Roman" w:hAnsi="Times New Roman"/>
        </w:rPr>
        <w:t>(</w:t>
      </w:r>
      <w:r w:rsidRPr="006461AF">
        <w:rPr>
          <w:rFonts w:ascii="Times New Roman" w:hAnsi="Times New Roman"/>
        </w:rPr>
        <w:t>Abu Bakar M.Luddin</w:t>
      </w:r>
      <w:r>
        <w:rPr>
          <w:rFonts w:ascii="Times New Roman" w:hAnsi="Times New Roman"/>
        </w:rPr>
        <w:t>:2009:</w:t>
      </w:r>
      <w:r w:rsidRPr="006461AF">
        <w:rPr>
          <w:rFonts w:ascii="Times New Roman" w:hAnsi="Times New Roman"/>
        </w:rPr>
        <w:t xml:space="preserve"> 48</w:t>
      </w:r>
      <w:r>
        <w:rPr>
          <w:rFonts w:ascii="Times New Roman" w:hAnsi="Times New Roman"/>
        </w:rPr>
        <w:t>)</w:t>
      </w:r>
    </w:p>
    <w:p w:rsidR="00E51BBA" w:rsidRDefault="00E51BBA" w:rsidP="00E51BBA">
      <w:pPr>
        <w:spacing w:after="0" w:line="240" w:lineRule="auto"/>
        <w:ind w:firstLine="720"/>
        <w:jc w:val="both"/>
        <w:rPr>
          <w:rFonts w:ascii="Times New Roman" w:eastAsia="Times New Roman" w:hAnsi="Times New Roman" w:cs="Times New Roman"/>
          <w:sz w:val="24"/>
          <w:szCs w:val="24"/>
        </w:rPr>
      </w:pPr>
      <w:r w:rsidRPr="004E1C13">
        <w:rPr>
          <w:rFonts w:ascii="Times New Roman" w:eastAsia="Times New Roman" w:hAnsi="Times New Roman" w:cs="Times New Roman"/>
          <w:sz w:val="24"/>
          <w:szCs w:val="24"/>
        </w:rPr>
        <w:t xml:space="preserve">Dalam rangka menghasilkan </w:t>
      </w:r>
      <w:r>
        <w:rPr>
          <w:rFonts w:ascii="Times New Roman" w:eastAsia="Times New Roman" w:hAnsi="Times New Roman" w:cs="Times New Roman"/>
          <w:sz w:val="24"/>
          <w:szCs w:val="24"/>
          <w:lang w:val="id-ID"/>
        </w:rPr>
        <w:t xml:space="preserve">siswa </w:t>
      </w:r>
      <w:r w:rsidRPr="004E1C13">
        <w:rPr>
          <w:rFonts w:ascii="Times New Roman" w:eastAsia="Times New Roman" w:hAnsi="Times New Roman" w:cs="Times New Roman"/>
          <w:sz w:val="24"/>
          <w:szCs w:val="24"/>
        </w:rPr>
        <w:t xml:space="preserve">yang </w:t>
      </w:r>
      <w:r>
        <w:rPr>
          <w:rFonts w:ascii="Times New Roman" w:eastAsia="Times New Roman" w:hAnsi="Times New Roman" w:cs="Times New Roman"/>
          <w:sz w:val="24"/>
          <w:szCs w:val="24"/>
        </w:rPr>
        <w:t>baik</w:t>
      </w:r>
      <w:r w:rsidRPr="004E1C13">
        <w:rPr>
          <w:rFonts w:ascii="Times New Roman" w:eastAsia="Times New Roman" w:hAnsi="Times New Roman" w:cs="Times New Roman"/>
          <w:sz w:val="24"/>
          <w:szCs w:val="24"/>
        </w:rPr>
        <w:t xml:space="preserve"> dan diharapkan, proses pendidikan senantiasa dievaluasi dan diperbaiki mengingat perkembangan zaman yang terus berkembang Salah satu upaya perbaikan kualitas Pendidikan adalah munculnya gagasan mengenai </w:t>
      </w:r>
      <w:r>
        <w:rPr>
          <w:rFonts w:ascii="Times New Roman" w:eastAsia="Times New Roman" w:hAnsi="Times New Roman" w:cs="Times New Roman"/>
          <w:sz w:val="24"/>
          <w:szCs w:val="24"/>
        </w:rPr>
        <w:t xml:space="preserve">pembinaan </w:t>
      </w:r>
      <w:r w:rsidRPr="004E1C13">
        <w:rPr>
          <w:rFonts w:ascii="Times New Roman" w:eastAsia="Times New Roman" w:hAnsi="Times New Roman" w:cs="Times New Roman"/>
          <w:sz w:val="24"/>
          <w:szCs w:val="24"/>
        </w:rPr>
        <w:t xml:space="preserve">Pendidikan di Indonesia. Gagasan ini muncul karena proses yang dilakukan dinilai belum sepenuhnya berhasil dalam membangun manusia yang berkarakter. Bahkan, ada juga yang menyebut bahwa Pendidikan Indonesia telah gagal dalam membangun karakter. Penilaian ini didasarkan pada banyaknya para lulusan sekolah dan sarjana yang cerdas secara intelektual, namun tidak bermental tangguh dan berperilaku tidak sesuai tujuan mulia </w:t>
      </w:r>
      <w:r>
        <w:rPr>
          <w:rFonts w:ascii="Times New Roman" w:eastAsia="Times New Roman" w:hAnsi="Times New Roman" w:cs="Times New Roman"/>
          <w:sz w:val="24"/>
          <w:szCs w:val="24"/>
          <w:lang w:val="id-ID"/>
        </w:rPr>
        <w:t>p</w:t>
      </w:r>
      <w:r w:rsidRPr="004E1C13">
        <w:rPr>
          <w:rFonts w:ascii="Times New Roman" w:eastAsia="Times New Roman" w:hAnsi="Times New Roman" w:cs="Times New Roman"/>
          <w:sz w:val="24"/>
          <w:szCs w:val="24"/>
        </w:rPr>
        <w:t xml:space="preserve">endidikan.  </w:t>
      </w:r>
    </w:p>
    <w:p w:rsidR="00E51BBA" w:rsidRPr="001019F1" w:rsidRDefault="00E51BBA" w:rsidP="00E51BBA">
      <w:pPr>
        <w:spacing w:after="0" w:line="240" w:lineRule="auto"/>
        <w:ind w:firstLine="720"/>
        <w:jc w:val="both"/>
        <w:rPr>
          <w:rFonts w:ascii="Times New Roman" w:eastAsia="Times New Roman" w:hAnsi="Times New Roman" w:cs="Times New Roman"/>
          <w:sz w:val="24"/>
          <w:szCs w:val="24"/>
          <w:lang w:val="id-ID"/>
        </w:rPr>
      </w:pPr>
      <w:r w:rsidRPr="00773488">
        <w:rPr>
          <w:rFonts w:ascii="Times New Roman" w:eastAsia="Times New Roman" w:hAnsi="Times New Roman" w:cs="Times New Roman"/>
          <w:sz w:val="24"/>
          <w:szCs w:val="24"/>
        </w:rPr>
        <w:t xml:space="preserve">Perilaku yang tidak sesuai dengan tujuan mulia </w:t>
      </w:r>
      <w:r>
        <w:rPr>
          <w:rFonts w:ascii="Times New Roman" w:eastAsia="Times New Roman" w:hAnsi="Times New Roman" w:cs="Times New Roman"/>
          <w:sz w:val="24"/>
          <w:szCs w:val="24"/>
          <w:lang w:val="id-ID"/>
        </w:rPr>
        <w:t>p</w:t>
      </w:r>
      <w:r w:rsidRPr="00773488">
        <w:rPr>
          <w:rFonts w:ascii="Times New Roman" w:eastAsia="Times New Roman" w:hAnsi="Times New Roman" w:cs="Times New Roman"/>
          <w:sz w:val="24"/>
          <w:szCs w:val="24"/>
        </w:rPr>
        <w:t xml:space="preserve">endidikan misalnya sama sekali tidak mencerminkan sebagai </w:t>
      </w:r>
      <w:r>
        <w:rPr>
          <w:rFonts w:ascii="Times New Roman" w:eastAsia="Times New Roman" w:hAnsi="Times New Roman" w:cs="Times New Roman"/>
          <w:sz w:val="24"/>
          <w:szCs w:val="24"/>
          <w:lang w:val="id-ID"/>
        </w:rPr>
        <w:t xml:space="preserve">siswa </w:t>
      </w:r>
      <w:r w:rsidRPr="00773488">
        <w:rPr>
          <w:rFonts w:ascii="Times New Roman" w:eastAsia="Times New Roman" w:hAnsi="Times New Roman" w:cs="Times New Roman"/>
          <w:sz w:val="24"/>
          <w:szCs w:val="24"/>
        </w:rPr>
        <w:t xml:space="preserve">yang terdidik. Misalnya, tawuran antar pelajar, </w:t>
      </w:r>
      <w:r>
        <w:rPr>
          <w:rFonts w:ascii="Times New Roman" w:eastAsia="Times New Roman" w:hAnsi="Times New Roman" w:cs="Times New Roman"/>
          <w:sz w:val="24"/>
          <w:szCs w:val="24"/>
          <w:lang w:val="id-ID"/>
        </w:rPr>
        <w:t>penggunaan narkoba</w:t>
      </w:r>
      <w:r w:rsidRPr="00773488">
        <w:rPr>
          <w:rFonts w:ascii="Times New Roman" w:eastAsia="Times New Roman" w:hAnsi="Times New Roman" w:cs="Times New Roman"/>
          <w:sz w:val="24"/>
          <w:szCs w:val="24"/>
        </w:rPr>
        <w:t>, atau melakukan tindak asusila</w:t>
      </w:r>
      <w:r>
        <w:rPr>
          <w:rFonts w:ascii="Times New Roman" w:eastAsia="Times New Roman" w:hAnsi="Times New Roman" w:cs="Times New Roman"/>
          <w:sz w:val="24"/>
          <w:szCs w:val="24"/>
          <w:lang w:val="id-ID"/>
        </w:rPr>
        <w:t>.</w:t>
      </w:r>
    </w:p>
    <w:p w:rsidR="00E51BBA" w:rsidRPr="0003603A" w:rsidRDefault="00E51BBA" w:rsidP="00E51BBA">
      <w:pPr>
        <w:spacing w:after="0" w:line="240" w:lineRule="auto"/>
        <w:ind w:firstLine="720"/>
        <w:jc w:val="both"/>
        <w:rPr>
          <w:rFonts w:ascii="Times New Roman" w:eastAsia="Times New Roman" w:hAnsi="Times New Roman" w:cs="Times New Roman"/>
          <w:sz w:val="24"/>
          <w:szCs w:val="24"/>
        </w:rPr>
      </w:pPr>
      <w:r w:rsidRPr="0003603A">
        <w:rPr>
          <w:rFonts w:ascii="Times New Roman" w:eastAsia="Times New Roman" w:hAnsi="Times New Roman" w:cs="Times New Roman"/>
          <w:sz w:val="24"/>
          <w:szCs w:val="24"/>
        </w:rPr>
        <w:t xml:space="preserve">Dorongan atau motivasi kewajiban moral, sebagai konsekwensi kedudukan orang tua terhadap </w:t>
      </w:r>
      <w:r>
        <w:rPr>
          <w:rFonts w:ascii="Times New Roman" w:eastAsia="Times New Roman" w:hAnsi="Times New Roman" w:cs="Times New Roman"/>
          <w:sz w:val="24"/>
          <w:szCs w:val="24"/>
          <w:lang w:val="id-ID"/>
        </w:rPr>
        <w:t>anaknya</w:t>
      </w:r>
      <w:r w:rsidRPr="0003603A">
        <w:rPr>
          <w:rFonts w:ascii="Times New Roman" w:eastAsia="Times New Roman" w:hAnsi="Times New Roman" w:cs="Times New Roman"/>
          <w:sz w:val="24"/>
          <w:szCs w:val="24"/>
        </w:rPr>
        <w:t>. Tanggung jawab moral ini meliputi nilai-nilai agama masing-masing, di samping didorong oleh kesadaran memelihara martabat dan kehormatan keluarga.</w:t>
      </w:r>
    </w:p>
    <w:p w:rsidR="00E51BBA" w:rsidRDefault="00E51BBA" w:rsidP="00E51BBA">
      <w:pPr>
        <w:spacing w:after="0" w:line="240" w:lineRule="auto"/>
        <w:jc w:val="both"/>
        <w:rPr>
          <w:rFonts w:ascii="Times New Roman" w:hAnsi="Times New Roman" w:cs="Times New Roman"/>
          <w:sz w:val="24"/>
          <w:szCs w:val="24"/>
        </w:rPr>
      </w:pPr>
      <w:r w:rsidRPr="00AE2B98">
        <w:rPr>
          <w:rFonts w:ascii="Times New Roman" w:eastAsia="Times New Roman" w:hAnsi="Times New Roman" w:cs="Times New Roman"/>
          <w:sz w:val="24"/>
          <w:szCs w:val="24"/>
        </w:rPr>
        <w:tab/>
      </w:r>
      <w:r w:rsidRPr="00AE2B98">
        <w:rPr>
          <w:rFonts w:ascii="Times New Roman" w:hAnsi="Times New Roman" w:cs="Times New Roman"/>
          <w:sz w:val="24"/>
          <w:szCs w:val="24"/>
        </w:rPr>
        <w:t xml:space="preserve">Di sekolah sangat mungkin ditemukan siswa yang yang bermasalah, dengan menunjukkan berbagai </w:t>
      </w:r>
      <w:r>
        <w:rPr>
          <w:rFonts w:ascii="Times New Roman" w:hAnsi="Times New Roman" w:cs="Times New Roman"/>
          <w:sz w:val="24"/>
          <w:szCs w:val="24"/>
          <w:lang w:val="id-ID"/>
        </w:rPr>
        <w:t xml:space="preserve">macam </w:t>
      </w:r>
      <w:r w:rsidRPr="00AE2B98">
        <w:rPr>
          <w:rFonts w:ascii="Times New Roman" w:hAnsi="Times New Roman" w:cs="Times New Roman"/>
          <w:sz w:val="24"/>
          <w:szCs w:val="24"/>
        </w:rPr>
        <w:t>penyimpangan perilaku</w:t>
      </w:r>
      <w:r>
        <w:rPr>
          <w:rFonts w:ascii="Times New Roman" w:hAnsi="Times New Roman" w:cs="Times New Roman"/>
          <w:sz w:val="24"/>
          <w:szCs w:val="24"/>
          <w:lang w:val="id-ID"/>
        </w:rPr>
        <w:t xml:space="preserve"> yang </w:t>
      </w:r>
      <w:r w:rsidRPr="00AE2B98">
        <w:rPr>
          <w:rFonts w:ascii="Times New Roman" w:hAnsi="Times New Roman" w:cs="Times New Roman"/>
          <w:sz w:val="24"/>
          <w:szCs w:val="24"/>
        </w:rPr>
        <w:t xml:space="preserve">ringan sampai </w:t>
      </w:r>
      <w:r>
        <w:rPr>
          <w:rFonts w:ascii="Times New Roman" w:hAnsi="Times New Roman" w:cs="Times New Roman"/>
          <w:sz w:val="24"/>
          <w:szCs w:val="24"/>
          <w:lang w:val="id-ID"/>
        </w:rPr>
        <w:t xml:space="preserve">yang </w:t>
      </w:r>
      <w:r w:rsidRPr="00AE2B98">
        <w:rPr>
          <w:rFonts w:ascii="Times New Roman" w:hAnsi="Times New Roman" w:cs="Times New Roman"/>
          <w:sz w:val="24"/>
          <w:szCs w:val="24"/>
        </w:rPr>
        <w:t xml:space="preserve">berat. Upaya untuk menangani siswa yang bermasalah, khususnya yang terkait dengan pelanggaran disiplin sekolah dapat dilakukan melalui dua pendekatan yaitu melalui pendekatan disiplin dan pendekatan </w:t>
      </w:r>
      <w:r>
        <w:rPr>
          <w:rFonts w:ascii="Times New Roman" w:hAnsi="Times New Roman" w:cs="Times New Roman"/>
          <w:sz w:val="24"/>
          <w:szCs w:val="24"/>
        </w:rPr>
        <w:t>komunikasi yang dibangun antara orang tua dan guru</w:t>
      </w:r>
      <w:r w:rsidRPr="00AE2B98">
        <w:rPr>
          <w:rFonts w:ascii="Times New Roman" w:hAnsi="Times New Roman" w:cs="Times New Roman"/>
          <w:sz w:val="24"/>
          <w:szCs w:val="24"/>
        </w:rPr>
        <w:t>.</w:t>
      </w:r>
    </w:p>
    <w:p w:rsidR="00E51BBA" w:rsidRPr="00865872" w:rsidRDefault="00E51BBA" w:rsidP="00E51BBA">
      <w:pPr>
        <w:spacing w:after="0" w:line="240" w:lineRule="auto"/>
        <w:ind w:firstLine="720"/>
        <w:jc w:val="both"/>
        <w:rPr>
          <w:rFonts w:ascii="Times New Roman" w:hAnsi="Times New Roman" w:cs="Times New Roman"/>
          <w:sz w:val="24"/>
          <w:szCs w:val="24"/>
        </w:rPr>
      </w:pPr>
      <w:r w:rsidRPr="00AE2B98">
        <w:rPr>
          <w:rFonts w:ascii="Times New Roman" w:hAnsi="Times New Roman" w:cs="Times New Roman"/>
          <w:sz w:val="24"/>
          <w:szCs w:val="24"/>
        </w:rPr>
        <w:t xml:space="preserve">Penanganan siswa bermasalah melalui pendekatan disiplin </w:t>
      </w:r>
      <w:r>
        <w:rPr>
          <w:rFonts w:ascii="Times New Roman" w:hAnsi="Times New Roman" w:cs="Times New Roman"/>
          <w:sz w:val="24"/>
          <w:szCs w:val="24"/>
          <w:lang w:val="id-ID"/>
        </w:rPr>
        <w:t xml:space="preserve">berpedoman </w:t>
      </w:r>
      <w:r w:rsidRPr="00AE2B98">
        <w:rPr>
          <w:rFonts w:ascii="Times New Roman" w:hAnsi="Times New Roman" w:cs="Times New Roman"/>
          <w:sz w:val="24"/>
          <w:szCs w:val="24"/>
        </w:rPr>
        <w:t xml:space="preserve">pada aturan dan tata tertib yang berlaku di sekolah. Sebagai salah satu komponen </w:t>
      </w:r>
      <w:r>
        <w:rPr>
          <w:rFonts w:ascii="Times New Roman" w:hAnsi="Times New Roman" w:cs="Times New Roman"/>
          <w:sz w:val="24"/>
          <w:szCs w:val="24"/>
          <w:lang w:val="id-ID"/>
        </w:rPr>
        <w:t xml:space="preserve">di </w:t>
      </w:r>
      <w:r w:rsidRPr="00AE2B98">
        <w:rPr>
          <w:rFonts w:ascii="Times New Roman" w:hAnsi="Times New Roman" w:cs="Times New Roman"/>
          <w:sz w:val="24"/>
          <w:szCs w:val="24"/>
        </w:rPr>
        <w:t xml:space="preserve">sekolah, aturan </w:t>
      </w:r>
      <w:r>
        <w:rPr>
          <w:rFonts w:ascii="Times New Roman" w:hAnsi="Times New Roman" w:cs="Times New Roman"/>
          <w:sz w:val="24"/>
          <w:szCs w:val="24"/>
          <w:lang w:val="id-ID"/>
        </w:rPr>
        <w:t xml:space="preserve">dan </w:t>
      </w:r>
      <w:r w:rsidRPr="00AE2B98">
        <w:rPr>
          <w:rFonts w:ascii="Times New Roman" w:hAnsi="Times New Roman" w:cs="Times New Roman"/>
          <w:sz w:val="24"/>
          <w:szCs w:val="24"/>
        </w:rPr>
        <w:t xml:space="preserve">tata tertib siswa beserta sanksinya memang perlu ditegakkan untuk mencegah sekaligus mengatasi terjadinya berbagai penyimpangan perilaku siswa. </w:t>
      </w:r>
      <w:r>
        <w:rPr>
          <w:rFonts w:ascii="Times New Roman" w:hAnsi="Times New Roman" w:cs="Times New Roman"/>
          <w:sz w:val="24"/>
          <w:szCs w:val="24"/>
          <w:lang w:val="id-ID"/>
        </w:rPr>
        <w:t xml:space="preserve">Walaupun </w:t>
      </w:r>
      <w:r w:rsidRPr="00AE2B98">
        <w:rPr>
          <w:rFonts w:ascii="Times New Roman" w:hAnsi="Times New Roman" w:cs="Times New Roman"/>
          <w:sz w:val="24"/>
          <w:szCs w:val="24"/>
        </w:rPr>
        <w:t xml:space="preserve">demikian, harus diingat sekolah bukan “lembaga hukum” yang harus </w:t>
      </w:r>
      <w:r>
        <w:rPr>
          <w:rFonts w:ascii="Times New Roman" w:hAnsi="Times New Roman" w:cs="Times New Roman"/>
          <w:sz w:val="24"/>
          <w:szCs w:val="24"/>
          <w:lang w:val="id-ID"/>
        </w:rPr>
        <w:t xml:space="preserve">memberi </w:t>
      </w:r>
      <w:r w:rsidRPr="00AE2B98">
        <w:rPr>
          <w:rFonts w:ascii="Times New Roman" w:hAnsi="Times New Roman" w:cs="Times New Roman"/>
          <w:sz w:val="24"/>
          <w:szCs w:val="24"/>
        </w:rPr>
        <w:t>sanksi kepada siswa yang mengalami penyimpangan perilaku. Sebagai lembaga pendidikan, justru kepentingan utamanya adalah bagaimana berusaha menyembuhkan segala penyimpangan perilaku yang terjadi pada para siswanya.</w:t>
      </w:r>
      <w:r w:rsidRPr="00865872">
        <w:rPr>
          <w:rFonts w:ascii="Times New Roman" w:hAnsi="Times New Roman"/>
        </w:rPr>
        <w:t xml:space="preserve"> </w:t>
      </w:r>
      <w:r>
        <w:rPr>
          <w:rFonts w:ascii="Times New Roman" w:hAnsi="Times New Roman"/>
        </w:rPr>
        <w:t>(</w:t>
      </w:r>
      <w:r w:rsidRPr="00C21E31">
        <w:rPr>
          <w:rFonts w:ascii="Times New Roman" w:hAnsi="Times New Roman"/>
        </w:rPr>
        <w:t>Namora Lumongga</w:t>
      </w:r>
      <w:r>
        <w:rPr>
          <w:rFonts w:ascii="Times New Roman" w:hAnsi="Times New Roman"/>
        </w:rPr>
        <w:t>:2014:</w:t>
      </w:r>
      <w:r w:rsidRPr="00C21E31">
        <w:rPr>
          <w:rFonts w:ascii="Times New Roman" w:hAnsi="Times New Roman"/>
        </w:rPr>
        <w:t xml:space="preserve"> 21</w:t>
      </w:r>
      <w:r>
        <w:rPr>
          <w:rFonts w:ascii="Times New Roman" w:hAnsi="Times New Roman"/>
        </w:rPr>
        <w:t>)</w:t>
      </w:r>
    </w:p>
    <w:p w:rsidR="00E51BBA" w:rsidRDefault="00E51BBA" w:rsidP="00E51BBA">
      <w:pPr>
        <w:spacing w:after="0" w:line="240" w:lineRule="auto"/>
        <w:jc w:val="both"/>
        <w:rPr>
          <w:rFonts w:ascii="Times New Roman" w:hAnsi="Times New Roman" w:cs="Times New Roman"/>
          <w:sz w:val="24"/>
          <w:szCs w:val="24"/>
        </w:rPr>
      </w:pPr>
      <w:r w:rsidRPr="00AE2B98">
        <w:rPr>
          <w:rFonts w:ascii="Times New Roman" w:hAnsi="Times New Roman" w:cs="Times New Roman"/>
          <w:sz w:val="24"/>
          <w:szCs w:val="24"/>
        </w:rPr>
        <w:tab/>
      </w:r>
      <w:r>
        <w:rPr>
          <w:rFonts w:ascii="Times New Roman" w:hAnsi="Times New Roman" w:cs="Times New Roman"/>
          <w:sz w:val="24"/>
          <w:szCs w:val="24"/>
          <w:lang w:val="id-ID"/>
        </w:rPr>
        <w:t>P</w:t>
      </w:r>
      <w:r w:rsidRPr="00AE2B98">
        <w:rPr>
          <w:rFonts w:ascii="Times New Roman" w:hAnsi="Times New Roman" w:cs="Times New Roman"/>
          <w:sz w:val="24"/>
          <w:szCs w:val="24"/>
        </w:rPr>
        <w:t xml:space="preserve">endekatan yang </w:t>
      </w:r>
      <w:r>
        <w:rPr>
          <w:rFonts w:ascii="Times New Roman" w:hAnsi="Times New Roman" w:cs="Times New Roman"/>
          <w:sz w:val="24"/>
          <w:szCs w:val="24"/>
          <w:lang w:val="id-ID"/>
        </w:rPr>
        <w:t xml:space="preserve">lainnya </w:t>
      </w:r>
      <w:r w:rsidRPr="00AE2B98">
        <w:rPr>
          <w:rFonts w:ascii="Times New Roman" w:hAnsi="Times New Roman" w:cs="Times New Roman"/>
          <w:sz w:val="24"/>
          <w:szCs w:val="24"/>
        </w:rPr>
        <w:t xml:space="preserve">perlu digunakan </w:t>
      </w:r>
      <w:r>
        <w:rPr>
          <w:rFonts w:ascii="Times New Roman" w:hAnsi="Times New Roman" w:cs="Times New Roman"/>
          <w:sz w:val="24"/>
          <w:szCs w:val="24"/>
          <w:lang w:val="id-ID"/>
        </w:rPr>
        <w:t xml:space="preserve">pendekatan </w:t>
      </w:r>
      <w:r>
        <w:rPr>
          <w:rFonts w:ascii="Times New Roman" w:hAnsi="Times New Roman" w:cs="Times New Roman"/>
          <w:sz w:val="24"/>
          <w:szCs w:val="24"/>
        </w:rPr>
        <w:t>antara guru dan orang tua siswa</w:t>
      </w:r>
      <w:r w:rsidRPr="00AE2B98">
        <w:rPr>
          <w:rFonts w:ascii="Times New Roman" w:hAnsi="Times New Roman" w:cs="Times New Roman"/>
          <w:sz w:val="24"/>
          <w:szCs w:val="24"/>
        </w:rPr>
        <w:t xml:space="preserve">. Berbeda dengan pendekatan disiplin yang memungkinkan pemberian sanksi untuk menghasilkan efek jera, penanganan siswa bermasalah melalui </w:t>
      </w:r>
      <w:r>
        <w:rPr>
          <w:rFonts w:ascii="Times New Roman" w:hAnsi="Times New Roman" w:cs="Times New Roman"/>
          <w:sz w:val="24"/>
          <w:szCs w:val="24"/>
        </w:rPr>
        <w:t xml:space="preserve">dialogis antara guru dan orang tua siswa </w:t>
      </w:r>
      <w:r w:rsidRPr="00AE2B98">
        <w:rPr>
          <w:rFonts w:ascii="Times New Roman" w:hAnsi="Times New Roman" w:cs="Times New Roman"/>
          <w:sz w:val="24"/>
          <w:szCs w:val="24"/>
        </w:rPr>
        <w:t xml:space="preserve">justru lebih mengutamakan pada upaya </w:t>
      </w:r>
      <w:r>
        <w:rPr>
          <w:rFonts w:ascii="Times New Roman" w:hAnsi="Times New Roman" w:cs="Times New Roman"/>
          <w:sz w:val="24"/>
          <w:szCs w:val="24"/>
        </w:rPr>
        <w:t xml:space="preserve">komunikasi </w:t>
      </w:r>
      <w:r w:rsidRPr="00AE2B98">
        <w:rPr>
          <w:rFonts w:ascii="Times New Roman" w:hAnsi="Times New Roman" w:cs="Times New Roman"/>
          <w:sz w:val="24"/>
          <w:szCs w:val="24"/>
        </w:rPr>
        <w:t xml:space="preserve">dengan menggunakan berbagai layanan dan teknik yang ada. Penanganan siswa bermasalah melalui </w:t>
      </w:r>
      <w:r>
        <w:rPr>
          <w:rFonts w:ascii="Times New Roman" w:hAnsi="Times New Roman" w:cs="Times New Roman"/>
          <w:sz w:val="24"/>
          <w:szCs w:val="24"/>
        </w:rPr>
        <w:t>dialogis antara guru dan orang tua siswa</w:t>
      </w:r>
      <w:r>
        <w:rPr>
          <w:rFonts w:ascii="Times New Roman" w:hAnsi="Times New Roman" w:cs="Times New Roman"/>
          <w:sz w:val="24"/>
          <w:szCs w:val="24"/>
          <w:lang w:val="id-ID"/>
        </w:rPr>
        <w:t xml:space="preserve"> </w:t>
      </w:r>
      <w:r w:rsidRPr="00AE2B98">
        <w:rPr>
          <w:rFonts w:ascii="Times New Roman" w:hAnsi="Times New Roman" w:cs="Times New Roman"/>
          <w:sz w:val="24"/>
          <w:szCs w:val="24"/>
        </w:rPr>
        <w:t xml:space="preserve">sama sekali tidak menggunakan bentuk sanksi apa pun, tetapi lebih mengandalkan pada terjadinya kualitas hubungan interpersonal yang saling percaya di antara </w:t>
      </w:r>
      <w:r>
        <w:rPr>
          <w:rFonts w:ascii="Times New Roman" w:hAnsi="Times New Roman" w:cs="Times New Roman"/>
          <w:sz w:val="24"/>
          <w:szCs w:val="24"/>
        </w:rPr>
        <w:t>orang tua</w:t>
      </w:r>
      <w:r w:rsidRPr="00AE2B98">
        <w:rPr>
          <w:rFonts w:ascii="Times New Roman" w:hAnsi="Times New Roman" w:cs="Times New Roman"/>
          <w:sz w:val="24"/>
          <w:szCs w:val="24"/>
        </w:rPr>
        <w:t xml:space="preserve"> siswa yang bermasalah</w:t>
      </w:r>
      <w:r>
        <w:rPr>
          <w:rFonts w:ascii="Times New Roman" w:hAnsi="Times New Roman" w:cs="Times New Roman"/>
          <w:sz w:val="24"/>
          <w:szCs w:val="24"/>
        </w:rPr>
        <w:t xml:space="preserve"> dengan guru</w:t>
      </w:r>
      <w:r w:rsidRPr="00AE2B98">
        <w:rPr>
          <w:rFonts w:ascii="Times New Roman" w:hAnsi="Times New Roman" w:cs="Times New Roman"/>
          <w:sz w:val="24"/>
          <w:szCs w:val="24"/>
        </w:rPr>
        <w:t>, sehingga setahap demi setahap siswa tersebut dapat memahami dan menerima diri dan lingkungannya, serta dapat mengarahkan diri guna tercapainya penyesuaian diri yang lebih baik.</w:t>
      </w:r>
    </w:p>
    <w:p w:rsidR="00E51BBA" w:rsidRDefault="00E51BBA" w:rsidP="00E51BBA">
      <w:pPr>
        <w:spacing w:after="0" w:line="240" w:lineRule="auto"/>
        <w:ind w:firstLine="720"/>
        <w:jc w:val="both"/>
        <w:rPr>
          <w:rFonts w:ascii="Times New Roman" w:eastAsia="Times New Roman" w:hAnsi="Times New Roman" w:cs="Times New Roman"/>
          <w:color w:val="000000"/>
          <w:sz w:val="24"/>
          <w:szCs w:val="24"/>
          <w:lang w:eastAsia="id-ID"/>
        </w:rPr>
      </w:pPr>
      <w:r w:rsidRPr="00F42934">
        <w:rPr>
          <w:rFonts w:ascii="Times New Roman" w:eastAsia="Times New Roman" w:hAnsi="Times New Roman" w:cs="Times New Roman"/>
          <w:color w:val="000000"/>
          <w:sz w:val="24"/>
          <w:szCs w:val="24"/>
          <w:shd w:val="clear" w:color="auto" w:fill="FFFFFF"/>
          <w:lang w:eastAsia="id-ID"/>
        </w:rPr>
        <w:t>Seringkali guru menemukan siswa yang membuat masalah di kelas. Maka langkah pertama yang harus diambil adalah berkomunikasi dengan siswa itu. Kebanyakan guru menyadari akan pentingnya komunikasi dengan siswa tersebut, akan tetapi beberapa lagi tidak.</w:t>
      </w:r>
      <w:r>
        <w:rPr>
          <w:rFonts w:ascii="Times New Roman" w:eastAsia="Times New Roman" w:hAnsi="Times New Roman" w:cs="Times New Roman"/>
          <w:color w:val="000000"/>
          <w:sz w:val="24"/>
          <w:szCs w:val="24"/>
          <w:shd w:val="clear" w:color="auto" w:fill="FFFFFF"/>
          <w:lang w:eastAsia="id-ID"/>
        </w:rPr>
        <w:t xml:space="preserve"> </w:t>
      </w:r>
      <w:r w:rsidRPr="00F42934">
        <w:rPr>
          <w:rFonts w:ascii="Times New Roman" w:eastAsia="Times New Roman" w:hAnsi="Times New Roman" w:cs="Times New Roman"/>
          <w:color w:val="000000"/>
          <w:sz w:val="24"/>
          <w:szCs w:val="24"/>
          <w:shd w:val="clear" w:color="auto" w:fill="FFFFFF"/>
          <w:lang w:eastAsia="id-ID"/>
        </w:rPr>
        <w:t>Jika siswa melakukan sesuatu tindakan atau perkataan yang kita anggap merupakan masalah, maka tentu itu sebaiknya segera diberikan respon tindakan. Ini penting karena dengan demikian, siswa yang</w:t>
      </w:r>
      <w:bookmarkStart w:id="1" w:name="more"/>
      <w:bookmarkEnd w:id="1"/>
      <w:r>
        <w:rPr>
          <w:rFonts w:ascii="Times New Roman" w:eastAsia="Times New Roman" w:hAnsi="Times New Roman" w:cs="Times New Roman"/>
          <w:color w:val="000000"/>
          <w:sz w:val="24"/>
          <w:szCs w:val="24"/>
          <w:shd w:val="clear" w:color="auto" w:fill="FFFFFF"/>
          <w:lang w:val="id-ID" w:eastAsia="id-ID"/>
        </w:rPr>
        <w:t xml:space="preserve"> </w:t>
      </w:r>
      <w:r w:rsidRPr="00F42934">
        <w:rPr>
          <w:rFonts w:ascii="Times New Roman" w:eastAsia="Times New Roman" w:hAnsi="Times New Roman" w:cs="Times New Roman"/>
          <w:color w:val="000000"/>
          <w:sz w:val="24"/>
          <w:szCs w:val="24"/>
          <w:shd w:val="clear" w:color="auto" w:fill="FFFFFF"/>
          <w:lang w:eastAsia="id-ID"/>
        </w:rPr>
        <w:t>bersangkutan akan segera tahu bahwa apa yang ia lakukan atau ia katakan adalah sebuah masalah.</w:t>
      </w:r>
      <w:r w:rsidRPr="00865872">
        <w:rPr>
          <w:rFonts w:ascii="Times New Roman" w:hAnsi="Times New Roman"/>
        </w:rPr>
        <w:t xml:space="preserve"> </w:t>
      </w:r>
      <w:r>
        <w:rPr>
          <w:rFonts w:ascii="Times New Roman" w:hAnsi="Times New Roman"/>
        </w:rPr>
        <w:t>(</w:t>
      </w:r>
      <w:r w:rsidRPr="00513DAA">
        <w:rPr>
          <w:rFonts w:ascii="Times New Roman" w:hAnsi="Times New Roman"/>
        </w:rPr>
        <w:t>Kulsum</w:t>
      </w:r>
      <w:r>
        <w:rPr>
          <w:rFonts w:ascii="Times New Roman" w:hAnsi="Times New Roman"/>
        </w:rPr>
        <w:t>:2014:21)</w:t>
      </w:r>
      <w:r w:rsidRPr="00513DAA">
        <w:rPr>
          <w:rFonts w:ascii="Times New Roman" w:hAnsi="Times New Roman"/>
        </w:rPr>
        <w:t xml:space="preserve"> </w:t>
      </w:r>
      <w:r w:rsidRPr="00F42934">
        <w:rPr>
          <w:rFonts w:ascii="Times New Roman" w:eastAsia="Times New Roman" w:hAnsi="Times New Roman" w:cs="Times New Roman"/>
          <w:color w:val="000000"/>
          <w:sz w:val="24"/>
          <w:szCs w:val="24"/>
          <w:shd w:val="clear" w:color="auto" w:fill="FFFFFF"/>
          <w:lang w:eastAsia="id-ID"/>
        </w:rPr>
        <w:t xml:space="preserve"> Mungkin siswa tersebut telah membuat keributan, menganggu teman di dekatnya, atau bahkan menganggu berlangsungnya proses pembelajaran bagi semua anak di kelas tersebut. Atau, siswa tersebut harus tahu bahwa ia tidak seharusnya mengucapkan perkataan demikian, yang mungkin tidak sopan dan dapat menyakiti perasaan guru atau kawan-kawan di kelasnya.</w:t>
      </w:r>
    </w:p>
    <w:p w:rsidR="00E51BBA" w:rsidRDefault="00E51BBA" w:rsidP="00E51BBA">
      <w:pPr>
        <w:spacing w:after="0" w:line="240" w:lineRule="auto"/>
        <w:ind w:firstLine="720"/>
        <w:jc w:val="both"/>
        <w:rPr>
          <w:rFonts w:ascii="Times New Roman" w:eastAsia="Times New Roman" w:hAnsi="Times New Roman" w:cs="Times New Roman"/>
          <w:color w:val="000000"/>
          <w:sz w:val="24"/>
          <w:szCs w:val="24"/>
          <w:lang w:eastAsia="id-ID"/>
        </w:rPr>
      </w:pPr>
      <w:r w:rsidRPr="00F42934">
        <w:rPr>
          <w:rFonts w:ascii="Times New Roman" w:eastAsia="Times New Roman" w:hAnsi="Times New Roman" w:cs="Times New Roman"/>
          <w:color w:val="000000"/>
          <w:sz w:val="24"/>
          <w:szCs w:val="24"/>
          <w:shd w:val="clear" w:color="auto" w:fill="FFFFFF"/>
          <w:lang w:eastAsia="id-ID"/>
        </w:rPr>
        <w:t>Selain itu, tindakan yang segera diambil (dalam hal ini melakukan komunikasi) akan membuat guru bisa mengetahui mengapa siswa tersebut berperilaku atau berkata-kata demikian. Dengan diketahui akar permasalahannya, maka guru akan dapat menentukan langkah-langkah selanjutnya dalam bertindak dalam kaitan dengan perilaku atau perkataan siswa itu.</w:t>
      </w:r>
    </w:p>
    <w:p w:rsidR="00E51BBA" w:rsidRDefault="00E51BBA" w:rsidP="00E51BBA">
      <w:pPr>
        <w:spacing w:after="0" w:line="240" w:lineRule="auto"/>
        <w:ind w:firstLine="720"/>
        <w:jc w:val="both"/>
        <w:rPr>
          <w:rFonts w:ascii="Times New Roman" w:eastAsia="Times New Roman" w:hAnsi="Times New Roman" w:cs="Times New Roman"/>
          <w:color w:val="000000"/>
          <w:sz w:val="24"/>
          <w:szCs w:val="24"/>
          <w:shd w:val="clear" w:color="auto" w:fill="FFFFFF"/>
          <w:lang w:eastAsia="id-ID"/>
        </w:rPr>
      </w:pPr>
      <w:r>
        <w:rPr>
          <w:rFonts w:ascii="Times New Roman" w:eastAsia="Times New Roman" w:hAnsi="Times New Roman" w:cs="Times New Roman"/>
          <w:color w:val="000000"/>
          <w:sz w:val="24"/>
          <w:szCs w:val="24"/>
          <w:shd w:val="clear" w:color="auto" w:fill="FFFFFF"/>
          <w:lang w:eastAsia="id-ID"/>
        </w:rPr>
        <w:t>G</w:t>
      </w:r>
      <w:r w:rsidRPr="00F42934">
        <w:rPr>
          <w:rFonts w:ascii="Times New Roman" w:eastAsia="Times New Roman" w:hAnsi="Times New Roman" w:cs="Times New Roman"/>
          <w:color w:val="000000"/>
          <w:sz w:val="24"/>
          <w:szCs w:val="24"/>
          <w:shd w:val="clear" w:color="auto" w:fill="FFFFFF"/>
          <w:lang w:eastAsia="id-ID"/>
        </w:rPr>
        <w:t>uru sering tidak sadar bahwa kata-kata yang diucapkannya sebagai respon terhadap perilaku atau perkataan buruk siswa ternyata kasar. Kalau sudah demikian, apa bedanya guru dengan siswa tersebut. Kemungkinan utama yang sering menyebabkan guru mengeluarkan kata-kata kasar tanpa ia sadari adalah karena ia telah dipengaruhi amarah. Berpikirlah secara jernih. Seorang guru yang baik harusnya selalu mengedepankan sikap sabar. Dengan hati yang dipenuhi kesabaran dalam mendidik siswa, maka pikiran akan jernih. Tentunya, ini akan membantu guru dalam menyusun kata-kata terpilih sebelum diucapkan kepada siswa, yang walaupun merupakan penyebab masalah di kelasnya.</w:t>
      </w:r>
    </w:p>
    <w:p w:rsidR="00E51BBA" w:rsidRPr="00513DAA" w:rsidRDefault="00E51BBA" w:rsidP="00E51BBA">
      <w:pPr>
        <w:spacing w:after="0" w:line="240" w:lineRule="auto"/>
        <w:ind w:firstLine="720"/>
        <w:jc w:val="both"/>
        <w:rPr>
          <w:rFonts w:ascii="Times New Roman" w:hAnsi="Times New Roman"/>
        </w:rPr>
      </w:pPr>
      <w:r w:rsidRPr="00116302">
        <w:rPr>
          <w:rFonts w:ascii="Times New Roman" w:eastAsia="Times New Roman" w:hAnsi="Times New Roman" w:cs="Times New Roman"/>
          <w:color w:val="000000"/>
          <w:sz w:val="24"/>
          <w:szCs w:val="24"/>
          <w:shd w:val="clear" w:color="auto" w:fill="FFFFFF"/>
          <w:lang w:eastAsia="id-ID"/>
        </w:rPr>
        <w:t>Ketika siswa mau berbicara secara terbuka, maka tugas guru adalah mendengarkan. Beberapa gelintir guru justru semakin memuncak amarahnya ketika siswa mencoba berbicara dan terbuka memberikan alasan-alasan. Guru seperti ini seringkali menganggap siswa membantah, atau berkelit. Dengan mendengarkan penjelasan atau alasan siswa, maka guru dapat memberikan pengertian kepada siswa sebagai tanggapan.</w:t>
      </w:r>
      <w:r w:rsidRPr="00865872">
        <w:rPr>
          <w:rFonts w:ascii="Times New Roman" w:hAnsi="Times New Roman"/>
        </w:rPr>
        <w:t xml:space="preserve"> </w:t>
      </w:r>
      <w:r>
        <w:rPr>
          <w:rFonts w:ascii="Times New Roman" w:hAnsi="Times New Roman"/>
        </w:rPr>
        <w:t>(</w:t>
      </w:r>
      <w:r w:rsidRPr="00513DAA">
        <w:rPr>
          <w:rFonts w:ascii="Times New Roman" w:hAnsi="Times New Roman"/>
        </w:rPr>
        <w:t>Salahudin, Anas</w:t>
      </w:r>
      <w:r>
        <w:rPr>
          <w:rFonts w:ascii="Times New Roman" w:hAnsi="Times New Roman"/>
        </w:rPr>
        <w:t>:2010:23)</w:t>
      </w:r>
    </w:p>
    <w:p w:rsidR="00E51BBA" w:rsidRDefault="00E51BBA" w:rsidP="00E51BBA">
      <w:pPr>
        <w:spacing w:after="0" w:line="240" w:lineRule="auto"/>
        <w:ind w:firstLine="720"/>
        <w:jc w:val="both"/>
        <w:rPr>
          <w:rFonts w:ascii="Times New Roman" w:eastAsia="Times New Roman" w:hAnsi="Times New Roman" w:cs="Times New Roman"/>
          <w:color w:val="000000"/>
          <w:sz w:val="24"/>
          <w:szCs w:val="24"/>
          <w:shd w:val="clear" w:color="auto" w:fill="FFFFFF"/>
          <w:lang w:eastAsia="id-ID"/>
        </w:rPr>
      </w:pPr>
      <w:r w:rsidRPr="00116302">
        <w:rPr>
          <w:rFonts w:ascii="Times New Roman" w:eastAsia="Times New Roman" w:hAnsi="Times New Roman" w:cs="Times New Roman"/>
          <w:color w:val="000000"/>
          <w:sz w:val="24"/>
          <w:szCs w:val="24"/>
          <w:shd w:val="clear" w:color="auto" w:fill="FFFFFF"/>
          <w:lang w:eastAsia="id-ID"/>
        </w:rPr>
        <w:t xml:space="preserve">Memberikan pengertian kepada siswa tidak dapat dilakukan satu arah saja dengan menjejali </w:t>
      </w:r>
      <w:r>
        <w:rPr>
          <w:rFonts w:ascii="Times New Roman" w:eastAsia="Times New Roman" w:hAnsi="Times New Roman" w:cs="Times New Roman"/>
          <w:color w:val="000000"/>
          <w:sz w:val="24"/>
          <w:szCs w:val="24"/>
          <w:shd w:val="clear" w:color="auto" w:fill="FFFFFF"/>
          <w:lang w:eastAsia="id-ID"/>
        </w:rPr>
        <w:t>siswa</w:t>
      </w:r>
      <w:r w:rsidRPr="00116302">
        <w:rPr>
          <w:rFonts w:ascii="Times New Roman" w:eastAsia="Times New Roman" w:hAnsi="Times New Roman" w:cs="Times New Roman"/>
          <w:color w:val="000000"/>
          <w:sz w:val="24"/>
          <w:szCs w:val="24"/>
          <w:shd w:val="clear" w:color="auto" w:fill="FFFFFF"/>
          <w:lang w:eastAsia="id-ID"/>
        </w:rPr>
        <w:t xml:space="preserve"> dengan kata-kata tentang perilaku yang </w:t>
      </w:r>
      <w:r>
        <w:rPr>
          <w:rFonts w:ascii="Times New Roman" w:eastAsia="Times New Roman" w:hAnsi="Times New Roman" w:cs="Times New Roman"/>
          <w:color w:val="000000"/>
          <w:sz w:val="24"/>
          <w:szCs w:val="24"/>
          <w:shd w:val="clear" w:color="auto" w:fill="FFFFFF"/>
          <w:lang w:eastAsia="id-ID"/>
        </w:rPr>
        <w:t>di</w:t>
      </w:r>
      <w:r w:rsidRPr="00116302">
        <w:rPr>
          <w:rFonts w:ascii="Times New Roman" w:eastAsia="Times New Roman" w:hAnsi="Times New Roman" w:cs="Times New Roman"/>
          <w:color w:val="000000"/>
          <w:sz w:val="24"/>
          <w:szCs w:val="24"/>
          <w:shd w:val="clear" w:color="auto" w:fill="FFFFFF"/>
          <w:lang w:eastAsia="id-ID"/>
        </w:rPr>
        <w:t>inginkan. Mereka perlu menangkap kata-kata dan nasehat guru satu per satu, yang disampaikan dengan cara yang baik, dengan diselingi mendengarkan siswa tersebut.</w:t>
      </w:r>
    </w:p>
    <w:p w:rsidR="00E51BBA" w:rsidRPr="00450477" w:rsidRDefault="00E51BBA" w:rsidP="00E51BBA">
      <w:pPr>
        <w:spacing w:after="0" w:line="240" w:lineRule="auto"/>
        <w:ind w:firstLine="720"/>
        <w:jc w:val="both"/>
        <w:rPr>
          <w:rFonts w:ascii="Times New Roman" w:hAnsi="Times New Roman"/>
        </w:rPr>
      </w:pPr>
      <w:r>
        <w:rPr>
          <w:rFonts w:ascii="Times New Roman" w:eastAsia="Times New Roman" w:hAnsi="Times New Roman" w:cs="Times New Roman"/>
          <w:color w:val="000000"/>
          <w:sz w:val="24"/>
          <w:szCs w:val="24"/>
          <w:lang w:eastAsia="id-ID"/>
        </w:rPr>
        <w:t>P</w:t>
      </w:r>
      <w:r w:rsidRPr="008148D1">
        <w:rPr>
          <w:rFonts w:ascii="Times New Roman" w:eastAsia="Times New Roman" w:hAnsi="Times New Roman" w:cs="Times New Roman"/>
          <w:color w:val="000000"/>
          <w:sz w:val="24"/>
          <w:szCs w:val="24"/>
          <w:lang w:eastAsia="id-ID"/>
        </w:rPr>
        <w:t>erkembangan adalah proses atau tahapan pertumbuhan</w:t>
      </w:r>
      <w:r>
        <w:rPr>
          <w:rFonts w:ascii="Times New Roman" w:eastAsia="Times New Roman" w:hAnsi="Times New Roman" w:cs="Times New Roman"/>
          <w:color w:val="000000"/>
          <w:sz w:val="24"/>
          <w:szCs w:val="24"/>
          <w:lang w:eastAsia="id-ID"/>
        </w:rPr>
        <w:t xml:space="preserve"> </w:t>
      </w:r>
      <w:r w:rsidRPr="008148D1">
        <w:rPr>
          <w:rFonts w:ascii="Times New Roman" w:eastAsia="Times New Roman" w:hAnsi="Times New Roman" w:cs="Times New Roman"/>
          <w:color w:val="000000"/>
          <w:sz w:val="24"/>
          <w:szCs w:val="24"/>
          <w:lang w:eastAsia="id-ID"/>
        </w:rPr>
        <w:t>ke arah yang lebih maju. Sedangkan pertumbuhan berarti tahapan peningkatan sesuatu dalam hal jumlah, ukuran, dan arti pentingnya. Pertumbuhan juga dapat berarti  sebuah  tahapan  perkembangan.  Pandangan  menurut  ilmu  psikolog tentang siswa adalah individu yang sedang berkembang baik jasmani maupun rohani.  Perubahan  jasmani  biasa  disebut  pertumbuhan,  yaitu  terdapatnya perubahan  aspek  jasmani  menuju  kearah  kematangan  fungsi,  misal kaki,</w:t>
      </w:r>
      <w:r>
        <w:rPr>
          <w:rFonts w:ascii="Times New Roman" w:eastAsia="Times New Roman" w:hAnsi="Times New Roman" w:cs="Times New Roman"/>
          <w:color w:val="000000"/>
          <w:sz w:val="24"/>
          <w:szCs w:val="24"/>
          <w:lang w:eastAsia="id-ID"/>
        </w:rPr>
        <w:t xml:space="preserve"> </w:t>
      </w:r>
      <w:r w:rsidRPr="008148D1">
        <w:rPr>
          <w:rFonts w:ascii="Times New Roman" w:eastAsia="Times New Roman" w:hAnsi="Times New Roman" w:cs="Times New Roman"/>
          <w:color w:val="000000"/>
          <w:spacing w:val="1"/>
          <w:sz w:val="24"/>
          <w:szCs w:val="24"/>
          <w:lang w:eastAsia="id-ID"/>
        </w:rPr>
        <w:t>ta</w:t>
      </w:r>
      <w:r w:rsidRPr="008148D1">
        <w:rPr>
          <w:rFonts w:ascii="Times New Roman" w:eastAsia="Times New Roman" w:hAnsi="Times New Roman" w:cs="Times New Roman"/>
          <w:color w:val="000000"/>
          <w:sz w:val="24"/>
          <w:szCs w:val="24"/>
          <w:lang w:eastAsia="id-ID"/>
        </w:rPr>
        <w:t>ngan  sudah  mulai  berfungsi  secara  sempurna.  Sedangkan  perkembangan adalah perubahan aspek psikis secara lebih jelas.</w:t>
      </w:r>
      <w:r w:rsidRPr="00865872">
        <w:rPr>
          <w:rFonts w:ascii="Times New Roman" w:hAnsi="Times New Roman"/>
        </w:rPr>
        <w:t xml:space="preserve"> </w:t>
      </w:r>
      <w:r>
        <w:rPr>
          <w:rFonts w:ascii="Times New Roman" w:hAnsi="Times New Roman"/>
        </w:rPr>
        <w:t>(</w:t>
      </w:r>
      <w:r w:rsidRPr="00450477">
        <w:rPr>
          <w:rFonts w:ascii="Times New Roman" w:hAnsi="Times New Roman"/>
        </w:rPr>
        <w:t>Sukardi Dewa Ketut</w:t>
      </w:r>
      <w:r>
        <w:rPr>
          <w:rFonts w:ascii="Times New Roman" w:hAnsi="Times New Roman"/>
        </w:rPr>
        <w:t>:2002:32)</w:t>
      </w:r>
    </w:p>
    <w:p w:rsidR="00E51BBA" w:rsidRDefault="00E51BBA" w:rsidP="00E51BBA">
      <w:pPr>
        <w:spacing w:after="0" w:line="240" w:lineRule="auto"/>
        <w:ind w:firstLine="720"/>
        <w:jc w:val="both"/>
        <w:rPr>
          <w:rFonts w:ascii="Times New Roman" w:eastAsia="Times New Roman" w:hAnsi="Times New Roman" w:cs="Times New Roman"/>
          <w:color w:val="000000"/>
          <w:sz w:val="24"/>
          <w:szCs w:val="24"/>
          <w:lang w:eastAsia="id-ID"/>
        </w:rPr>
      </w:pPr>
      <w:r w:rsidRPr="008148D1">
        <w:rPr>
          <w:rFonts w:ascii="Times New Roman" w:eastAsia="Times New Roman" w:hAnsi="Times New Roman" w:cs="Times New Roman"/>
          <w:color w:val="000000"/>
          <w:sz w:val="24"/>
          <w:szCs w:val="24"/>
          <w:lang w:eastAsia="id-ID"/>
        </w:rPr>
        <w:t>Di dalam proses tumbuh kembang, banyak sekali masalah- masalah yang muncul pada siswa. Permasalahan bagi manusia akan semakin kompleks ketika mereka  menginjak usia  remaja usia  dimana  mereka  masih  berada di  jenjang pendidikan usia sekolah menengah,    pada   masa   remaja    itulah   mereka</w:t>
      </w:r>
      <w:r>
        <w:rPr>
          <w:rFonts w:ascii="Times New Roman" w:eastAsia="Times New Roman" w:hAnsi="Times New Roman" w:cs="Times New Roman"/>
          <w:color w:val="000000"/>
          <w:sz w:val="24"/>
          <w:szCs w:val="24"/>
          <w:lang w:eastAsia="id-ID"/>
        </w:rPr>
        <w:t xml:space="preserve"> </w:t>
      </w:r>
      <w:r w:rsidRPr="008148D1">
        <w:rPr>
          <w:rFonts w:ascii="Times New Roman" w:eastAsia="Times New Roman" w:hAnsi="Times New Roman" w:cs="Times New Roman"/>
          <w:color w:val="000000"/>
          <w:sz w:val="24"/>
          <w:szCs w:val="24"/>
          <w:lang w:eastAsia="id-ID"/>
        </w:rPr>
        <w:t xml:space="preserve">mulai      mengenal  lingkungan  atau  masyarakat  yang  lebih  luas  yang  selalu dihadapkan pada permasalaha-permasalahan yang lebih rumit yang memerlukan penanganan yang sangat serius. </w:t>
      </w:r>
    </w:p>
    <w:p w:rsidR="00E51BBA" w:rsidRPr="0044399B" w:rsidRDefault="00E51BBA" w:rsidP="00E51BBA">
      <w:pPr>
        <w:spacing w:after="0" w:line="24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id-ID"/>
        </w:rPr>
        <w:t>Dalam aktivitas di sekolah, individu yang terlibat kegiatan belajar  dalam hal ini siswa pasti memiliki banyak presoalan yang kompleks. Biasanya persoalan mereka berbeda satu sama lain guru hendaknya bisa memahami persoalan pribasi siswa yang berbeda tersebut sehingga bisa dikelola, diatasi dan jika memnungkinkan diselesaikan agar tifdak menganggu proses belajar di kelas.</w:t>
      </w:r>
    </w:p>
    <w:p w:rsidR="00E51BBA" w:rsidRDefault="00E51BBA" w:rsidP="00E51BBA">
      <w:pPr>
        <w:spacing w:after="0" w:line="240" w:lineRule="auto"/>
        <w:jc w:val="both"/>
        <w:rPr>
          <w:rFonts w:ascii="Times New Roman" w:eastAsia="Times New Roman" w:hAnsi="Times New Roman" w:cs="Times New Roman"/>
          <w:sz w:val="24"/>
          <w:szCs w:val="24"/>
          <w:lang w:eastAsia="id-ID"/>
        </w:rPr>
      </w:pPr>
      <w:r w:rsidRPr="0044399B">
        <w:rPr>
          <w:rFonts w:ascii="Times New Roman" w:hAnsi="Times New Roman" w:cs="Times New Roman"/>
          <w:sz w:val="24"/>
          <w:szCs w:val="24"/>
          <w:lang w:val="id-ID"/>
        </w:rPr>
        <w:tab/>
      </w:r>
      <w:r w:rsidRPr="008F2AF6">
        <w:rPr>
          <w:rFonts w:ascii="Times New Roman" w:eastAsia="Times New Roman" w:hAnsi="Times New Roman" w:cs="Times New Roman"/>
          <w:sz w:val="24"/>
          <w:szCs w:val="24"/>
          <w:lang w:eastAsia="id-ID"/>
        </w:rPr>
        <w:t>Walaupun perilaku bermasalah hanya tampak pada sebagian peserta didik, namun perhatian guru harus tertuju kepada semua peserta d</w:t>
      </w:r>
      <w:r>
        <w:rPr>
          <w:rFonts w:ascii="Times New Roman" w:eastAsia="Times New Roman" w:hAnsi="Times New Roman" w:cs="Times New Roman"/>
          <w:sz w:val="24"/>
          <w:szCs w:val="24"/>
          <w:lang w:val="id-ID" w:eastAsia="id-ID"/>
        </w:rPr>
        <w:t>i</w:t>
      </w:r>
      <w:r w:rsidRPr="008F2AF6">
        <w:rPr>
          <w:rFonts w:ascii="Times New Roman" w:eastAsia="Times New Roman" w:hAnsi="Times New Roman" w:cs="Times New Roman"/>
          <w:sz w:val="24"/>
          <w:szCs w:val="24"/>
          <w:lang w:eastAsia="id-ID"/>
        </w:rPr>
        <w:t>dik. Seringkali guru memberikan perlakuan secara langsung dan drastis yang tidak jarang dinyatakan dalam bentuk hukuman fisik. Cara atau pendekatan seperti ini seringkali tidak membawa hasil yang diharapkan karena perlakuan tersebut tidak didasarkan kepada pemahaman apa yang ada di balik perilaku bermasalah tersebut.</w:t>
      </w:r>
    </w:p>
    <w:p w:rsidR="00E51BBA" w:rsidRDefault="00E51BBA" w:rsidP="00E51BBA">
      <w:p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D</w:t>
      </w:r>
      <w:r w:rsidRPr="008F2AF6">
        <w:rPr>
          <w:rFonts w:ascii="Times New Roman" w:eastAsia="Times New Roman" w:hAnsi="Times New Roman" w:cs="Times New Roman"/>
          <w:sz w:val="24"/>
          <w:szCs w:val="24"/>
          <w:lang w:eastAsia="id-ID"/>
        </w:rPr>
        <w:t>alam kehidupan anak di sekolah tidak semua dapat melihat dan merasakan bahwa di antara anak ada yang telah sedang menghadapi masalah dan ada yang masih gejala, bahkan bagi anak sendiri juga ban</w:t>
      </w:r>
      <w:r>
        <w:rPr>
          <w:rFonts w:ascii="Times New Roman" w:eastAsia="Times New Roman" w:hAnsi="Times New Roman" w:cs="Times New Roman"/>
          <w:sz w:val="24"/>
          <w:szCs w:val="24"/>
          <w:lang w:eastAsia="id-ID"/>
        </w:rPr>
        <w:t>y</w:t>
      </w:r>
      <w:r w:rsidRPr="008F2AF6">
        <w:rPr>
          <w:rFonts w:ascii="Times New Roman" w:eastAsia="Times New Roman" w:hAnsi="Times New Roman" w:cs="Times New Roman"/>
          <w:sz w:val="24"/>
          <w:szCs w:val="24"/>
          <w:lang w:eastAsia="id-ID"/>
        </w:rPr>
        <w:t xml:space="preserve">ak  yang tidak tahu bahwa dirinya sedang bermasalah. Oleh karena itu </w:t>
      </w:r>
      <w:r>
        <w:rPr>
          <w:rFonts w:ascii="Times New Roman" w:eastAsia="Times New Roman" w:hAnsi="Times New Roman" w:cs="Times New Roman"/>
          <w:sz w:val="24"/>
          <w:szCs w:val="24"/>
          <w:lang w:eastAsia="id-ID"/>
        </w:rPr>
        <w:t xml:space="preserve">penulis </w:t>
      </w:r>
      <w:r w:rsidRPr="008F2AF6">
        <w:rPr>
          <w:rFonts w:ascii="Times New Roman" w:eastAsia="Times New Roman" w:hAnsi="Times New Roman" w:cs="Times New Roman"/>
          <w:sz w:val="24"/>
          <w:szCs w:val="24"/>
          <w:lang w:eastAsia="id-ID"/>
        </w:rPr>
        <w:t>perlu mengetahui apa yang dimaksud dengan pengertian berperilaku bermasalah prilaku bermasalah adalah tingkah laku siswa yang menyimpang dan kebiasan-kebiasaan temannya.</w:t>
      </w:r>
      <w:r>
        <w:rPr>
          <w:rFonts w:ascii="Times New Roman" w:eastAsia="Times New Roman" w:hAnsi="Times New Roman" w:cs="Times New Roman"/>
          <w:sz w:val="24"/>
          <w:szCs w:val="24"/>
          <w:lang w:eastAsia="id-ID"/>
        </w:rPr>
        <w:t xml:space="preserve"> </w:t>
      </w:r>
      <w:r w:rsidRPr="008F2AF6">
        <w:rPr>
          <w:rFonts w:ascii="Times New Roman" w:eastAsia="Times New Roman" w:hAnsi="Times New Roman" w:cs="Times New Roman"/>
          <w:sz w:val="24"/>
          <w:szCs w:val="24"/>
          <w:lang w:eastAsia="id-ID"/>
        </w:rPr>
        <w:t xml:space="preserve">Lebih lanjut dikatakan apabila anak tiba-tiba tidak dapat melakukan apa-apa juga merupakan indikasi bahwa </w:t>
      </w:r>
      <w:r>
        <w:rPr>
          <w:rFonts w:ascii="Times New Roman" w:eastAsia="Times New Roman" w:hAnsi="Times New Roman" w:cs="Times New Roman"/>
          <w:sz w:val="24"/>
          <w:szCs w:val="24"/>
          <w:lang w:eastAsia="id-ID"/>
        </w:rPr>
        <w:t>siswa</w:t>
      </w:r>
      <w:r w:rsidRPr="008F2AF6">
        <w:rPr>
          <w:rFonts w:ascii="Times New Roman" w:eastAsia="Times New Roman" w:hAnsi="Times New Roman" w:cs="Times New Roman"/>
          <w:sz w:val="24"/>
          <w:szCs w:val="24"/>
          <w:lang w:eastAsia="id-ID"/>
        </w:rPr>
        <w:t xml:space="preserve"> mengalami masalah yang segera harus ditangani gurunya.</w:t>
      </w:r>
    </w:p>
    <w:p w:rsidR="00E51BBA" w:rsidRDefault="00E51BBA" w:rsidP="00E51BBA">
      <w:pPr>
        <w:spacing w:after="0" w:line="240" w:lineRule="auto"/>
        <w:jc w:val="both"/>
        <w:rPr>
          <w:rFonts w:ascii="Times New Roman" w:hAnsi="Times New Roman" w:cs="Times New Roman"/>
          <w:sz w:val="24"/>
          <w:szCs w:val="24"/>
          <w:lang w:val="id-ID"/>
        </w:rPr>
      </w:pPr>
      <w:r>
        <w:rPr>
          <w:rFonts w:ascii="Times New Roman" w:eastAsia="Times New Roman" w:hAnsi="Times New Roman" w:cs="Times New Roman"/>
          <w:sz w:val="24"/>
          <w:szCs w:val="24"/>
        </w:rPr>
        <w:tab/>
      </w:r>
      <w:r w:rsidRPr="003A03B7">
        <w:rPr>
          <w:rFonts w:ascii="Times New Roman" w:eastAsia="Times New Roman" w:hAnsi="Times New Roman" w:cs="Times New Roman"/>
          <w:sz w:val="24"/>
          <w:szCs w:val="24"/>
          <w:lang w:val="id-ID"/>
        </w:rPr>
        <w:t xml:space="preserve">SMA </w:t>
      </w:r>
      <w:r w:rsidRPr="003A03B7">
        <w:rPr>
          <w:rFonts w:ascii="Times New Roman" w:eastAsia="Times New Roman" w:hAnsi="Times New Roman" w:cs="Times New Roman"/>
          <w:sz w:val="24"/>
          <w:szCs w:val="24"/>
        </w:rPr>
        <w:t>Negeri 13 Medan</w:t>
      </w:r>
      <w:r w:rsidRPr="003A03B7">
        <w:rPr>
          <w:rFonts w:ascii="Times New Roman" w:eastAsia="Times New Roman" w:hAnsi="Times New Roman" w:cs="Times New Roman"/>
          <w:sz w:val="24"/>
          <w:szCs w:val="24"/>
          <w:lang w:val="id-ID"/>
        </w:rPr>
        <w:t xml:space="preserve"> </w:t>
      </w:r>
      <w:r w:rsidRPr="003A03B7">
        <w:rPr>
          <w:rFonts w:ascii="Times New Roman" w:hAnsi="Times New Roman" w:cs="Times New Roman"/>
          <w:sz w:val="24"/>
          <w:szCs w:val="24"/>
          <w:lang w:val="id-ID"/>
        </w:rPr>
        <w:t xml:space="preserve">merupakan sekolah yang memiliki siswa sebanyak 1131 orang dan memiliki Rombongan Belajar 37 pada tahun ajaran 2019/2020. setiap kelas memiliki rata-rata 30 siswa dan memiliki tenaga kerja sebagai guru Bimbingan Konseling (BK) sebanyak 6 orang. </w:t>
      </w:r>
    </w:p>
    <w:p w:rsidR="00E51BBA" w:rsidRPr="003A03B7" w:rsidRDefault="00E51BBA" w:rsidP="00E51BBA">
      <w:pPr>
        <w:spacing w:after="0" w:line="240" w:lineRule="auto"/>
        <w:ind w:firstLine="720"/>
        <w:jc w:val="both"/>
        <w:rPr>
          <w:rFonts w:ascii="Times New Roman" w:eastAsia="Times New Roman" w:hAnsi="Times New Roman" w:cs="Times New Roman"/>
          <w:sz w:val="24"/>
          <w:szCs w:val="24"/>
        </w:rPr>
      </w:pPr>
      <w:r w:rsidRPr="003A03B7">
        <w:rPr>
          <w:rFonts w:ascii="Times New Roman" w:eastAsia="Times New Roman" w:hAnsi="Times New Roman" w:cs="Times New Roman"/>
          <w:sz w:val="24"/>
          <w:szCs w:val="24"/>
        </w:rPr>
        <w:t xml:space="preserve">Siswa-siswa </w:t>
      </w:r>
      <w:r>
        <w:rPr>
          <w:rFonts w:ascii="Times New Roman" w:eastAsia="Times New Roman" w:hAnsi="Times New Roman" w:cs="Times New Roman"/>
          <w:sz w:val="24"/>
          <w:szCs w:val="24"/>
          <w:lang w:val="id-ID"/>
        </w:rPr>
        <w:t xml:space="preserve">di sekolah ini bermacam-macam </w:t>
      </w:r>
      <w:r w:rsidRPr="003A03B7">
        <w:rPr>
          <w:rFonts w:ascii="Times New Roman" w:eastAsia="Times New Roman" w:hAnsi="Times New Roman" w:cs="Times New Roman"/>
          <w:sz w:val="24"/>
          <w:szCs w:val="24"/>
        </w:rPr>
        <w:t xml:space="preserve">latar belakang menjadikan sekolah tersebut menjadi sekolah yang bemutu. Keberadaan siswa yang berlatar belakang </w:t>
      </w:r>
      <w:r>
        <w:rPr>
          <w:rFonts w:ascii="Times New Roman" w:eastAsia="Times New Roman" w:hAnsi="Times New Roman" w:cs="Times New Roman"/>
          <w:sz w:val="24"/>
          <w:szCs w:val="24"/>
        </w:rPr>
        <w:t>Pendidikan</w:t>
      </w:r>
      <w:r>
        <w:rPr>
          <w:rFonts w:ascii="Times New Roman" w:eastAsia="Times New Roman" w:hAnsi="Times New Roman" w:cs="Times New Roman"/>
          <w:sz w:val="24"/>
          <w:szCs w:val="24"/>
          <w:lang w:val="id-ID"/>
        </w:rPr>
        <w:t xml:space="preserve"> dan </w:t>
      </w:r>
      <w:r w:rsidRPr="003A03B7">
        <w:rPr>
          <w:rFonts w:ascii="Times New Roman" w:eastAsia="Times New Roman" w:hAnsi="Times New Roman" w:cs="Times New Roman"/>
          <w:sz w:val="24"/>
          <w:szCs w:val="24"/>
        </w:rPr>
        <w:t xml:space="preserve">ekonomi keluarga yang berbeda. Siswa yang berlatar belakang ekonomi baik dan mapan terkadang membuat kelompok atau </w:t>
      </w:r>
      <w:r>
        <w:rPr>
          <w:rFonts w:ascii="Times New Roman" w:eastAsia="Times New Roman" w:hAnsi="Times New Roman" w:cs="Times New Roman"/>
          <w:sz w:val="24"/>
          <w:szCs w:val="24"/>
          <w:lang w:val="id-ID"/>
        </w:rPr>
        <w:t xml:space="preserve">gang </w:t>
      </w:r>
      <w:r w:rsidRPr="003A03B7">
        <w:rPr>
          <w:rFonts w:ascii="Times New Roman" w:eastAsia="Times New Roman" w:hAnsi="Times New Roman" w:cs="Times New Roman"/>
          <w:sz w:val="24"/>
          <w:szCs w:val="24"/>
        </w:rPr>
        <w:t>tersendiri. Hal inilah salah satu faktor terjadinya ketimpangan komunikasi yang membuat siswa menimbulkan masalah di sekolah.</w:t>
      </w:r>
    </w:p>
    <w:p w:rsidR="00E51BBA" w:rsidRDefault="00E51BBA" w:rsidP="00E51B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E2B98">
        <w:rPr>
          <w:rFonts w:ascii="Times New Roman" w:eastAsia="Times New Roman" w:hAnsi="Times New Roman" w:cs="Times New Roman"/>
          <w:sz w:val="24"/>
          <w:szCs w:val="24"/>
        </w:rPr>
        <w:t xml:space="preserve">Setiap siswa memiliki masalah masing-masing dan memilki cara  pandang terhadap masalahnya masing- masing pula. Ada siswa yang lebih terbuka terhadap orang </w:t>
      </w:r>
      <w:r>
        <w:rPr>
          <w:rFonts w:ascii="Times New Roman" w:eastAsia="Times New Roman" w:hAnsi="Times New Roman" w:cs="Times New Roman"/>
          <w:sz w:val="24"/>
          <w:szCs w:val="24"/>
        </w:rPr>
        <w:t>tua dan guru</w:t>
      </w:r>
      <w:r w:rsidRPr="00AE2B98">
        <w:rPr>
          <w:rFonts w:ascii="Times New Roman" w:eastAsia="Times New Roman" w:hAnsi="Times New Roman" w:cs="Times New Roman"/>
          <w:sz w:val="24"/>
          <w:szCs w:val="24"/>
        </w:rPr>
        <w:t xml:space="preserve"> dalam mencurahkan masalahnya ada pula siswa yang lebih memilih untuk memendam sendiri masalahnya. </w:t>
      </w:r>
      <w:r>
        <w:rPr>
          <w:rFonts w:ascii="Times New Roman" w:eastAsia="Times New Roman" w:hAnsi="Times New Roman" w:cs="Times New Roman"/>
          <w:sz w:val="24"/>
          <w:szCs w:val="24"/>
        </w:rPr>
        <w:t>Dalam komunikasi awal peneliti dengan pihak sekolah tercatat bahwa masalah yang dihadapi siswa antara lain :</w:t>
      </w:r>
    </w:p>
    <w:p w:rsidR="00E51BBA" w:rsidRDefault="00E51BBA" w:rsidP="00E51BBA">
      <w:pPr>
        <w:pStyle w:val="ListParagraph"/>
        <w:numPr>
          <w:ilvl w:val="0"/>
          <w:numId w:val="1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Masalah yang berkaitan dengan Kelompok sosial siswa seperti kelompok gank siswa. Ada 5 kasus yang berkaitan dengan kelompok gank siswa di </w:t>
      </w:r>
      <w:r>
        <w:rPr>
          <w:rFonts w:ascii="Times New Roman" w:eastAsia="Times New Roman" w:hAnsi="Times New Roman"/>
          <w:sz w:val="24"/>
          <w:szCs w:val="24"/>
          <w:lang w:val="id-ID"/>
        </w:rPr>
        <w:t>sekolah.</w:t>
      </w:r>
    </w:p>
    <w:p w:rsidR="00E51BBA" w:rsidRDefault="00E51BBA" w:rsidP="00E51BBA">
      <w:pPr>
        <w:pStyle w:val="ListParagraph"/>
        <w:numPr>
          <w:ilvl w:val="0"/>
          <w:numId w:val="1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Masalah yang berkaitan dengan tingkat sosial ekonomi siswa yang berimbas pada pergaulan siswa. Ada 2 kasus </w:t>
      </w:r>
      <w:r w:rsidRPr="009D5D40">
        <w:rPr>
          <w:rFonts w:ascii="Times New Roman" w:eastAsia="Times New Roman" w:hAnsi="Times New Roman"/>
          <w:i/>
          <w:iCs/>
          <w:sz w:val="24"/>
          <w:szCs w:val="24"/>
        </w:rPr>
        <w:t>bully</w:t>
      </w:r>
      <w:r>
        <w:rPr>
          <w:rFonts w:ascii="Times New Roman" w:eastAsia="Times New Roman" w:hAnsi="Times New Roman"/>
          <w:sz w:val="24"/>
          <w:szCs w:val="24"/>
        </w:rPr>
        <w:t xml:space="preserve"> antar siswa yang diseles</w:t>
      </w:r>
      <w:r>
        <w:rPr>
          <w:rFonts w:ascii="Times New Roman" w:eastAsia="Times New Roman" w:hAnsi="Times New Roman"/>
          <w:sz w:val="24"/>
          <w:szCs w:val="24"/>
          <w:lang w:val="id-ID"/>
        </w:rPr>
        <w:t>a</w:t>
      </w:r>
      <w:r>
        <w:rPr>
          <w:rFonts w:ascii="Times New Roman" w:eastAsia="Times New Roman" w:hAnsi="Times New Roman"/>
          <w:sz w:val="24"/>
          <w:szCs w:val="24"/>
        </w:rPr>
        <w:t>ikan diruangan Bimbingan</w:t>
      </w:r>
      <w:r>
        <w:rPr>
          <w:rFonts w:ascii="Times New Roman" w:eastAsia="Times New Roman" w:hAnsi="Times New Roman"/>
          <w:sz w:val="24"/>
          <w:szCs w:val="24"/>
          <w:lang w:val="id-ID"/>
        </w:rPr>
        <w:t xml:space="preserve"> </w:t>
      </w:r>
      <w:r>
        <w:rPr>
          <w:rFonts w:ascii="Times New Roman" w:eastAsia="Times New Roman" w:hAnsi="Times New Roman"/>
          <w:sz w:val="24"/>
          <w:szCs w:val="24"/>
        </w:rPr>
        <w:t>Konseling</w:t>
      </w:r>
      <w:r>
        <w:rPr>
          <w:rFonts w:ascii="Times New Roman" w:eastAsia="Times New Roman" w:hAnsi="Times New Roman"/>
          <w:sz w:val="24"/>
          <w:szCs w:val="24"/>
          <w:lang w:val="id-ID"/>
        </w:rPr>
        <w:t xml:space="preserve"> </w:t>
      </w:r>
      <w:r>
        <w:rPr>
          <w:rFonts w:ascii="Times New Roman" w:eastAsia="Times New Roman" w:hAnsi="Times New Roman"/>
          <w:sz w:val="24"/>
          <w:szCs w:val="24"/>
        </w:rPr>
        <w:t>(BK)</w:t>
      </w:r>
      <w:r>
        <w:rPr>
          <w:rFonts w:ascii="Times New Roman" w:eastAsia="Times New Roman" w:hAnsi="Times New Roman"/>
          <w:sz w:val="24"/>
          <w:szCs w:val="24"/>
          <w:lang w:val="id-ID"/>
        </w:rPr>
        <w:t>.</w:t>
      </w:r>
    </w:p>
    <w:p w:rsidR="00E51BBA" w:rsidRDefault="00E51BBA" w:rsidP="00E51BBA">
      <w:pPr>
        <w:pStyle w:val="ListParagraph"/>
        <w:numPr>
          <w:ilvl w:val="0"/>
          <w:numId w:val="1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Masalah yang berkaitan dengan kemampuan ekonomi orang tua yang berimbas pada bolosnya siswa karena biaya sekolah.</w:t>
      </w:r>
    </w:p>
    <w:p w:rsidR="00E51BBA" w:rsidRPr="00173AAB" w:rsidRDefault="00E51BBA" w:rsidP="00E51BBA">
      <w:pPr>
        <w:spacing w:after="0" w:line="240" w:lineRule="auto"/>
        <w:ind w:firstLine="720"/>
        <w:jc w:val="both"/>
        <w:rPr>
          <w:rFonts w:ascii="Times New Roman" w:eastAsia="Times New Roman" w:hAnsi="Times New Roman" w:cs="Times New Roman"/>
          <w:sz w:val="24"/>
          <w:szCs w:val="24"/>
        </w:rPr>
      </w:pPr>
      <w:r w:rsidRPr="00173AAB">
        <w:rPr>
          <w:rFonts w:ascii="Times New Roman" w:eastAsia="Times New Roman" w:hAnsi="Times New Roman" w:cs="Times New Roman"/>
          <w:sz w:val="24"/>
          <w:szCs w:val="24"/>
        </w:rPr>
        <w:t>Dari 3 masalah diatas yang paling dominan adalah masalah kelompok sosial siswa yang berakibat pada emosional siswa sehingga terjadi perkelahian serta kelompok siswa/</w:t>
      </w:r>
      <w:r>
        <w:rPr>
          <w:rFonts w:ascii="Times New Roman" w:eastAsia="Times New Roman" w:hAnsi="Times New Roman" w:cs="Times New Roman"/>
          <w:sz w:val="24"/>
          <w:szCs w:val="24"/>
          <w:lang w:val="id-ID"/>
        </w:rPr>
        <w:t>gang</w:t>
      </w:r>
      <w:r w:rsidRPr="00173AAB">
        <w:rPr>
          <w:rFonts w:ascii="Times New Roman" w:eastAsia="Times New Roman" w:hAnsi="Times New Roman" w:cs="Times New Roman"/>
          <w:sz w:val="24"/>
          <w:szCs w:val="24"/>
        </w:rPr>
        <w:t xml:space="preserve"> tersendiri.</w:t>
      </w:r>
    </w:p>
    <w:p w:rsidR="00E51BBA" w:rsidRPr="00796507" w:rsidRDefault="00E51BBA" w:rsidP="00E51BB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Hambatan yang paling utama dalam menyelesaikan masalah diatas adalah sulitnya komunikasi terbuka dengan orang tua. Kesibukan orang tua dalam aktivitasnya membuat sulit berkomunikasi. </w:t>
      </w:r>
      <w:r w:rsidRPr="00796507">
        <w:rPr>
          <w:rFonts w:ascii="Times New Roman" w:eastAsia="Times New Roman" w:hAnsi="Times New Roman" w:cs="Times New Roman"/>
          <w:sz w:val="24"/>
          <w:szCs w:val="24"/>
        </w:rPr>
        <w:t xml:space="preserve">Siswa yang lebih terbuka tentang masalahnya akan memudahkan dalam proses penyelesaian masalahnya sehingga seseorang yang akan membantunya dapat lebih memahami dan mengerti apa masalahnya dan dapat membantu dalam mencari solusi penyelesaian masalahnya. </w:t>
      </w:r>
    </w:p>
    <w:p w:rsidR="00E51BBA" w:rsidRDefault="00E51BBA" w:rsidP="00E51B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id-ID"/>
        </w:rPr>
        <w:t>S</w:t>
      </w:r>
      <w:r w:rsidRPr="00AE2B98">
        <w:rPr>
          <w:rFonts w:ascii="Times New Roman" w:eastAsia="Times New Roman" w:hAnsi="Times New Roman" w:cs="Times New Roman"/>
          <w:sz w:val="24"/>
          <w:szCs w:val="24"/>
        </w:rPr>
        <w:t>iswa yang kurang terbuka dalam mencurahkan masalahnya, akan menyulitkan dalam hal penyelesaian masalahnya sendiri, dikarenakan dia lebih memendam masalahnya sendiri dan mencari solusi peneyelesaiannya sendiri. Apabila dia mencurahkan masalahnya kepada orang lain khususnya orang yang layak dimintai bantuan mungkin akan lebih memudahkan dan mempercepat dalam menyelesaikan masalah.</w:t>
      </w:r>
    </w:p>
    <w:p w:rsidR="00E51BBA" w:rsidRDefault="00E51BBA" w:rsidP="00E51BBA">
      <w:pPr>
        <w:spacing w:after="0" w:line="240" w:lineRule="auto"/>
        <w:jc w:val="both"/>
        <w:rPr>
          <w:rFonts w:ascii="Times New Roman" w:hAnsi="Times New Roman" w:cs="Times New Roman"/>
          <w:b/>
          <w:sz w:val="24"/>
          <w:szCs w:val="24"/>
          <w:lang w:val="id-ID"/>
        </w:rPr>
      </w:pPr>
      <w:r w:rsidRPr="005274B4">
        <w:rPr>
          <w:b/>
          <w:bCs/>
          <w:sz w:val="24"/>
          <w:szCs w:val="24"/>
          <w:lang w:val="id-ID"/>
        </w:rPr>
        <w:t>Tabel 1.1</w:t>
      </w:r>
      <w:r>
        <w:rPr>
          <w:sz w:val="24"/>
          <w:szCs w:val="24"/>
          <w:lang w:val="id-ID"/>
        </w:rPr>
        <w:t xml:space="preserve"> </w:t>
      </w:r>
      <w:r w:rsidRPr="003A03B7">
        <w:rPr>
          <w:rFonts w:ascii="Times New Roman" w:hAnsi="Times New Roman" w:cs="Times New Roman"/>
          <w:b/>
          <w:sz w:val="24"/>
          <w:szCs w:val="24"/>
          <w:lang w:val="id-ID"/>
        </w:rPr>
        <w:t xml:space="preserve">Jumlah Siswa </w:t>
      </w:r>
      <w:r>
        <w:rPr>
          <w:rFonts w:ascii="Times New Roman" w:hAnsi="Times New Roman" w:cs="Times New Roman"/>
          <w:b/>
          <w:sz w:val="24"/>
          <w:szCs w:val="24"/>
          <w:lang w:val="id-ID"/>
        </w:rPr>
        <w:t xml:space="preserve">konsultasi </w:t>
      </w:r>
      <w:r w:rsidRPr="003A03B7">
        <w:rPr>
          <w:rFonts w:ascii="Times New Roman" w:hAnsi="Times New Roman" w:cs="Times New Roman"/>
          <w:b/>
          <w:sz w:val="24"/>
          <w:szCs w:val="24"/>
          <w:lang w:val="id-ID"/>
        </w:rPr>
        <w:t>Pada Semester I</w:t>
      </w:r>
    </w:p>
    <w:tbl>
      <w:tblPr>
        <w:tblStyle w:val="TableNormal1"/>
        <w:tblW w:w="8082" w:type="dxa"/>
        <w:tblInd w:w="-8"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1170"/>
        <w:gridCol w:w="1099"/>
        <w:gridCol w:w="1133"/>
        <w:gridCol w:w="1277"/>
        <w:gridCol w:w="991"/>
        <w:gridCol w:w="1274"/>
        <w:gridCol w:w="1138"/>
      </w:tblGrid>
      <w:tr w:rsidR="00E51BBA" w:rsidTr="00EC38E0">
        <w:trPr>
          <w:trHeight w:val="354"/>
        </w:trPr>
        <w:tc>
          <w:tcPr>
            <w:tcW w:w="1170" w:type="dxa"/>
            <w:tcBorders>
              <w:top w:val="single" w:sz="6" w:space="0" w:color="000009"/>
              <w:left w:val="single" w:sz="6" w:space="0" w:color="000009"/>
              <w:bottom w:val="single" w:sz="6" w:space="0" w:color="000009"/>
              <w:right w:val="single" w:sz="6" w:space="0" w:color="000009"/>
            </w:tcBorders>
            <w:hideMark/>
          </w:tcPr>
          <w:p w:rsidR="00E51BBA" w:rsidRDefault="00E51BBA" w:rsidP="00E51BBA">
            <w:pPr>
              <w:pStyle w:val="TableParagraph"/>
              <w:spacing w:before="45" w:line="240" w:lineRule="auto"/>
              <w:ind w:left="150" w:right="137"/>
              <w:rPr>
                <w:lang w:val="id-ID"/>
              </w:rPr>
            </w:pPr>
            <w:r>
              <w:rPr>
                <w:lang w:val="id-ID"/>
              </w:rPr>
              <w:t>Bulan</w:t>
            </w:r>
          </w:p>
        </w:tc>
        <w:tc>
          <w:tcPr>
            <w:tcW w:w="1099" w:type="dxa"/>
            <w:tcBorders>
              <w:top w:val="single" w:sz="6" w:space="0" w:color="000009"/>
              <w:left w:val="single" w:sz="6" w:space="0" w:color="000009"/>
              <w:bottom w:val="single" w:sz="6" w:space="0" w:color="000009"/>
              <w:right w:val="single" w:sz="6" w:space="0" w:color="000009"/>
            </w:tcBorders>
            <w:hideMark/>
          </w:tcPr>
          <w:p w:rsidR="00E51BBA" w:rsidRDefault="00E51BBA" w:rsidP="00E51BBA">
            <w:pPr>
              <w:pStyle w:val="TableParagraph"/>
              <w:spacing w:before="45" w:line="240" w:lineRule="auto"/>
              <w:ind w:left="174" w:right="162"/>
              <w:rPr>
                <w:lang w:val="id-ID"/>
              </w:rPr>
            </w:pPr>
            <w:r>
              <w:rPr>
                <w:lang w:val="id-ID"/>
              </w:rPr>
              <w:t>Juli</w:t>
            </w:r>
          </w:p>
        </w:tc>
        <w:tc>
          <w:tcPr>
            <w:tcW w:w="1133" w:type="dxa"/>
            <w:tcBorders>
              <w:top w:val="single" w:sz="6" w:space="0" w:color="000009"/>
              <w:left w:val="single" w:sz="6" w:space="0" w:color="000009"/>
              <w:bottom w:val="single" w:sz="6" w:space="0" w:color="000009"/>
              <w:right w:val="single" w:sz="6" w:space="0" w:color="000009"/>
            </w:tcBorders>
            <w:hideMark/>
          </w:tcPr>
          <w:p w:rsidR="00E51BBA" w:rsidRDefault="00E51BBA" w:rsidP="00E51BBA">
            <w:pPr>
              <w:pStyle w:val="TableParagraph"/>
              <w:spacing w:before="45" w:line="240" w:lineRule="auto"/>
              <w:ind w:left="183" w:right="173"/>
              <w:rPr>
                <w:lang w:val="id-ID"/>
              </w:rPr>
            </w:pPr>
            <w:r>
              <w:rPr>
                <w:lang w:val="id-ID"/>
              </w:rPr>
              <w:t>Agustus</w:t>
            </w:r>
          </w:p>
        </w:tc>
        <w:tc>
          <w:tcPr>
            <w:tcW w:w="1277" w:type="dxa"/>
            <w:tcBorders>
              <w:top w:val="single" w:sz="6" w:space="0" w:color="000009"/>
              <w:left w:val="single" w:sz="6" w:space="0" w:color="000009"/>
              <w:bottom w:val="single" w:sz="6" w:space="0" w:color="000009"/>
              <w:right w:val="single" w:sz="6" w:space="0" w:color="000009"/>
            </w:tcBorders>
            <w:hideMark/>
          </w:tcPr>
          <w:p w:rsidR="00E51BBA" w:rsidRDefault="00E51BBA" w:rsidP="00E51BBA">
            <w:pPr>
              <w:pStyle w:val="TableParagraph"/>
              <w:spacing w:before="45" w:line="240" w:lineRule="auto"/>
              <w:ind w:left="147" w:right="134"/>
              <w:rPr>
                <w:lang w:val="id-ID"/>
              </w:rPr>
            </w:pPr>
            <w:r>
              <w:rPr>
                <w:lang w:val="id-ID"/>
              </w:rPr>
              <w:t>September</w:t>
            </w:r>
          </w:p>
        </w:tc>
        <w:tc>
          <w:tcPr>
            <w:tcW w:w="991" w:type="dxa"/>
            <w:tcBorders>
              <w:top w:val="single" w:sz="6" w:space="0" w:color="000009"/>
              <w:left w:val="single" w:sz="6" w:space="0" w:color="000009"/>
              <w:bottom w:val="single" w:sz="6" w:space="0" w:color="000009"/>
              <w:right w:val="single" w:sz="6" w:space="0" w:color="000009"/>
            </w:tcBorders>
            <w:hideMark/>
          </w:tcPr>
          <w:p w:rsidR="00E51BBA" w:rsidRDefault="00E51BBA" w:rsidP="00E51BBA">
            <w:pPr>
              <w:pStyle w:val="TableParagraph"/>
              <w:spacing w:before="45" w:line="240" w:lineRule="auto"/>
              <w:ind w:left="113" w:right="101"/>
              <w:rPr>
                <w:lang w:val="id-ID"/>
              </w:rPr>
            </w:pPr>
            <w:r>
              <w:rPr>
                <w:lang w:val="id-ID"/>
              </w:rPr>
              <w:t>Oktober</w:t>
            </w:r>
          </w:p>
        </w:tc>
        <w:tc>
          <w:tcPr>
            <w:tcW w:w="1274" w:type="dxa"/>
            <w:tcBorders>
              <w:top w:val="single" w:sz="6" w:space="0" w:color="000009"/>
              <w:left w:val="single" w:sz="6" w:space="0" w:color="000009"/>
              <w:bottom w:val="single" w:sz="6" w:space="0" w:color="000009"/>
              <w:right w:val="single" w:sz="6" w:space="0" w:color="000009"/>
            </w:tcBorders>
            <w:hideMark/>
          </w:tcPr>
          <w:p w:rsidR="00E51BBA" w:rsidRDefault="00E51BBA" w:rsidP="00E51BBA">
            <w:pPr>
              <w:pStyle w:val="TableParagraph"/>
              <w:spacing w:before="45" w:line="240" w:lineRule="auto"/>
              <w:ind w:left="151" w:right="139"/>
              <w:rPr>
                <w:lang w:val="id-ID"/>
              </w:rPr>
            </w:pPr>
            <w:r>
              <w:rPr>
                <w:lang w:val="id-ID"/>
              </w:rPr>
              <w:t>November</w:t>
            </w:r>
          </w:p>
        </w:tc>
        <w:tc>
          <w:tcPr>
            <w:tcW w:w="1138" w:type="dxa"/>
            <w:tcBorders>
              <w:top w:val="single" w:sz="6" w:space="0" w:color="000009"/>
              <w:left w:val="single" w:sz="6" w:space="0" w:color="000009"/>
              <w:bottom w:val="single" w:sz="6" w:space="0" w:color="000009"/>
              <w:right w:val="single" w:sz="6" w:space="0" w:color="000009"/>
            </w:tcBorders>
            <w:hideMark/>
          </w:tcPr>
          <w:p w:rsidR="00E51BBA" w:rsidRDefault="00E51BBA" w:rsidP="00E51BBA">
            <w:pPr>
              <w:pStyle w:val="TableParagraph"/>
              <w:spacing w:before="45" w:line="240" w:lineRule="auto"/>
              <w:ind w:left="99" w:right="91"/>
              <w:rPr>
                <w:lang w:val="id-ID"/>
              </w:rPr>
            </w:pPr>
            <w:r>
              <w:rPr>
                <w:lang w:val="id-ID"/>
              </w:rPr>
              <w:t>Desember</w:t>
            </w:r>
          </w:p>
        </w:tc>
      </w:tr>
      <w:tr w:rsidR="00E51BBA" w:rsidTr="00EC38E0">
        <w:trPr>
          <w:trHeight w:val="248"/>
        </w:trPr>
        <w:tc>
          <w:tcPr>
            <w:tcW w:w="1170" w:type="dxa"/>
            <w:tcBorders>
              <w:top w:val="single" w:sz="6" w:space="0" w:color="000009"/>
              <w:left w:val="single" w:sz="6" w:space="0" w:color="000009"/>
              <w:bottom w:val="single" w:sz="6" w:space="0" w:color="000009"/>
              <w:right w:val="single" w:sz="6" w:space="0" w:color="000009"/>
            </w:tcBorders>
            <w:hideMark/>
          </w:tcPr>
          <w:p w:rsidR="00E51BBA" w:rsidRDefault="00E51BBA" w:rsidP="00E51BBA">
            <w:pPr>
              <w:pStyle w:val="TableParagraph"/>
              <w:spacing w:line="240" w:lineRule="auto"/>
              <w:ind w:left="150" w:right="137"/>
              <w:rPr>
                <w:lang w:val="id-ID"/>
              </w:rPr>
            </w:pPr>
            <w:r>
              <w:rPr>
                <w:lang w:val="id-ID"/>
              </w:rPr>
              <w:t>Jumlah Siswa</w:t>
            </w:r>
          </w:p>
        </w:tc>
        <w:tc>
          <w:tcPr>
            <w:tcW w:w="1099" w:type="dxa"/>
            <w:tcBorders>
              <w:top w:val="single" w:sz="6" w:space="0" w:color="000009"/>
              <w:left w:val="single" w:sz="6" w:space="0" w:color="000009"/>
              <w:bottom w:val="single" w:sz="6" w:space="0" w:color="000009"/>
              <w:right w:val="single" w:sz="6" w:space="0" w:color="000009"/>
            </w:tcBorders>
            <w:vAlign w:val="center"/>
            <w:hideMark/>
          </w:tcPr>
          <w:p w:rsidR="00E51BBA" w:rsidRDefault="00E51BBA" w:rsidP="00E51BBA">
            <w:pPr>
              <w:pStyle w:val="TableParagraph"/>
              <w:spacing w:line="240" w:lineRule="auto"/>
              <w:ind w:left="12" w:right="0"/>
              <w:rPr>
                <w:lang w:val="id-ID"/>
              </w:rPr>
            </w:pPr>
            <w:r>
              <w:rPr>
                <w:lang w:val="id-ID"/>
              </w:rPr>
              <w:t>9</w:t>
            </w:r>
          </w:p>
        </w:tc>
        <w:tc>
          <w:tcPr>
            <w:tcW w:w="1133" w:type="dxa"/>
            <w:tcBorders>
              <w:top w:val="single" w:sz="6" w:space="0" w:color="000009"/>
              <w:left w:val="single" w:sz="6" w:space="0" w:color="000009"/>
              <w:bottom w:val="single" w:sz="6" w:space="0" w:color="000009"/>
              <w:right w:val="single" w:sz="6" w:space="0" w:color="000009"/>
            </w:tcBorders>
            <w:vAlign w:val="center"/>
            <w:hideMark/>
          </w:tcPr>
          <w:p w:rsidR="00E51BBA" w:rsidRDefault="00E51BBA" w:rsidP="00E51BBA">
            <w:pPr>
              <w:pStyle w:val="TableParagraph"/>
              <w:spacing w:line="240" w:lineRule="auto"/>
              <w:ind w:left="183" w:right="170"/>
              <w:rPr>
                <w:lang w:val="id-ID"/>
              </w:rPr>
            </w:pPr>
            <w:r>
              <w:rPr>
                <w:lang w:val="id-ID"/>
              </w:rPr>
              <w:t>20</w:t>
            </w:r>
          </w:p>
        </w:tc>
        <w:tc>
          <w:tcPr>
            <w:tcW w:w="1277" w:type="dxa"/>
            <w:tcBorders>
              <w:top w:val="single" w:sz="6" w:space="0" w:color="000009"/>
              <w:left w:val="single" w:sz="6" w:space="0" w:color="000009"/>
              <w:bottom w:val="single" w:sz="6" w:space="0" w:color="000009"/>
              <w:right w:val="single" w:sz="6" w:space="0" w:color="000009"/>
            </w:tcBorders>
            <w:vAlign w:val="center"/>
            <w:hideMark/>
          </w:tcPr>
          <w:p w:rsidR="00E51BBA" w:rsidRDefault="00E51BBA" w:rsidP="00E51BBA">
            <w:pPr>
              <w:pStyle w:val="TableParagraph"/>
              <w:spacing w:line="240" w:lineRule="auto"/>
              <w:ind w:left="147" w:right="134"/>
              <w:rPr>
                <w:lang w:val="id-ID"/>
              </w:rPr>
            </w:pPr>
            <w:r>
              <w:rPr>
                <w:lang w:val="id-ID"/>
              </w:rPr>
              <w:t>27</w:t>
            </w:r>
          </w:p>
        </w:tc>
        <w:tc>
          <w:tcPr>
            <w:tcW w:w="991" w:type="dxa"/>
            <w:tcBorders>
              <w:top w:val="single" w:sz="6" w:space="0" w:color="000009"/>
              <w:left w:val="single" w:sz="6" w:space="0" w:color="000009"/>
              <w:bottom w:val="single" w:sz="6" w:space="0" w:color="000009"/>
              <w:right w:val="single" w:sz="6" w:space="0" w:color="000009"/>
            </w:tcBorders>
            <w:vAlign w:val="center"/>
            <w:hideMark/>
          </w:tcPr>
          <w:p w:rsidR="00E51BBA" w:rsidRDefault="00E51BBA" w:rsidP="00E51BBA">
            <w:pPr>
              <w:pStyle w:val="TableParagraph"/>
              <w:spacing w:line="240" w:lineRule="auto"/>
              <w:ind w:left="112" w:right="101"/>
              <w:rPr>
                <w:lang w:val="id-ID"/>
              </w:rPr>
            </w:pPr>
            <w:r>
              <w:rPr>
                <w:lang w:val="id-ID"/>
              </w:rPr>
              <w:t>31</w:t>
            </w:r>
          </w:p>
        </w:tc>
        <w:tc>
          <w:tcPr>
            <w:tcW w:w="1274" w:type="dxa"/>
            <w:tcBorders>
              <w:top w:val="single" w:sz="6" w:space="0" w:color="000009"/>
              <w:left w:val="single" w:sz="6" w:space="0" w:color="000009"/>
              <w:bottom w:val="single" w:sz="6" w:space="0" w:color="000009"/>
              <w:right w:val="single" w:sz="6" w:space="0" w:color="000009"/>
            </w:tcBorders>
            <w:vAlign w:val="center"/>
            <w:hideMark/>
          </w:tcPr>
          <w:p w:rsidR="00E51BBA" w:rsidRDefault="00E51BBA" w:rsidP="00E51BBA">
            <w:pPr>
              <w:pStyle w:val="TableParagraph"/>
              <w:spacing w:line="240" w:lineRule="auto"/>
              <w:ind w:left="151" w:right="139"/>
              <w:rPr>
                <w:lang w:val="id-ID"/>
              </w:rPr>
            </w:pPr>
            <w:r>
              <w:rPr>
                <w:lang w:val="id-ID"/>
              </w:rPr>
              <w:t>32</w:t>
            </w:r>
          </w:p>
        </w:tc>
        <w:tc>
          <w:tcPr>
            <w:tcW w:w="1138" w:type="dxa"/>
            <w:tcBorders>
              <w:top w:val="single" w:sz="6" w:space="0" w:color="000009"/>
              <w:left w:val="single" w:sz="6" w:space="0" w:color="000009"/>
              <w:bottom w:val="single" w:sz="6" w:space="0" w:color="000009"/>
              <w:right w:val="single" w:sz="6" w:space="0" w:color="000009"/>
            </w:tcBorders>
            <w:vAlign w:val="center"/>
            <w:hideMark/>
          </w:tcPr>
          <w:p w:rsidR="00E51BBA" w:rsidRDefault="00E51BBA" w:rsidP="00E51BBA">
            <w:pPr>
              <w:pStyle w:val="TableParagraph"/>
              <w:spacing w:line="240" w:lineRule="auto"/>
              <w:ind w:right="0"/>
              <w:rPr>
                <w:lang w:val="id-ID"/>
              </w:rPr>
            </w:pPr>
            <w:r>
              <w:rPr>
                <w:lang w:val="id-ID"/>
              </w:rPr>
              <w:t>21</w:t>
            </w:r>
          </w:p>
        </w:tc>
      </w:tr>
    </w:tbl>
    <w:p w:rsidR="00E51BBA" w:rsidRPr="003A03B7" w:rsidRDefault="00E51BBA" w:rsidP="00E51BBA">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A03B7">
        <w:rPr>
          <w:rFonts w:ascii="Times New Roman" w:eastAsia="Times New Roman" w:hAnsi="Times New Roman" w:cs="Times New Roman"/>
          <w:b/>
          <w:bCs/>
          <w:sz w:val="24"/>
          <w:szCs w:val="24"/>
          <w:lang w:val="id-ID"/>
        </w:rPr>
        <w:t>Sumber : SMA</w:t>
      </w:r>
      <w:r>
        <w:rPr>
          <w:rFonts w:ascii="Times New Roman" w:eastAsia="Times New Roman" w:hAnsi="Times New Roman" w:cs="Times New Roman"/>
          <w:b/>
          <w:bCs/>
          <w:sz w:val="24"/>
          <w:szCs w:val="24"/>
          <w:lang w:val="id-ID"/>
        </w:rPr>
        <w:t xml:space="preserve"> </w:t>
      </w:r>
      <w:r w:rsidRPr="003A03B7">
        <w:rPr>
          <w:rFonts w:ascii="Times New Roman" w:eastAsia="Times New Roman" w:hAnsi="Times New Roman" w:cs="Times New Roman"/>
          <w:b/>
          <w:bCs/>
          <w:sz w:val="24"/>
          <w:szCs w:val="24"/>
          <w:lang w:val="id-ID"/>
        </w:rPr>
        <w:t>N</w:t>
      </w:r>
      <w:r>
        <w:rPr>
          <w:rFonts w:ascii="Times New Roman" w:eastAsia="Times New Roman" w:hAnsi="Times New Roman" w:cs="Times New Roman"/>
          <w:b/>
          <w:bCs/>
          <w:sz w:val="24"/>
          <w:szCs w:val="24"/>
          <w:lang w:val="id-ID"/>
        </w:rPr>
        <w:t>egeri</w:t>
      </w:r>
      <w:r w:rsidRPr="003A03B7">
        <w:rPr>
          <w:rFonts w:ascii="Times New Roman" w:eastAsia="Times New Roman" w:hAnsi="Times New Roman" w:cs="Times New Roman"/>
          <w:b/>
          <w:bCs/>
          <w:sz w:val="24"/>
          <w:szCs w:val="24"/>
          <w:lang w:val="id-ID"/>
        </w:rPr>
        <w:t xml:space="preserve"> 13 Medan</w:t>
      </w:r>
    </w:p>
    <w:p w:rsidR="00E51BBA" w:rsidRDefault="00E51BBA" w:rsidP="00E51BBA">
      <w:pPr>
        <w:pStyle w:val="BodyText"/>
        <w:ind w:right="18"/>
        <w:jc w:val="both"/>
        <w:rPr>
          <w:lang w:val="id-ID"/>
        </w:rPr>
      </w:pPr>
      <w:r>
        <w:rPr>
          <w:lang w:val="id-ID"/>
        </w:rPr>
        <w:t>Pada tabel diatas dapat dilihat bahwa semester I (pertama) setiap bulannya mengalami kenaikan jumlah siswa untuk konsultasi dengan guru Bimbingan dan Konseling, oleh sebab itu guru bimbingan dan konseling memberikan pengarahan serta melakukan komunikasi personal dengan siswa tersebut agar termotivasi untuk giat belajar serta memberikan pelayanan konseling kepada siswa jika siswa tersebut baik bermasalah ataupun tidak.</w:t>
      </w:r>
    </w:p>
    <w:p w:rsidR="00E51BBA" w:rsidRDefault="00E51BBA" w:rsidP="00E51BBA">
      <w:pPr>
        <w:pStyle w:val="BodyText"/>
        <w:spacing w:before="90"/>
        <w:ind w:right="18"/>
        <w:jc w:val="both"/>
        <w:rPr>
          <w:spacing w:val="-3"/>
          <w:lang w:val="id-ID"/>
        </w:rPr>
      </w:pPr>
      <w:r>
        <w:rPr>
          <w:lang w:val="id-ID"/>
        </w:rPr>
        <w:t>Sedangkan untuk semester II (dua), jumlah siswa yang berkonsultasi dengan guru bimbingan dan konseling mengalami penurunan perbulannya, berikut tabel perkembangan siswa berkonsultasi di semester</w:t>
      </w:r>
      <w:r>
        <w:rPr>
          <w:spacing w:val="-3"/>
          <w:lang w:val="id-ID"/>
        </w:rPr>
        <w:t xml:space="preserve"> II:</w:t>
      </w:r>
    </w:p>
    <w:p w:rsidR="00E51BBA" w:rsidRPr="005274B4" w:rsidRDefault="00E51BBA" w:rsidP="00E51BBA">
      <w:pPr>
        <w:pStyle w:val="Heading3"/>
        <w:spacing w:before="0" w:beforeAutospacing="0" w:after="0" w:afterAutospacing="0"/>
        <w:ind w:left="720" w:right="1238"/>
        <w:jc w:val="center"/>
        <w:rPr>
          <w:bCs w:val="0"/>
          <w:sz w:val="24"/>
          <w:szCs w:val="24"/>
          <w:lang w:val="id-ID"/>
        </w:rPr>
      </w:pPr>
      <w:r w:rsidRPr="00171F66">
        <w:rPr>
          <w:sz w:val="24"/>
          <w:szCs w:val="24"/>
          <w:lang w:val="id-ID"/>
        </w:rPr>
        <w:t>Tabel 1.2</w:t>
      </w:r>
      <w:r>
        <w:rPr>
          <w:sz w:val="24"/>
          <w:szCs w:val="24"/>
          <w:lang w:val="id-ID"/>
        </w:rPr>
        <w:t xml:space="preserve"> </w:t>
      </w:r>
      <w:r w:rsidRPr="005274B4">
        <w:rPr>
          <w:bCs w:val="0"/>
          <w:sz w:val="24"/>
          <w:szCs w:val="24"/>
          <w:lang w:val="id-ID"/>
        </w:rPr>
        <w:t>Jumlah Siswa Berkonseling Pada Semester II</w:t>
      </w:r>
    </w:p>
    <w:tbl>
      <w:tblPr>
        <w:tblStyle w:val="TableNormal1"/>
        <w:tblW w:w="7920" w:type="dxa"/>
        <w:tblInd w:w="-8"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1350"/>
        <w:gridCol w:w="1614"/>
        <w:gridCol w:w="989"/>
        <w:gridCol w:w="1009"/>
        <w:gridCol w:w="850"/>
        <w:gridCol w:w="850"/>
        <w:gridCol w:w="1258"/>
      </w:tblGrid>
      <w:tr w:rsidR="00E51BBA" w:rsidTr="00EC38E0">
        <w:trPr>
          <w:trHeight w:val="249"/>
        </w:trPr>
        <w:tc>
          <w:tcPr>
            <w:tcW w:w="1350" w:type="dxa"/>
            <w:tcBorders>
              <w:top w:val="single" w:sz="6" w:space="0" w:color="000009"/>
              <w:left w:val="single" w:sz="6" w:space="0" w:color="000009"/>
              <w:bottom w:val="single" w:sz="6" w:space="0" w:color="000009"/>
              <w:right w:val="single" w:sz="6" w:space="0" w:color="000009"/>
            </w:tcBorders>
            <w:hideMark/>
          </w:tcPr>
          <w:p w:rsidR="00E51BBA" w:rsidRDefault="00E51BBA" w:rsidP="00E51BBA">
            <w:pPr>
              <w:pStyle w:val="TableParagraph"/>
              <w:spacing w:line="240" w:lineRule="auto"/>
              <w:ind w:left="302" w:right="291"/>
              <w:rPr>
                <w:lang w:val="id-ID"/>
              </w:rPr>
            </w:pPr>
            <w:bookmarkStart w:id="2" w:name="_Hlk54131285"/>
            <w:r>
              <w:rPr>
                <w:lang w:val="id-ID"/>
              </w:rPr>
              <w:t>Bulan</w:t>
            </w:r>
          </w:p>
        </w:tc>
        <w:tc>
          <w:tcPr>
            <w:tcW w:w="1614" w:type="dxa"/>
            <w:tcBorders>
              <w:top w:val="single" w:sz="6" w:space="0" w:color="000009"/>
              <w:left w:val="single" w:sz="6" w:space="0" w:color="000009"/>
              <w:bottom w:val="single" w:sz="6" w:space="0" w:color="000009"/>
              <w:right w:val="single" w:sz="6" w:space="0" w:color="000009"/>
            </w:tcBorders>
            <w:hideMark/>
          </w:tcPr>
          <w:p w:rsidR="00E51BBA" w:rsidRDefault="00E51BBA" w:rsidP="00E51BBA">
            <w:pPr>
              <w:pStyle w:val="TableParagraph"/>
              <w:spacing w:line="240" w:lineRule="auto"/>
              <w:ind w:left="210" w:right="197"/>
              <w:rPr>
                <w:lang w:val="id-ID"/>
              </w:rPr>
            </w:pPr>
            <w:r>
              <w:rPr>
                <w:lang w:val="id-ID"/>
              </w:rPr>
              <w:t>Januari</w:t>
            </w:r>
          </w:p>
        </w:tc>
        <w:tc>
          <w:tcPr>
            <w:tcW w:w="989" w:type="dxa"/>
            <w:tcBorders>
              <w:top w:val="single" w:sz="6" w:space="0" w:color="000009"/>
              <w:left w:val="single" w:sz="6" w:space="0" w:color="000009"/>
              <w:bottom w:val="single" w:sz="6" w:space="0" w:color="000009"/>
              <w:right w:val="single" w:sz="6" w:space="0" w:color="000009"/>
            </w:tcBorders>
            <w:hideMark/>
          </w:tcPr>
          <w:p w:rsidR="00E51BBA" w:rsidRDefault="00E51BBA" w:rsidP="00E51BBA">
            <w:pPr>
              <w:pStyle w:val="TableParagraph"/>
              <w:spacing w:line="240" w:lineRule="auto"/>
              <w:ind w:left="100" w:right="87"/>
              <w:rPr>
                <w:lang w:val="id-ID"/>
              </w:rPr>
            </w:pPr>
            <w:r>
              <w:rPr>
                <w:lang w:val="id-ID"/>
              </w:rPr>
              <w:t>Februari</w:t>
            </w:r>
          </w:p>
        </w:tc>
        <w:tc>
          <w:tcPr>
            <w:tcW w:w="1009" w:type="dxa"/>
            <w:tcBorders>
              <w:top w:val="single" w:sz="6" w:space="0" w:color="000009"/>
              <w:left w:val="single" w:sz="6" w:space="0" w:color="000009"/>
              <w:bottom w:val="single" w:sz="6" w:space="0" w:color="000009"/>
              <w:right w:val="single" w:sz="6" w:space="0" w:color="000009"/>
            </w:tcBorders>
            <w:hideMark/>
          </w:tcPr>
          <w:p w:rsidR="00E51BBA" w:rsidRDefault="00E51BBA" w:rsidP="00E51BBA">
            <w:pPr>
              <w:pStyle w:val="TableParagraph"/>
              <w:spacing w:line="240" w:lineRule="auto"/>
              <w:ind w:left="220" w:right="208"/>
              <w:rPr>
                <w:lang w:val="id-ID"/>
              </w:rPr>
            </w:pPr>
            <w:r>
              <w:rPr>
                <w:lang w:val="id-ID"/>
              </w:rPr>
              <w:t>Maret</w:t>
            </w:r>
          </w:p>
        </w:tc>
        <w:tc>
          <w:tcPr>
            <w:tcW w:w="850" w:type="dxa"/>
            <w:tcBorders>
              <w:top w:val="single" w:sz="6" w:space="0" w:color="000009"/>
              <w:left w:val="single" w:sz="6" w:space="0" w:color="000009"/>
              <w:bottom w:val="single" w:sz="6" w:space="0" w:color="000009"/>
              <w:right w:val="single" w:sz="6" w:space="0" w:color="000009"/>
            </w:tcBorders>
            <w:hideMark/>
          </w:tcPr>
          <w:p w:rsidR="00E51BBA" w:rsidRDefault="00E51BBA" w:rsidP="00E51BBA">
            <w:pPr>
              <w:pStyle w:val="TableParagraph"/>
              <w:spacing w:line="240" w:lineRule="auto"/>
              <w:ind w:left="172"/>
              <w:rPr>
                <w:lang w:val="id-ID"/>
              </w:rPr>
            </w:pPr>
            <w:r>
              <w:rPr>
                <w:lang w:val="id-ID"/>
              </w:rPr>
              <w:t>April</w:t>
            </w:r>
          </w:p>
        </w:tc>
        <w:tc>
          <w:tcPr>
            <w:tcW w:w="850" w:type="dxa"/>
            <w:tcBorders>
              <w:top w:val="single" w:sz="6" w:space="0" w:color="000009"/>
              <w:left w:val="single" w:sz="6" w:space="0" w:color="000009"/>
              <w:bottom w:val="single" w:sz="6" w:space="0" w:color="000009"/>
              <w:right w:val="single" w:sz="6" w:space="0" w:color="000009"/>
            </w:tcBorders>
            <w:hideMark/>
          </w:tcPr>
          <w:p w:rsidR="00E51BBA" w:rsidRDefault="00E51BBA" w:rsidP="00E51BBA">
            <w:pPr>
              <w:pStyle w:val="TableParagraph"/>
              <w:spacing w:line="240" w:lineRule="auto"/>
              <w:ind w:left="172"/>
              <w:rPr>
                <w:lang w:val="id-ID"/>
              </w:rPr>
            </w:pPr>
            <w:r>
              <w:rPr>
                <w:lang w:val="id-ID"/>
              </w:rPr>
              <w:t>Mei</w:t>
            </w:r>
          </w:p>
        </w:tc>
        <w:tc>
          <w:tcPr>
            <w:tcW w:w="1258" w:type="dxa"/>
            <w:tcBorders>
              <w:top w:val="single" w:sz="6" w:space="0" w:color="000009"/>
              <w:left w:val="single" w:sz="6" w:space="0" w:color="000009"/>
              <w:bottom w:val="single" w:sz="6" w:space="0" w:color="000009"/>
              <w:right w:val="single" w:sz="6" w:space="0" w:color="000009"/>
            </w:tcBorders>
            <w:hideMark/>
          </w:tcPr>
          <w:p w:rsidR="00E51BBA" w:rsidRDefault="00E51BBA" w:rsidP="00E51BBA">
            <w:pPr>
              <w:pStyle w:val="TableParagraph"/>
              <w:spacing w:line="240" w:lineRule="auto"/>
              <w:ind w:left="432" w:right="425"/>
              <w:rPr>
                <w:lang w:val="id-ID"/>
              </w:rPr>
            </w:pPr>
            <w:r>
              <w:rPr>
                <w:lang w:val="id-ID"/>
              </w:rPr>
              <w:t>Juni</w:t>
            </w:r>
          </w:p>
        </w:tc>
      </w:tr>
      <w:tr w:rsidR="00E51BBA" w:rsidTr="00EC38E0">
        <w:trPr>
          <w:trHeight w:val="251"/>
        </w:trPr>
        <w:tc>
          <w:tcPr>
            <w:tcW w:w="1350" w:type="dxa"/>
            <w:tcBorders>
              <w:top w:val="single" w:sz="6" w:space="0" w:color="000009"/>
              <w:left w:val="single" w:sz="6" w:space="0" w:color="000009"/>
              <w:bottom w:val="single" w:sz="6" w:space="0" w:color="000009"/>
              <w:right w:val="single" w:sz="6" w:space="0" w:color="000009"/>
            </w:tcBorders>
            <w:hideMark/>
          </w:tcPr>
          <w:p w:rsidR="00E51BBA" w:rsidRDefault="00E51BBA" w:rsidP="00E51BBA">
            <w:pPr>
              <w:pStyle w:val="TableParagraph"/>
              <w:spacing w:line="240" w:lineRule="auto"/>
              <w:ind w:left="302" w:right="291"/>
              <w:rPr>
                <w:lang w:val="id-ID"/>
              </w:rPr>
            </w:pPr>
            <w:r>
              <w:rPr>
                <w:lang w:val="id-ID"/>
              </w:rPr>
              <w:t>Jumlah Siswa</w:t>
            </w:r>
          </w:p>
        </w:tc>
        <w:tc>
          <w:tcPr>
            <w:tcW w:w="1614" w:type="dxa"/>
            <w:tcBorders>
              <w:top w:val="single" w:sz="6" w:space="0" w:color="000009"/>
              <w:left w:val="single" w:sz="6" w:space="0" w:color="000009"/>
              <w:bottom w:val="single" w:sz="6" w:space="0" w:color="000009"/>
              <w:right w:val="single" w:sz="6" w:space="0" w:color="000009"/>
            </w:tcBorders>
            <w:vAlign w:val="center"/>
            <w:hideMark/>
          </w:tcPr>
          <w:p w:rsidR="00E51BBA" w:rsidRDefault="00E51BBA" w:rsidP="00E51BBA">
            <w:pPr>
              <w:pStyle w:val="TableParagraph"/>
              <w:spacing w:line="240" w:lineRule="auto"/>
              <w:ind w:left="210" w:right="195"/>
              <w:rPr>
                <w:lang w:val="id-ID"/>
              </w:rPr>
            </w:pPr>
            <w:r>
              <w:rPr>
                <w:lang w:val="id-ID"/>
              </w:rPr>
              <w:t>35</w:t>
            </w:r>
          </w:p>
        </w:tc>
        <w:tc>
          <w:tcPr>
            <w:tcW w:w="989" w:type="dxa"/>
            <w:tcBorders>
              <w:top w:val="single" w:sz="6" w:space="0" w:color="000009"/>
              <w:left w:val="single" w:sz="6" w:space="0" w:color="000009"/>
              <w:bottom w:val="single" w:sz="6" w:space="0" w:color="000009"/>
              <w:right w:val="single" w:sz="6" w:space="0" w:color="000009"/>
            </w:tcBorders>
            <w:vAlign w:val="center"/>
            <w:hideMark/>
          </w:tcPr>
          <w:p w:rsidR="00E51BBA" w:rsidRDefault="00E51BBA" w:rsidP="00E51BBA">
            <w:pPr>
              <w:pStyle w:val="TableParagraph"/>
              <w:spacing w:line="240" w:lineRule="auto"/>
              <w:ind w:left="100" w:right="85"/>
              <w:rPr>
                <w:lang w:val="id-ID"/>
              </w:rPr>
            </w:pPr>
            <w:r>
              <w:rPr>
                <w:lang w:val="id-ID"/>
              </w:rPr>
              <w:t>45</w:t>
            </w:r>
          </w:p>
        </w:tc>
        <w:tc>
          <w:tcPr>
            <w:tcW w:w="1009" w:type="dxa"/>
            <w:tcBorders>
              <w:top w:val="single" w:sz="6" w:space="0" w:color="000009"/>
              <w:left w:val="single" w:sz="6" w:space="0" w:color="000009"/>
              <w:bottom w:val="single" w:sz="6" w:space="0" w:color="000009"/>
              <w:right w:val="single" w:sz="6" w:space="0" w:color="000009"/>
            </w:tcBorders>
            <w:vAlign w:val="center"/>
            <w:hideMark/>
          </w:tcPr>
          <w:p w:rsidR="00E51BBA" w:rsidRDefault="00E51BBA" w:rsidP="00E51BBA">
            <w:pPr>
              <w:pStyle w:val="TableParagraph"/>
              <w:spacing w:line="240" w:lineRule="auto"/>
              <w:ind w:left="220" w:right="206"/>
              <w:rPr>
                <w:lang w:val="id-ID"/>
              </w:rPr>
            </w:pPr>
            <w:r>
              <w:rPr>
                <w:lang w:val="id-ID"/>
              </w:rPr>
              <w:t>31</w:t>
            </w:r>
          </w:p>
        </w:tc>
        <w:tc>
          <w:tcPr>
            <w:tcW w:w="850" w:type="dxa"/>
            <w:tcBorders>
              <w:top w:val="single" w:sz="6" w:space="0" w:color="000009"/>
              <w:left w:val="single" w:sz="6" w:space="0" w:color="000009"/>
              <w:bottom w:val="single" w:sz="6" w:space="0" w:color="000009"/>
              <w:right w:val="single" w:sz="6" w:space="0" w:color="000009"/>
            </w:tcBorders>
            <w:vAlign w:val="center"/>
            <w:hideMark/>
          </w:tcPr>
          <w:p w:rsidR="00E51BBA" w:rsidRDefault="00E51BBA" w:rsidP="00E51BBA">
            <w:pPr>
              <w:pStyle w:val="TableParagraph"/>
              <w:spacing w:line="240" w:lineRule="auto"/>
              <w:ind w:left="171"/>
              <w:rPr>
                <w:lang w:val="id-ID"/>
              </w:rPr>
            </w:pPr>
            <w:r>
              <w:rPr>
                <w:lang w:val="id-ID"/>
              </w:rPr>
              <w:t>24</w:t>
            </w:r>
          </w:p>
        </w:tc>
        <w:tc>
          <w:tcPr>
            <w:tcW w:w="850" w:type="dxa"/>
            <w:tcBorders>
              <w:top w:val="single" w:sz="6" w:space="0" w:color="000009"/>
              <w:left w:val="single" w:sz="6" w:space="0" w:color="000009"/>
              <w:bottom w:val="single" w:sz="6" w:space="0" w:color="000009"/>
              <w:right w:val="single" w:sz="6" w:space="0" w:color="000009"/>
            </w:tcBorders>
            <w:vAlign w:val="center"/>
            <w:hideMark/>
          </w:tcPr>
          <w:p w:rsidR="00E51BBA" w:rsidRDefault="00E51BBA" w:rsidP="00E51BBA">
            <w:pPr>
              <w:pStyle w:val="TableParagraph"/>
              <w:spacing w:line="240" w:lineRule="auto"/>
              <w:ind w:left="170"/>
              <w:rPr>
                <w:lang w:val="id-ID"/>
              </w:rPr>
            </w:pPr>
            <w:r>
              <w:rPr>
                <w:lang w:val="id-ID"/>
              </w:rPr>
              <w:t>21</w:t>
            </w:r>
          </w:p>
        </w:tc>
        <w:tc>
          <w:tcPr>
            <w:tcW w:w="1258" w:type="dxa"/>
            <w:tcBorders>
              <w:top w:val="single" w:sz="6" w:space="0" w:color="000009"/>
              <w:left w:val="single" w:sz="6" w:space="0" w:color="000009"/>
              <w:bottom w:val="single" w:sz="6" w:space="0" w:color="000009"/>
              <w:right w:val="single" w:sz="6" w:space="0" w:color="000009"/>
            </w:tcBorders>
            <w:vAlign w:val="center"/>
            <w:hideMark/>
          </w:tcPr>
          <w:p w:rsidR="00E51BBA" w:rsidRDefault="00E51BBA" w:rsidP="00E51BBA">
            <w:pPr>
              <w:pStyle w:val="TableParagraph"/>
              <w:spacing w:line="240" w:lineRule="auto"/>
              <w:ind w:right="0"/>
              <w:rPr>
                <w:lang w:val="id-ID"/>
              </w:rPr>
            </w:pPr>
            <w:r>
              <w:rPr>
                <w:lang w:val="id-ID"/>
              </w:rPr>
              <w:t>8</w:t>
            </w:r>
          </w:p>
        </w:tc>
        <w:bookmarkEnd w:id="2"/>
      </w:tr>
    </w:tbl>
    <w:p w:rsidR="00E51BBA" w:rsidRPr="003A03B7" w:rsidRDefault="00E51BBA" w:rsidP="00E51BBA">
      <w:pPr>
        <w:spacing w:after="0" w:line="240" w:lineRule="auto"/>
        <w:ind w:left="1170" w:firstLine="720"/>
        <w:rPr>
          <w:rFonts w:ascii="Times New Roman" w:eastAsia="Times New Roman" w:hAnsi="Times New Roman" w:cs="Times New Roman"/>
          <w:b/>
          <w:bCs/>
          <w:sz w:val="24"/>
          <w:szCs w:val="24"/>
        </w:rPr>
      </w:pPr>
      <w:r w:rsidRPr="003A03B7">
        <w:rPr>
          <w:rFonts w:ascii="Times New Roman" w:eastAsia="Times New Roman" w:hAnsi="Times New Roman" w:cs="Times New Roman"/>
          <w:b/>
          <w:bCs/>
          <w:sz w:val="24"/>
          <w:szCs w:val="24"/>
          <w:lang w:val="id-ID"/>
        </w:rPr>
        <w:t>Sumber : SMA</w:t>
      </w:r>
      <w:r>
        <w:rPr>
          <w:rFonts w:ascii="Times New Roman" w:eastAsia="Times New Roman" w:hAnsi="Times New Roman" w:cs="Times New Roman"/>
          <w:b/>
          <w:bCs/>
          <w:sz w:val="24"/>
          <w:szCs w:val="24"/>
          <w:lang w:val="id-ID"/>
        </w:rPr>
        <w:t xml:space="preserve"> </w:t>
      </w:r>
      <w:r w:rsidRPr="003A03B7">
        <w:rPr>
          <w:rFonts w:ascii="Times New Roman" w:eastAsia="Times New Roman" w:hAnsi="Times New Roman" w:cs="Times New Roman"/>
          <w:b/>
          <w:bCs/>
          <w:sz w:val="24"/>
          <w:szCs w:val="24"/>
          <w:lang w:val="id-ID"/>
        </w:rPr>
        <w:t>N</w:t>
      </w:r>
      <w:r>
        <w:rPr>
          <w:rFonts w:ascii="Times New Roman" w:eastAsia="Times New Roman" w:hAnsi="Times New Roman" w:cs="Times New Roman"/>
          <w:b/>
          <w:bCs/>
          <w:sz w:val="24"/>
          <w:szCs w:val="24"/>
          <w:lang w:val="id-ID"/>
        </w:rPr>
        <w:t>egeri</w:t>
      </w:r>
      <w:r w:rsidRPr="003A03B7">
        <w:rPr>
          <w:rFonts w:ascii="Times New Roman" w:eastAsia="Times New Roman" w:hAnsi="Times New Roman" w:cs="Times New Roman"/>
          <w:b/>
          <w:bCs/>
          <w:sz w:val="24"/>
          <w:szCs w:val="24"/>
          <w:lang w:val="id-ID"/>
        </w:rPr>
        <w:t xml:space="preserve"> 13 Medan</w:t>
      </w:r>
    </w:p>
    <w:p w:rsidR="00E51BBA" w:rsidRDefault="00E51BBA" w:rsidP="00E51BBA">
      <w:pPr>
        <w:pStyle w:val="BodyText"/>
        <w:ind w:right="18" w:firstLine="720"/>
        <w:jc w:val="both"/>
        <w:rPr>
          <w:lang w:val="id-ID"/>
        </w:rPr>
      </w:pPr>
      <w:r>
        <w:rPr>
          <w:lang w:val="id-ID"/>
        </w:rPr>
        <w:t>Pada tabel di atas dapat dilihat bahwa terdapat penurunan siswa yang berkonsultasi dengan guru bimbingan dan konseling perbulannya hal ini dikarenakan minat siswa yang bermasalah berkonsultasi belum maksimal ataupun belum mencapai efektif,</w:t>
      </w:r>
    </w:p>
    <w:p w:rsidR="00E51BBA" w:rsidRDefault="00E51BBA" w:rsidP="00E51BBA">
      <w:pPr>
        <w:pStyle w:val="BodyText"/>
        <w:ind w:right="18" w:firstLine="720"/>
        <w:jc w:val="both"/>
        <w:rPr>
          <w:lang w:val="id-ID"/>
        </w:rPr>
      </w:pPr>
      <w:r>
        <w:rPr>
          <w:lang w:val="id-ID"/>
        </w:rPr>
        <w:t>Berdasarkan tabel diatas dapat menimbulkan tantangan bagi keperluan layanan bimbingan dan konseling disekolah sebagai salah satu kelengkapan sistem. Layanan bimbingan diperlukan tidak hanya sebagai suatu implisit tapi diperlukan sebagai suatu yang eksplisit. Di sinilah timbul tantangan untuk memulai merintis pelaksaaan layanan bimbingan dan konseling yang terprogram dan terorganisasi dengan baik.</w:t>
      </w:r>
    </w:p>
    <w:p w:rsidR="00E51BBA" w:rsidRDefault="00E51BBA" w:rsidP="00E51BBA">
      <w:pPr>
        <w:pStyle w:val="BodyText"/>
        <w:ind w:right="18" w:firstLine="720"/>
        <w:jc w:val="both"/>
        <w:rPr>
          <w:lang w:val="id-ID"/>
        </w:rPr>
      </w:pPr>
      <w:r>
        <w:rPr>
          <w:lang w:val="id-ID"/>
        </w:rPr>
        <w:t>Dari tabel 1.1 dan tabel 1.2 kita dapat melihat bahwa tingkat hubungan komunikasi interpersonal guru bimbingan dan konseling dengan siswa sangat tinggi dengan adanya berbagai macam masalah yang terjadi pada siswa SMA Negeri 13 Medan.</w:t>
      </w:r>
    </w:p>
    <w:p w:rsidR="00E51BBA" w:rsidRDefault="00E51BBA" w:rsidP="00E51BBA">
      <w:pPr>
        <w:pStyle w:val="BodyText"/>
        <w:ind w:right="18" w:firstLine="720"/>
        <w:jc w:val="both"/>
        <w:rPr>
          <w:lang w:val="id-ID"/>
        </w:rPr>
      </w:pPr>
      <w:r>
        <w:rPr>
          <w:noProof/>
        </w:rPr>
        <w:drawing>
          <wp:anchor distT="0" distB="0" distL="0" distR="0" simplePos="0" relativeHeight="251659264" behindDoc="0" locked="0" layoutInCell="1" allowOverlap="1" wp14:anchorId="41589C6F" wp14:editId="7F762B75">
            <wp:simplePos x="0" y="0"/>
            <wp:positionH relativeFrom="page">
              <wp:posOffset>7880985</wp:posOffset>
            </wp:positionH>
            <wp:positionV relativeFrom="paragraph">
              <wp:posOffset>1122045</wp:posOffset>
            </wp:positionV>
            <wp:extent cx="3780155" cy="4780280"/>
            <wp:effectExtent l="0" t="0" r="0" b="1270"/>
            <wp:wrapNone/>
            <wp:docPr id="19" name="Gambar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80155" cy="4780280"/>
                    </a:xfrm>
                    <a:prstGeom prst="rect">
                      <a:avLst/>
                    </a:prstGeom>
                    <a:noFill/>
                  </pic:spPr>
                </pic:pic>
              </a:graphicData>
            </a:graphic>
            <wp14:sizeRelH relativeFrom="page">
              <wp14:pctWidth>0</wp14:pctWidth>
            </wp14:sizeRelH>
            <wp14:sizeRelV relativeFrom="page">
              <wp14:pctHeight>0</wp14:pctHeight>
            </wp14:sizeRelV>
          </wp:anchor>
        </w:drawing>
      </w:r>
      <w:r>
        <w:rPr>
          <w:lang w:val="id-ID"/>
        </w:rPr>
        <w:t>Maka dapat disimpulkan bahwa permasalahan-permasalahan yang terjadi  dikarenakan kurangnya siswa mengerjakan tugas dari guru bidang studi, kebohongan siswa saat siswa berkonsultasi guru bimbingan dan konseling kesulitan untuk dapat memberikan pengarahan, serta adanya siswa yang peduli dengan guru bidang studi memberikan pelajaran, hal ini dibuktikan adanya siswa yang tidur saat kegiatan belajar dikelas, bermain ponsel dan ngobrol dengan teman sebangkunya sendiri, bolos sekolah, tawuran dan ikut gank motor serta pengaruh dari lingkungan yang mengajari siswa tersebut untuk melakukan pelanggaran sekolah. Dalam</w:t>
      </w:r>
      <w:r>
        <w:rPr>
          <w:spacing w:val="34"/>
          <w:lang w:val="id-ID"/>
        </w:rPr>
        <w:t xml:space="preserve"> </w:t>
      </w:r>
      <w:r>
        <w:rPr>
          <w:lang w:val="id-ID"/>
        </w:rPr>
        <w:t>hal</w:t>
      </w:r>
      <w:r>
        <w:rPr>
          <w:spacing w:val="36"/>
          <w:lang w:val="id-ID"/>
        </w:rPr>
        <w:t xml:space="preserve"> </w:t>
      </w:r>
      <w:r>
        <w:rPr>
          <w:lang w:val="id-ID"/>
        </w:rPr>
        <w:t>ini</w:t>
      </w:r>
      <w:r>
        <w:rPr>
          <w:spacing w:val="37"/>
          <w:lang w:val="id-ID"/>
        </w:rPr>
        <w:t xml:space="preserve"> </w:t>
      </w:r>
      <w:r>
        <w:rPr>
          <w:lang w:val="id-ID"/>
        </w:rPr>
        <w:t>guru bimbingan dan konseling</w:t>
      </w:r>
      <w:r>
        <w:rPr>
          <w:spacing w:val="34"/>
          <w:lang w:val="id-ID"/>
        </w:rPr>
        <w:t xml:space="preserve"> </w:t>
      </w:r>
      <w:r>
        <w:rPr>
          <w:lang w:val="id-ID"/>
        </w:rPr>
        <w:t>berperan sangat penting meningkatkan gairah belajar siswa dan berperan</w:t>
      </w:r>
      <w:r>
        <w:rPr>
          <w:spacing w:val="-13"/>
          <w:lang w:val="id-ID"/>
        </w:rPr>
        <w:t xml:space="preserve"> </w:t>
      </w:r>
      <w:r>
        <w:rPr>
          <w:lang w:val="id-ID"/>
        </w:rPr>
        <w:t>sebagai</w:t>
      </w:r>
      <w:r>
        <w:rPr>
          <w:spacing w:val="-1"/>
          <w:lang w:val="id-ID"/>
        </w:rPr>
        <w:t xml:space="preserve"> </w:t>
      </w:r>
      <w:r>
        <w:rPr>
          <w:lang w:val="id-ID"/>
        </w:rPr>
        <w:t>motivator</w:t>
      </w:r>
    </w:p>
    <w:p w:rsidR="00E51BBA" w:rsidRPr="0044399B" w:rsidRDefault="00E51BBA" w:rsidP="00E51BBA">
      <w:pPr>
        <w:spacing w:after="0" w:line="240" w:lineRule="auto"/>
        <w:ind w:firstLine="720"/>
        <w:jc w:val="both"/>
        <w:rPr>
          <w:rFonts w:ascii="Times New Roman" w:eastAsia="Times New Roman" w:hAnsi="Times New Roman" w:cs="Times New Roman"/>
          <w:sz w:val="24"/>
          <w:szCs w:val="24"/>
          <w:lang w:val="id-ID"/>
        </w:rPr>
      </w:pPr>
      <w:r w:rsidRPr="0044399B">
        <w:rPr>
          <w:rFonts w:ascii="Times New Roman" w:hAnsi="Times New Roman" w:cs="Times New Roman"/>
          <w:sz w:val="24"/>
          <w:szCs w:val="24"/>
          <w:lang w:val="id-ID" w:eastAsia="id-ID"/>
        </w:rPr>
        <w:t>Penelitian ini menarik dikaji karena isu mengenai siswa "bermasalah" atau siswa nakal semakin merebak di dunia pendidikan Indonesia, dan sampai saat ini belum ditemukan penanganan yang sesuai sehingga siswa-siswa bermasalah belum mendapatkan tempat yang layak, mereka terusir dari sekolah, masyarakat, bahkan keluarga, dan hanya bui yang mau menerima mereka.</w:t>
      </w:r>
    </w:p>
    <w:p w:rsidR="0088306D" w:rsidRPr="00E51BBA" w:rsidRDefault="0088306D">
      <w:pPr>
        <w:spacing w:line="0" w:lineRule="atLeast"/>
        <w:jc w:val="center"/>
        <w:rPr>
          <w:rFonts w:ascii="Times New Roman" w:eastAsia="Times New Roman" w:hAnsi="Times New Roman"/>
          <w:sz w:val="24"/>
          <w:lang w:val="id-ID"/>
        </w:rPr>
      </w:pPr>
    </w:p>
    <w:p w:rsidR="0088306D" w:rsidRDefault="000E32D2">
      <w:pPr>
        <w:spacing w:after="0"/>
        <w:jc w:val="both"/>
        <w:rPr>
          <w:rFonts w:ascii="Times New Roman" w:hAnsi="Times New Roman" w:cs="Times New Roman"/>
          <w:sz w:val="24"/>
        </w:rPr>
      </w:pPr>
      <w:r>
        <w:rPr>
          <w:rFonts w:ascii="Times New Roman" w:hAnsi="Times New Roman" w:cs="Times New Roman"/>
          <w:b/>
          <w:sz w:val="24"/>
        </w:rPr>
        <w:t>METODE PENELITIAN</w:t>
      </w:r>
    </w:p>
    <w:p w:rsidR="00702E2A" w:rsidRDefault="00702E2A" w:rsidP="00702E2A">
      <w:pPr>
        <w:pStyle w:val="ListParagraph"/>
        <w:spacing w:after="0" w:line="240" w:lineRule="auto"/>
        <w:ind w:left="0" w:firstLine="720"/>
        <w:jc w:val="both"/>
        <w:rPr>
          <w:rFonts w:ascii="Times New Roman" w:hAnsi="Times New Roman"/>
          <w:sz w:val="24"/>
          <w:szCs w:val="24"/>
        </w:rPr>
      </w:pPr>
      <w:r w:rsidRPr="007A4398">
        <w:rPr>
          <w:rFonts w:ascii="Times New Roman" w:hAnsi="Times New Roman"/>
          <w:sz w:val="24"/>
          <w:szCs w:val="24"/>
        </w:rPr>
        <w:t>Penelitian ini menggunakan</w:t>
      </w:r>
      <w:r>
        <w:rPr>
          <w:rFonts w:ascii="Times New Roman" w:hAnsi="Times New Roman"/>
          <w:sz w:val="24"/>
          <w:szCs w:val="24"/>
        </w:rPr>
        <w:t xml:space="preserve"> pendekatan kualitatif. Metode penelitian kualitatif adalah metode yang digunakan untuk meneliti pada kondisi objek yang alamiah, dimana peneliti adalah sebagai instrument kunci, teknik pengumpulan data dilakukan secara triangualisasi (gabungan), analisis data bersifat induktif, dan hasil penelitian kualitatif lebih menekankan pada </w:t>
      </w:r>
      <w:r>
        <w:rPr>
          <w:rFonts w:ascii="Times New Roman" w:hAnsi="Times New Roman"/>
          <w:i/>
          <w:sz w:val="24"/>
          <w:szCs w:val="24"/>
        </w:rPr>
        <w:t xml:space="preserve">makna </w:t>
      </w:r>
      <w:r>
        <w:rPr>
          <w:rFonts w:ascii="Times New Roman" w:hAnsi="Times New Roman"/>
          <w:sz w:val="24"/>
          <w:szCs w:val="24"/>
        </w:rPr>
        <w:t xml:space="preserve"> dari pada </w:t>
      </w:r>
      <w:r>
        <w:rPr>
          <w:rFonts w:ascii="Times New Roman" w:hAnsi="Times New Roman"/>
          <w:i/>
          <w:sz w:val="24"/>
          <w:szCs w:val="24"/>
        </w:rPr>
        <w:t xml:space="preserve">generalisasi </w:t>
      </w:r>
      <w:r>
        <w:rPr>
          <w:rFonts w:ascii="Times New Roman" w:hAnsi="Times New Roman"/>
          <w:sz w:val="24"/>
          <w:szCs w:val="24"/>
        </w:rPr>
        <w:t>(Sugiono, 2009:1).</w:t>
      </w:r>
    </w:p>
    <w:p w:rsidR="00702E2A" w:rsidRDefault="00702E2A" w:rsidP="00702E2A">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rPr>
        <w:t>Para ahli mendefenisikan mengenai penelitian kualitatif seperti yang terdapat dalam buku Hamid Patilima. Dalam buku tersebut Prof. Parsudi Suparlan, antropolog dari Universitas Indonesia menyatakan bahwa pendekatan kualitatif sering juga dinamakan sebagai pendekatan humanistik, karena di dalam penelitian ini cara pandang, cara hidup, selera ataupun ungkapan emosi dan kenyataan, sesuai masalah yang diteliti juga termasuk data yang dikumpulkan. Sedangkan menurut John W. Creswell mendefinisikan pendekatan kualitatif sebagai sebuah penyelidikan untuk memahami masalah social atau masalah manusia berdasarkan pada penciptaan gambar holistik yang dibentuk dengan kata-kata, me;aporkan pandangan informan secara terperinci, dan disusun dalam sebuah latar ilmiah (Patilima, 2007:2).</w:t>
      </w:r>
    </w:p>
    <w:p w:rsidR="0088306D" w:rsidRPr="00702E2A" w:rsidRDefault="0088306D">
      <w:pPr>
        <w:ind w:firstLine="720"/>
        <w:jc w:val="both"/>
        <w:rPr>
          <w:rFonts w:ascii="Times New Roman" w:hAnsi="Times New Roman" w:cs="Times New Roman"/>
          <w:sz w:val="24"/>
        </w:rPr>
      </w:pPr>
    </w:p>
    <w:p w:rsidR="0088306D" w:rsidRDefault="000E32D2">
      <w:pPr>
        <w:spacing w:after="0" w:line="240" w:lineRule="auto"/>
        <w:jc w:val="both"/>
        <w:rPr>
          <w:rFonts w:ascii="Times New Roman" w:hAnsi="Times New Roman" w:cs="Times New Roman"/>
          <w:b/>
          <w:sz w:val="24"/>
        </w:rPr>
      </w:pPr>
      <w:r>
        <w:rPr>
          <w:rFonts w:ascii="Times New Roman" w:hAnsi="Times New Roman" w:cs="Times New Roman"/>
          <w:b/>
          <w:sz w:val="24"/>
        </w:rPr>
        <w:t>HASIL DAN PEMBAHASAN</w:t>
      </w:r>
    </w:p>
    <w:p w:rsidR="00A21FAE" w:rsidRDefault="00A21FAE" w:rsidP="00A21FAE">
      <w:pPr>
        <w:spacing w:after="0" w:line="240" w:lineRule="auto"/>
        <w:ind w:firstLine="720"/>
        <w:jc w:val="both"/>
        <w:rPr>
          <w:rFonts w:ascii="Times New Roman" w:hAnsi="Times New Roman" w:cs="Times New Roman"/>
          <w:sz w:val="24"/>
          <w:szCs w:val="24"/>
        </w:rPr>
      </w:pPr>
    </w:p>
    <w:p w:rsidR="00A21FAE" w:rsidRDefault="00A21FAE" w:rsidP="00A21FAE">
      <w:pPr>
        <w:spacing w:after="0" w:line="240" w:lineRule="auto"/>
        <w:ind w:firstLine="720"/>
        <w:jc w:val="both"/>
        <w:rPr>
          <w:rFonts w:ascii="Times New Roman" w:hAnsi="Times New Roman" w:cs="Times New Roman"/>
          <w:sz w:val="24"/>
          <w:szCs w:val="24"/>
        </w:rPr>
      </w:pPr>
      <w:r w:rsidRPr="0041415A">
        <w:rPr>
          <w:rFonts w:ascii="Times New Roman" w:hAnsi="Times New Roman" w:cs="Times New Roman"/>
          <w:sz w:val="24"/>
          <w:szCs w:val="24"/>
        </w:rPr>
        <w:t>Hasil penelitian menunjukkan bahwa dalam menjalankan kegiatan layanan bimbingan dan konseling tidak terlepas dari suatu kendala atau hambatan. Hambatan tersebut dapat berupa hambatan internal dan eksternal. Kendala pelaksanaan layanan bimbingan dan konseling menjadikan konseling di sekolah sulit berjalan sesuai dengan yang seharusnya. Hal mendasar yang menjadi kendala di berbagai sekolah adalah sarana dan prasarana pendukung yang kurang.</w:t>
      </w:r>
    </w:p>
    <w:p w:rsidR="00A21FAE" w:rsidRPr="0056453E" w:rsidRDefault="00A21FAE" w:rsidP="00A21FAE">
      <w:pPr>
        <w:spacing w:after="0" w:line="240" w:lineRule="auto"/>
        <w:ind w:firstLine="720"/>
        <w:jc w:val="both"/>
        <w:rPr>
          <w:rFonts w:ascii="Times New Roman" w:hAnsi="Times New Roman" w:cs="Times New Roman"/>
          <w:sz w:val="24"/>
          <w:szCs w:val="24"/>
          <w:lang w:val="id-ID"/>
        </w:rPr>
      </w:pPr>
      <w:r w:rsidRPr="0041415A">
        <w:rPr>
          <w:rFonts w:ascii="Times New Roman" w:hAnsi="Times New Roman" w:cs="Times New Roman"/>
          <w:sz w:val="24"/>
          <w:szCs w:val="24"/>
        </w:rPr>
        <w:t xml:space="preserve">Sebagai contoh kebanyakan ruang </w:t>
      </w:r>
      <w:r>
        <w:rPr>
          <w:rFonts w:ascii="Times New Roman" w:hAnsi="Times New Roman" w:cs="Times New Roman"/>
          <w:sz w:val="24"/>
          <w:szCs w:val="24"/>
          <w:lang w:val="id-ID"/>
        </w:rPr>
        <w:t xml:space="preserve">Bimbingan dan Konseling </w:t>
      </w:r>
      <w:r w:rsidRPr="0041415A">
        <w:rPr>
          <w:rFonts w:ascii="Times New Roman" w:hAnsi="Times New Roman" w:cs="Times New Roman"/>
          <w:sz w:val="24"/>
          <w:szCs w:val="24"/>
        </w:rPr>
        <w:t xml:space="preserve">di sekolah ditata seperti ruang guru yang terbuka. Padahal ruang yang terbuka dan tanpa sekat akan menjadikan siswa kurang nyaman berkonsultasi ataupun konseling dengan gurunya. Selain itu tidak adanya ruang khusus untuk konseling akan menyebabkan masalah yang akan dikemukakan siswa tidak secara maksimal dan transparan dikemukakan karena ada perasaan was-was masalahnya diketahui orang lain. Kendala lain yang juga menjadi salah satu faktor penghambat adalah latar belakang pendidikan </w:t>
      </w:r>
      <w:r>
        <w:rPr>
          <w:rFonts w:ascii="Times New Roman" w:hAnsi="Times New Roman" w:cs="Times New Roman"/>
          <w:sz w:val="24"/>
          <w:szCs w:val="24"/>
          <w:lang w:val="id-ID"/>
        </w:rPr>
        <w:t xml:space="preserve">Bimbingan dan Konseling </w:t>
      </w:r>
      <w:r w:rsidRPr="0041415A">
        <w:rPr>
          <w:rFonts w:ascii="Times New Roman" w:hAnsi="Times New Roman" w:cs="Times New Roman"/>
          <w:sz w:val="24"/>
          <w:szCs w:val="24"/>
        </w:rPr>
        <w:t xml:space="preserve">atau konselor yang umumnya bukan berasal dari </w:t>
      </w:r>
      <w:r>
        <w:rPr>
          <w:rFonts w:ascii="Times New Roman" w:hAnsi="Times New Roman" w:cs="Times New Roman"/>
          <w:sz w:val="24"/>
          <w:szCs w:val="24"/>
          <w:lang w:val="id-ID"/>
        </w:rPr>
        <w:t>jurusan Bimbingan dan konseling</w:t>
      </w:r>
    </w:p>
    <w:p w:rsidR="00A21FAE" w:rsidRDefault="00A21FAE" w:rsidP="00A21FAE">
      <w:pPr>
        <w:spacing w:after="0" w:line="240" w:lineRule="auto"/>
        <w:ind w:firstLine="720"/>
        <w:jc w:val="both"/>
        <w:rPr>
          <w:rFonts w:ascii="Times New Roman" w:hAnsi="Times New Roman" w:cs="Times New Roman"/>
          <w:sz w:val="24"/>
          <w:szCs w:val="24"/>
        </w:rPr>
      </w:pPr>
      <w:r w:rsidRPr="0041415A">
        <w:rPr>
          <w:rFonts w:ascii="Times New Roman" w:hAnsi="Times New Roman" w:cs="Times New Roman"/>
          <w:sz w:val="24"/>
          <w:szCs w:val="24"/>
        </w:rPr>
        <w:t xml:space="preserve">Kebanyakan </w:t>
      </w:r>
      <w:r>
        <w:rPr>
          <w:rFonts w:ascii="Times New Roman" w:hAnsi="Times New Roman" w:cs="Times New Roman"/>
          <w:sz w:val="24"/>
          <w:szCs w:val="24"/>
          <w:lang w:val="id-ID"/>
        </w:rPr>
        <w:t xml:space="preserve">Bimbingan dan Konseling </w:t>
      </w:r>
      <w:r w:rsidRPr="0041415A">
        <w:rPr>
          <w:rFonts w:ascii="Times New Roman" w:hAnsi="Times New Roman" w:cs="Times New Roman"/>
          <w:sz w:val="24"/>
          <w:szCs w:val="24"/>
        </w:rPr>
        <w:t>dialih</w:t>
      </w:r>
      <w:r>
        <w:rPr>
          <w:rFonts w:ascii="Times New Roman" w:hAnsi="Times New Roman" w:cs="Times New Roman"/>
          <w:sz w:val="24"/>
          <w:szCs w:val="24"/>
          <w:lang w:val="id-ID"/>
        </w:rPr>
        <w:t xml:space="preserve"> </w:t>
      </w:r>
      <w:r w:rsidRPr="0041415A">
        <w:rPr>
          <w:rFonts w:ascii="Times New Roman" w:hAnsi="Times New Roman" w:cs="Times New Roman"/>
          <w:sz w:val="24"/>
          <w:szCs w:val="24"/>
        </w:rPr>
        <w:t>tugaskan dari guru mata pelajaran, walaupun sebagian dari guru tersebut telah mengikuti pelatihan atau penataran tentang bimbingan. Hal yang tetap menjadi kendala adalah keterampilan mereka tetap masih minim. Kondisi ini menjadikan pelaksanaan konseling berjalan tidak sesuai dengan ketentuan ataupun kode etik mengingat pemahaman yang dangkal tentang seluk beluk konseling.</w:t>
      </w:r>
    </w:p>
    <w:p w:rsidR="00A21FAE" w:rsidRDefault="00A21FAE" w:rsidP="00A21FAE">
      <w:pPr>
        <w:spacing w:after="0" w:line="240" w:lineRule="auto"/>
        <w:ind w:firstLine="720"/>
        <w:jc w:val="both"/>
        <w:rPr>
          <w:rFonts w:ascii="Times New Roman" w:hAnsi="Times New Roman" w:cs="Times New Roman"/>
          <w:sz w:val="24"/>
          <w:szCs w:val="24"/>
        </w:rPr>
      </w:pPr>
      <w:r w:rsidRPr="007C75C4">
        <w:rPr>
          <w:rFonts w:ascii="Times New Roman" w:hAnsi="Times New Roman" w:cs="Times New Roman"/>
          <w:sz w:val="24"/>
          <w:szCs w:val="24"/>
        </w:rPr>
        <w:t xml:space="preserve">Selain itu berbagai pemahaman yang tidak tepat tentang konseling di sekolah adalah seringnya konseling diarahkan secara langsung sebagai suatu kegiatan untuk mengatasi pelanggaran siswa. </w:t>
      </w:r>
      <w:r>
        <w:rPr>
          <w:rFonts w:ascii="Times New Roman" w:hAnsi="Times New Roman" w:cs="Times New Roman"/>
          <w:sz w:val="24"/>
          <w:szCs w:val="24"/>
          <w:lang w:val="id-ID"/>
        </w:rPr>
        <w:t xml:space="preserve">Guru Bimbingan dan Konseling </w:t>
      </w:r>
      <w:r w:rsidRPr="007C75C4">
        <w:rPr>
          <w:rFonts w:ascii="Times New Roman" w:hAnsi="Times New Roman" w:cs="Times New Roman"/>
          <w:sz w:val="24"/>
          <w:szCs w:val="24"/>
        </w:rPr>
        <w:t xml:space="preserve">sering beranggapan bahwa menyadarkan siswa dari pelanggaran adalah tugas utama mereka. Sehingga konsultasi atau konseling yang mereka lakukan kadang mengarah pada upaya paksa agar siswa berubah. Pada kenyataannya banyak guru pembimbing membuat pendekatan yang jauh menyimpang dari teknik konseling, misalnya membuat perjanjian siswa yang melanggar, memaksa siswa wajib lapor bahkan memberi hukuman. </w:t>
      </w:r>
    </w:p>
    <w:p w:rsidR="00A21FAE" w:rsidRDefault="00A21FAE" w:rsidP="00A21FAE">
      <w:pPr>
        <w:spacing w:after="0" w:line="240" w:lineRule="auto"/>
        <w:ind w:firstLine="720"/>
        <w:jc w:val="both"/>
        <w:rPr>
          <w:rFonts w:ascii="Times New Roman" w:hAnsi="Times New Roman" w:cs="Times New Roman"/>
          <w:sz w:val="24"/>
          <w:szCs w:val="24"/>
        </w:rPr>
      </w:pPr>
      <w:r w:rsidRPr="007C75C4">
        <w:rPr>
          <w:rFonts w:ascii="Times New Roman" w:hAnsi="Times New Roman" w:cs="Times New Roman"/>
          <w:sz w:val="24"/>
          <w:szCs w:val="24"/>
        </w:rPr>
        <w:t xml:space="preserve">Kondisi ini tentu menjadikan konseling sebagai interogasi, intimidasi bahkan ibarat sidang pengadilan, padahal kesemuanya itu adalah penyimpangan. Pada hakekatnya bimbingan dan konseling di sekolah terselenggara bila siswa secara aktif mau menemui konselor untuk melaksanakan konseling. Di sekolah konseling dapat diupayakan keterlaksanaannya dalam tiga bentuk yaitu inisiatif konselor memanggil siswa, inisiatif siswa untuk mendatangi konselor atau inisiatif pihak atau guru lain sebagai perantara. </w:t>
      </w:r>
    </w:p>
    <w:p w:rsidR="00A21FAE" w:rsidRDefault="00A21FAE" w:rsidP="00A21FAE">
      <w:pPr>
        <w:spacing w:after="0" w:line="240" w:lineRule="auto"/>
        <w:ind w:firstLine="720"/>
        <w:jc w:val="both"/>
        <w:rPr>
          <w:rFonts w:ascii="Times New Roman" w:hAnsi="Times New Roman" w:cs="Times New Roman"/>
          <w:sz w:val="24"/>
          <w:szCs w:val="24"/>
        </w:rPr>
      </w:pPr>
      <w:r w:rsidRPr="007C75C4">
        <w:rPr>
          <w:rFonts w:ascii="Times New Roman" w:hAnsi="Times New Roman" w:cs="Times New Roman"/>
          <w:sz w:val="24"/>
          <w:szCs w:val="24"/>
        </w:rPr>
        <w:t>Adapun ketentuan untuk memanggil siswa berdasarkan inisiatif konselor ataupun melalui perantara pihak lain menempuh cara berikut:</w:t>
      </w:r>
    </w:p>
    <w:p w:rsidR="00A21FAE" w:rsidRDefault="00A21FAE" w:rsidP="00A21FAE">
      <w:pPr>
        <w:spacing w:after="0" w:line="240" w:lineRule="auto"/>
        <w:ind w:firstLine="720"/>
        <w:jc w:val="both"/>
        <w:rPr>
          <w:rFonts w:ascii="Times New Roman" w:hAnsi="Times New Roman" w:cs="Times New Roman"/>
          <w:sz w:val="24"/>
          <w:szCs w:val="24"/>
        </w:rPr>
      </w:pPr>
      <w:r w:rsidRPr="007C75C4">
        <w:rPr>
          <w:rFonts w:ascii="Times New Roman" w:hAnsi="Times New Roman" w:cs="Times New Roman"/>
          <w:sz w:val="24"/>
          <w:szCs w:val="24"/>
        </w:rPr>
        <w:t xml:space="preserve"> 1</w:t>
      </w:r>
      <w:r>
        <w:rPr>
          <w:rFonts w:ascii="Times New Roman" w:hAnsi="Times New Roman" w:cs="Times New Roman"/>
          <w:sz w:val="24"/>
          <w:szCs w:val="24"/>
          <w:lang w:val="id-ID"/>
        </w:rPr>
        <w:t xml:space="preserve">. </w:t>
      </w:r>
      <w:r w:rsidRPr="007C75C4">
        <w:rPr>
          <w:rFonts w:ascii="Times New Roman" w:hAnsi="Times New Roman" w:cs="Times New Roman"/>
          <w:sz w:val="24"/>
          <w:szCs w:val="24"/>
        </w:rPr>
        <w:t>Panggilan didahului oleh analisis;</w:t>
      </w:r>
    </w:p>
    <w:p w:rsidR="00A21FAE" w:rsidRDefault="00A21FAE" w:rsidP="00A21FAE">
      <w:pPr>
        <w:spacing w:after="0" w:line="240" w:lineRule="auto"/>
        <w:ind w:firstLine="720"/>
        <w:jc w:val="both"/>
        <w:rPr>
          <w:rFonts w:ascii="Times New Roman" w:hAnsi="Times New Roman" w:cs="Times New Roman"/>
          <w:sz w:val="24"/>
          <w:szCs w:val="24"/>
        </w:rPr>
      </w:pPr>
      <w:r w:rsidRPr="007C75C4">
        <w:rPr>
          <w:rFonts w:ascii="Times New Roman" w:hAnsi="Times New Roman" w:cs="Times New Roman"/>
          <w:sz w:val="24"/>
          <w:szCs w:val="24"/>
        </w:rPr>
        <w:t xml:space="preserve"> 2</w:t>
      </w:r>
      <w:r>
        <w:rPr>
          <w:rFonts w:ascii="Times New Roman" w:hAnsi="Times New Roman" w:cs="Times New Roman"/>
          <w:sz w:val="24"/>
          <w:szCs w:val="24"/>
          <w:lang w:val="id-ID"/>
        </w:rPr>
        <w:t xml:space="preserve">. </w:t>
      </w:r>
      <w:r w:rsidRPr="007C75C4">
        <w:rPr>
          <w:rFonts w:ascii="Times New Roman" w:hAnsi="Times New Roman" w:cs="Times New Roman"/>
          <w:sz w:val="24"/>
          <w:szCs w:val="24"/>
        </w:rPr>
        <w:t xml:space="preserve">Panggilan dengan bahasa yang halus dan tidak ada unsur paksaan; </w:t>
      </w:r>
    </w:p>
    <w:p w:rsidR="00A21FAE" w:rsidRDefault="00A21FAE" w:rsidP="00A21FAE">
      <w:pPr>
        <w:spacing w:after="0" w:line="240" w:lineRule="auto"/>
        <w:ind w:firstLine="720"/>
        <w:jc w:val="both"/>
        <w:rPr>
          <w:rFonts w:ascii="Times New Roman" w:hAnsi="Times New Roman" w:cs="Times New Roman"/>
          <w:sz w:val="24"/>
          <w:szCs w:val="24"/>
        </w:rPr>
      </w:pPr>
      <w:r w:rsidRPr="007C75C4">
        <w:rPr>
          <w:rFonts w:ascii="Times New Roman" w:hAnsi="Times New Roman" w:cs="Times New Roman"/>
          <w:sz w:val="24"/>
          <w:szCs w:val="24"/>
        </w:rPr>
        <w:t>3</w:t>
      </w:r>
      <w:r>
        <w:rPr>
          <w:rFonts w:ascii="Times New Roman" w:hAnsi="Times New Roman" w:cs="Times New Roman"/>
          <w:sz w:val="24"/>
          <w:szCs w:val="24"/>
          <w:lang w:val="id-ID"/>
        </w:rPr>
        <w:t xml:space="preserve">.  </w:t>
      </w:r>
      <w:r w:rsidRPr="007C75C4">
        <w:rPr>
          <w:rFonts w:ascii="Times New Roman" w:hAnsi="Times New Roman" w:cs="Times New Roman"/>
          <w:sz w:val="24"/>
          <w:szCs w:val="24"/>
        </w:rPr>
        <w:t xml:space="preserve">Panggilan beralasan untuk kepentingan siswa; </w:t>
      </w:r>
    </w:p>
    <w:p w:rsidR="00A21FAE" w:rsidRDefault="00A21FAE" w:rsidP="00A21FAE">
      <w:pPr>
        <w:tabs>
          <w:tab w:val="left" w:pos="1080"/>
        </w:tabs>
        <w:spacing w:after="0" w:line="240" w:lineRule="auto"/>
        <w:ind w:left="1080" w:hanging="360"/>
        <w:jc w:val="both"/>
        <w:rPr>
          <w:rFonts w:ascii="Times New Roman" w:hAnsi="Times New Roman" w:cs="Times New Roman"/>
          <w:sz w:val="24"/>
          <w:szCs w:val="24"/>
        </w:rPr>
      </w:pPr>
      <w:r w:rsidRPr="007C75C4">
        <w:rPr>
          <w:rFonts w:ascii="Times New Roman" w:hAnsi="Times New Roman" w:cs="Times New Roman"/>
          <w:sz w:val="24"/>
          <w:szCs w:val="24"/>
        </w:rPr>
        <w:t>4</w:t>
      </w:r>
      <w:r>
        <w:rPr>
          <w:rFonts w:ascii="Times New Roman" w:hAnsi="Times New Roman" w:cs="Times New Roman"/>
          <w:sz w:val="24"/>
          <w:szCs w:val="24"/>
          <w:lang w:val="id-ID"/>
        </w:rPr>
        <w:t xml:space="preserve">. </w:t>
      </w:r>
      <w:r w:rsidRPr="007C75C4">
        <w:rPr>
          <w:rFonts w:ascii="Times New Roman" w:hAnsi="Times New Roman" w:cs="Times New Roman"/>
          <w:sz w:val="24"/>
          <w:szCs w:val="24"/>
        </w:rPr>
        <w:t>Panggilan tidak merugikan siswa dari segi kerahasiaan atau yang merugikan belajar siswa. Sedangkan inisiatif siswa untuk mendatangi konselor secara sukarela adalah hal yang ideal untuk terselanggaranya konseling yang baik.</w:t>
      </w:r>
    </w:p>
    <w:p w:rsidR="00A21FAE" w:rsidRDefault="00A21FAE" w:rsidP="00A21FAE">
      <w:pPr>
        <w:spacing w:after="0" w:line="240" w:lineRule="auto"/>
        <w:ind w:firstLine="720"/>
        <w:jc w:val="both"/>
        <w:rPr>
          <w:rFonts w:ascii="Times New Roman" w:hAnsi="Times New Roman" w:cs="Times New Roman"/>
          <w:sz w:val="24"/>
          <w:szCs w:val="24"/>
        </w:rPr>
      </w:pPr>
      <w:r w:rsidRPr="00451786">
        <w:rPr>
          <w:rFonts w:ascii="Times New Roman" w:hAnsi="Times New Roman" w:cs="Times New Roman"/>
          <w:sz w:val="24"/>
          <w:szCs w:val="24"/>
        </w:rPr>
        <w:t xml:space="preserve">Berdasarkan seri pemandu pelaksanaan </w:t>
      </w:r>
      <w:r>
        <w:rPr>
          <w:rFonts w:ascii="Times New Roman" w:hAnsi="Times New Roman" w:cs="Times New Roman"/>
          <w:sz w:val="24"/>
          <w:szCs w:val="24"/>
          <w:lang w:val="id-ID"/>
        </w:rPr>
        <w:t xml:space="preserve">bimbingan konseling </w:t>
      </w:r>
      <w:r w:rsidRPr="00451786">
        <w:rPr>
          <w:rFonts w:ascii="Times New Roman" w:hAnsi="Times New Roman" w:cs="Times New Roman"/>
          <w:sz w:val="24"/>
          <w:szCs w:val="24"/>
        </w:rPr>
        <w:t xml:space="preserve">di sekolah persentase kegiatan konseling baik perorangan ataupun kelompok dialokasikan sebanyak 30 persen dalam kegiatan bimbingan. Kegiatan tersebut tentu dilaksanakan melalui tatap muka secara langsung dengan konselor. Hal ini berarti bahwa kegiatan konseling merupakan sesuatu yang perlu terlaksana dan memiliki waktu atau alokasi khusus dalam kegiatan bimbingan dan konseling. </w:t>
      </w:r>
    </w:p>
    <w:p w:rsidR="00A21FAE" w:rsidRDefault="00A21FAE" w:rsidP="00A21FAE">
      <w:pPr>
        <w:spacing w:after="0" w:line="240" w:lineRule="auto"/>
        <w:ind w:firstLine="720"/>
        <w:jc w:val="both"/>
        <w:rPr>
          <w:rFonts w:ascii="Times New Roman" w:hAnsi="Times New Roman" w:cs="Times New Roman"/>
          <w:sz w:val="24"/>
          <w:szCs w:val="24"/>
        </w:rPr>
      </w:pPr>
      <w:r w:rsidRPr="00451786">
        <w:rPr>
          <w:rFonts w:ascii="Times New Roman" w:hAnsi="Times New Roman" w:cs="Times New Roman"/>
          <w:sz w:val="24"/>
          <w:szCs w:val="24"/>
        </w:rPr>
        <w:t xml:space="preserve">Namun berbagai pihak yang belum paham bagaimana peran </w:t>
      </w:r>
      <w:r>
        <w:rPr>
          <w:rFonts w:ascii="Times New Roman" w:hAnsi="Times New Roman" w:cs="Times New Roman"/>
          <w:sz w:val="24"/>
          <w:szCs w:val="24"/>
          <w:lang w:val="id-ID"/>
        </w:rPr>
        <w:t xml:space="preserve">guru Bimbingan dan Konseling </w:t>
      </w:r>
      <w:r w:rsidRPr="00451786">
        <w:rPr>
          <w:rFonts w:ascii="Times New Roman" w:hAnsi="Times New Roman" w:cs="Times New Roman"/>
          <w:sz w:val="24"/>
          <w:szCs w:val="24"/>
        </w:rPr>
        <w:t xml:space="preserve">di sekolah menjadikan konseling sebagai kegiatan yang tidak penting dan disepelekan. </w:t>
      </w:r>
      <w:r>
        <w:rPr>
          <w:rFonts w:ascii="Times New Roman" w:hAnsi="Times New Roman" w:cs="Times New Roman"/>
          <w:sz w:val="24"/>
          <w:szCs w:val="24"/>
        </w:rPr>
        <w:t>K</w:t>
      </w:r>
      <w:r w:rsidRPr="00451786">
        <w:rPr>
          <w:rFonts w:ascii="Times New Roman" w:hAnsi="Times New Roman" w:cs="Times New Roman"/>
          <w:sz w:val="24"/>
          <w:szCs w:val="24"/>
        </w:rPr>
        <w:t xml:space="preserve">ekaburan tentang peran konselor di sekolah dapat timbul karena berbagai pihak mempunyai konsepsi berbeda tentang peranan tersebut. Pendekatan guru pembimbing dalam menangani masalah juga menyebabkan pelaksanaan konseling tidak terlihat. </w:t>
      </w:r>
    </w:p>
    <w:p w:rsidR="00A21FAE" w:rsidRPr="00357A1C" w:rsidRDefault="00A21FAE" w:rsidP="00A21FAE">
      <w:pPr>
        <w:spacing w:after="0" w:line="240" w:lineRule="auto"/>
        <w:ind w:firstLine="720"/>
        <w:jc w:val="both"/>
        <w:rPr>
          <w:rFonts w:ascii="Times New Roman" w:hAnsi="Times New Roman" w:cs="Times New Roman"/>
          <w:sz w:val="24"/>
          <w:szCs w:val="24"/>
          <w:lang w:val="id-ID"/>
        </w:rPr>
      </w:pPr>
      <w:r w:rsidRPr="00451786">
        <w:rPr>
          <w:rFonts w:ascii="Times New Roman" w:hAnsi="Times New Roman" w:cs="Times New Roman"/>
          <w:sz w:val="24"/>
          <w:szCs w:val="24"/>
        </w:rPr>
        <w:t xml:space="preserve">Berbagai kelemahan dari segi pemahaman dan juga belum profesionalnya guru pembimbing menyebabkan mereka kadang menyimpang dari program dan kegiatan yang seharusnya dilakukan. Penyimpangan peran yang terjadi karena </w:t>
      </w:r>
      <w:r>
        <w:rPr>
          <w:rFonts w:ascii="Times New Roman" w:hAnsi="Times New Roman" w:cs="Times New Roman"/>
          <w:sz w:val="24"/>
          <w:szCs w:val="24"/>
          <w:lang w:val="id-ID"/>
        </w:rPr>
        <w:t xml:space="preserve">Bimbingan dan Konseling </w:t>
      </w:r>
      <w:r w:rsidRPr="00451786">
        <w:rPr>
          <w:rFonts w:ascii="Times New Roman" w:hAnsi="Times New Roman" w:cs="Times New Roman"/>
          <w:sz w:val="24"/>
          <w:szCs w:val="24"/>
        </w:rPr>
        <w:t xml:space="preserve">kerap diposisikan sebagai polisi sekolah sehingga dijauhi siswa. Hal ini karena sering memangil, menghukum, memarahi siswa yang bermasalah atau nakal. Kondisi ini tentu tidak bisa dipisahkan dari kurang pahamnya guru pembimbing dan juga tidak adanya upaya mengubah kesalahpahaman atau penyimpangan yang terjadi selama ini. </w:t>
      </w:r>
      <w:r>
        <w:rPr>
          <w:rFonts w:ascii="Times New Roman" w:hAnsi="Times New Roman" w:cs="Times New Roman"/>
          <w:sz w:val="24"/>
          <w:szCs w:val="24"/>
        </w:rPr>
        <w:t>K</w:t>
      </w:r>
      <w:r w:rsidRPr="00451786">
        <w:rPr>
          <w:rFonts w:ascii="Times New Roman" w:hAnsi="Times New Roman" w:cs="Times New Roman"/>
          <w:sz w:val="24"/>
          <w:szCs w:val="24"/>
        </w:rPr>
        <w:t xml:space="preserve">onseling tidak berjalan di sekolah karena siswa merasa tidak senang kepada </w:t>
      </w:r>
      <w:r>
        <w:rPr>
          <w:rFonts w:ascii="Times New Roman" w:hAnsi="Times New Roman" w:cs="Times New Roman"/>
          <w:sz w:val="24"/>
          <w:szCs w:val="24"/>
          <w:lang w:val="id-ID"/>
        </w:rPr>
        <w:t>guru Bimbingan dan Konseling</w:t>
      </w:r>
      <w:r w:rsidRPr="00451786">
        <w:rPr>
          <w:rFonts w:ascii="Times New Roman" w:hAnsi="Times New Roman" w:cs="Times New Roman"/>
          <w:sz w:val="24"/>
          <w:szCs w:val="24"/>
        </w:rPr>
        <w:t>. Menurutnya kondisi ini disebabkan oleh pemberian tugas dari kepala sekolah yang berseberangan dengan tugas yang seharusnya dilakukan</w:t>
      </w:r>
      <w:r w:rsidRPr="0056453E">
        <w:rPr>
          <w:rFonts w:ascii="Times New Roman" w:hAnsi="Times New Roman" w:cs="Times New Roman"/>
          <w:sz w:val="24"/>
          <w:szCs w:val="24"/>
          <w:lang w:val="id-ID"/>
        </w:rPr>
        <w:t xml:space="preserve"> </w:t>
      </w:r>
      <w:r>
        <w:rPr>
          <w:rFonts w:ascii="Times New Roman" w:hAnsi="Times New Roman" w:cs="Times New Roman"/>
          <w:sz w:val="24"/>
          <w:szCs w:val="24"/>
          <w:lang w:val="id-ID"/>
        </w:rPr>
        <w:t>guru Bimbingan dan Konseling.</w:t>
      </w:r>
    </w:p>
    <w:p w:rsidR="00A21FAE" w:rsidRPr="0044399B" w:rsidRDefault="00A21FAE" w:rsidP="00A21FAE">
      <w:pPr>
        <w:spacing w:after="0" w:line="240" w:lineRule="auto"/>
        <w:ind w:firstLine="720"/>
        <w:jc w:val="both"/>
        <w:rPr>
          <w:rFonts w:ascii="Times New Roman" w:hAnsi="Times New Roman" w:cs="Times New Roman"/>
          <w:sz w:val="24"/>
          <w:szCs w:val="24"/>
          <w:lang w:val="id-ID"/>
        </w:rPr>
      </w:pPr>
      <w:r w:rsidRPr="0044399B">
        <w:rPr>
          <w:rFonts w:ascii="Times New Roman" w:hAnsi="Times New Roman" w:cs="Times New Roman"/>
          <w:sz w:val="24"/>
          <w:szCs w:val="24"/>
          <w:lang w:val="id-ID"/>
        </w:rPr>
        <w:t xml:space="preserve">Wali kelas merupakan faktor pendukung bagi pelaksanaan bimbingan dan konseling dalam mengatasi siswa yang bermasalah, karena wali kelas yang lebih tahu catatan-catatan mengenai siswa-siswi yang bermasalah, dari catatan wali kelas guru Bimbingan dan Konseling bisa mengetahui absensi, daftar prestasi dan juga catatan-catatan yang lainnya yang diterima dari guru setiap mata pelajaran, sehingga mempermudah guru bimbingan dan konseling untuk mengidentifikasi faktor-faktor penyebabnya. </w:t>
      </w:r>
    </w:p>
    <w:p w:rsidR="00A21FAE" w:rsidRDefault="00A21FAE" w:rsidP="00A21FAE">
      <w:pPr>
        <w:spacing w:after="0" w:line="240" w:lineRule="auto"/>
        <w:ind w:firstLine="720"/>
        <w:jc w:val="both"/>
        <w:rPr>
          <w:rFonts w:ascii="Times New Roman" w:hAnsi="Times New Roman" w:cs="Times New Roman"/>
          <w:sz w:val="24"/>
          <w:szCs w:val="24"/>
        </w:rPr>
      </w:pPr>
      <w:r w:rsidRPr="0044399B">
        <w:rPr>
          <w:rFonts w:ascii="Times New Roman" w:hAnsi="Times New Roman" w:cs="Times New Roman"/>
          <w:sz w:val="24"/>
          <w:szCs w:val="24"/>
          <w:lang w:val="id-ID"/>
        </w:rPr>
        <w:t xml:space="preserve">Dalam hal ini, peneliti melakukan wawancara dengan Ibu </w:t>
      </w:r>
      <w:r>
        <w:rPr>
          <w:rFonts w:ascii="Times New Roman" w:hAnsi="Times New Roman" w:cs="Times New Roman"/>
          <w:sz w:val="24"/>
          <w:szCs w:val="24"/>
          <w:lang w:val="id-ID"/>
        </w:rPr>
        <w:t>Dewi Syahputri, S.Pd,</w:t>
      </w:r>
      <w:r w:rsidRPr="0044399B">
        <w:rPr>
          <w:rFonts w:ascii="Times New Roman" w:hAnsi="Times New Roman" w:cs="Times New Roman"/>
          <w:sz w:val="24"/>
          <w:szCs w:val="24"/>
          <w:lang w:val="id-ID"/>
        </w:rPr>
        <w:t xml:space="preserve"> selaku guru bimbingan dan konseling yang penulis wawancarai pada tanggal 7 Mei 2020, ungkapannya sebagai berikut: “Wali kelas </w:t>
      </w:r>
      <w:r>
        <w:rPr>
          <w:rFonts w:ascii="Times New Roman" w:hAnsi="Times New Roman" w:cs="Times New Roman"/>
          <w:sz w:val="24"/>
          <w:szCs w:val="24"/>
          <w:lang w:val="id-ID"/>
        </w:rPr>
        <w:t>memiliki peran</w:t>
      </w:r>
      <w:r w:rsidRPr="0044399B">
        <w:rPr>
          <w:rFonts w:ascii="Times New Roman" w:hAnsi="Times New Roman" w:cs="Times New Roman"/>
          <w:sz w:val="24"/>
          <w:szCs w:val="24"/>
          <w:lang w:val="id-ID"/>
        </w:rPr>
        <w:t xml:space="preserve">, karena wali kelas yang lebih tahu </w:t>
      </w:r>
      <w:r>
        <w:rPr>
          <w:rFonts w:ascii="Times New Roman" w:hAnsi="Times New Roman" w:cs="Times New Roman"/>
          <w:sz w:val="24"/>
          <w:szCs w:val="24"/>
          <w:lang w:val="id-ID"/>
        </w:rPr>
        <w:t xml:space="preserve">catatan </w:t>
      </w:r>
      <w:r w:rsidRPr="0044399B">
        <w:rPr>
          <w:rFonts w:ascii="Times New Roman" w:hAnsi="Times New Roman" w:cs="Times New Roman"/>
          <w:sz w:val="24"/>
          <w:szCs w:val="24"/>
          <w:lang w:val="id-ID"/>
        </w:rPr>
        <w:t xml:space="preserve">mengenai siswa yang bermasalah. </w:t>
      </w:r>
      <w:r w:rsidRPr="00AF2315">
        <w:rPr>
          <w:rFonts w:ascii="Times New Roman" w:hAnsi="Times New Roman" w:cs="Times New Roman"/>
          <w:sz w:val="24"/>
          <w:szCs w:val="24"/>
        </w:rPr>
        <w:t xml:space="preserve">Setelah itu baru dilihat mana anak-anak yang nilainya di bawah standar kenaikan akan kita panggil. Setelah itu kita tanya apa yang menyebabkan nilai siswa tersebut menjadi rendah, biasanya dalam hal ini guru </w:t>
      </w:r>
      <w:r>
        <w:rPr>
          <w:rFonts w:ascii="Times New Roman" w:hAnsi="Times New Roman" w:cs="Times New Roman"/>
          <w:sz w:val="24"/>
          <w:szCs w:val="24"/>
          <w:lang w:val="id-ID"/>
        </w:rPr>
        <w:t xml:space="preserve">bimbingan dan konseling </w:t>
      </w:r>
      <w:r w:rsidRPr="00AF2315">
        <w:rPr>
          <w:rFonts w:ascii="Times New Roman" w:hAnsi="Times New Roman" w:cs="Times New Roman"/>
          <w:sz w:val="24"/>
          <w:szCs w:val="24"/>
        </w:rPr>
        <w:t xml:space="preserve">bekerjasama dengan wali kelas”, terkadang masalah belajar muncul karena gurunya menjelaskan pelajaran maupun metode yang digunakan tidak </w:t>
      </w:r>
      <w:r>
        <w:rPr>
          <w:rFonts w:ascii="Times New Roman" w:hAnsi="Times New Roman" w:cs="Times New Roman"/>
          <w:sz w:val="24"/>
          <w:szCs w:val="24"/>
          <w:lang w:val="id-ID"/>
        </w:rPr>
        <w:t xml:space="preserve">dipahami </w:t>
      </w:r>
      <w:r w:rsidRPr="00AF2315">
        <w:rPr>
          <w:rFonts w:ascii="Times New Roman" w:hAnsi="Times New Roman" w:cs="Times New Roman"/>
          <w:sz w:val="24"/>
          <w:szCs w:val="24"/>
        </w:rPr>
        <w:t xml:space="preserve">siswa. Hal-hal semacam itu yang membuat siswa kurang dapat menerima pelajaran yang disampaikan oleh guru, ada juga anak yang </w:t>
      </w:r>
      <w:r>
        <w:rPr>
          <w:rFonts w:ascii="Times New Roman" w:hAnsi="Times New Roman" w:cs="Times New Roman"/>
          <w:sz w:val="24"/>
          <w:szCs w:val="24"/>
          <w:lang w:val="id-ID"/>
        </w:rPr>
        <w:t xml:space="preserve">tidak suka dengan </w:t>
      </w:r>
      <w:r w:rsidRPr="00AF2315">
        <w:rPr>
          <w:rFonts w:ascii="Times New Roman" w:hAnsi="Times New Roman" w:cs="Times New Roman"/>
          <w:sz w:val="24"/>
          <w:szCs w:val="24"/>
        </w:rPr>
        <w:t xml:space="preserve">mata pelajaran tertentu, sehingga anak tersebut </w:t>
      </w:r>
      <w:r>
        <w:rPr>
          <w:rFonts w:ascii="Times New Roman" w:hAnsi="Times New Roman" w:cs="Times New Roman"/>
          <w:sz w:val="24"/>
          <w:szCs w:val="24"/>
          <w:lang w:val="id-ID"/>
        </w:rPr>
        <w:t xml:space="preserve">tidak masuk </w:t>
      </w:r>
      <w:r w:rsidRPr="00AF2315">
        <w:rPr>
          <w:rFonts w:ascii="Times New Roman" w:hAnsi="Times New Roman" w:cs="Times New Roman"/>
          <w:sz w:val="24"/>
          <w:szCs w:val="24"/>
        </w:rPr>
        <w:t xml:space="preserve">pada saat jam pelajaran. </w:t>
      </w:r>
    </w:p>
    <w:p w:rsidR="00A21FAE" w:rsidRDefault="00A21FAE" w:rsidP="00A21FAE">
      <w:pPr>
        <w:spacing w:after="0" w:line="240" w:lineRule="auto"/>
        <w:ind w:firstLine="720"/>
        <w:jc w:val="both"/>
        <w:rPr>
          <w:rFonts w:ascii="Times New Roman" w:hAnsi="Times New Roman" w:cs="Times New Roman"/>
          <w:sz w:val="24"/>
          <w:szCs w:val="24"/>
        </w:rPr>
      </w:pPr>
      <w:r w:rsidRPr="00AF2315">
        <w:rPr>
          <w:rFonts w:ascii="Times New Roman" w:hAnsi="Times New Roman" w:cs="Times New Roman"/>
          <w:sz w:val="24"/>
          <w:szCs w:val="24"/>
        </w:rPr>
        <w:t xml:space="preserve">Untuk menghindari hal-hal semacam itu, maka guru bimbingan dan konseling bekerja sama dengan guru mata pelajaran agar memantau setiap perkembangan siswa di dalam kelas sampai siswa tersebut benar-benar berubah, karena tidak mungkin guru bimbingan dan konseling memantau keadaan siswa di dalam kelas, sehingga diperlukan kerjasama dengan guru </w:t>
      </w:r>
      <w:r>
        <w:rPr>
          <w:rFonts w:ascii="Times New Roman" w:hAnsi="Times New Roman" w:cs="Times New Roman"/>
          <w:sz w:val="24"/>
          <w:szCs w:val="24"/>
          <w:lang w:val="id-ID"/>
        </w:rPr>
        <w:t>mata pelajaran dan saling ber</w:t>
      </w:r>
      <w:r w:rsidRPr="00AF2315">
        <w:rPr>
          <w:rFonts w:ascii="Times New Roman" w:hAnsi="Times New Roman" w:cs="Times New Roman"/>
          <w:sz w:val="24"/>
          <w:szCs w:val="24"/>
        </w:rPr>
        <w:t>k</w:t>
      </w:r>
      <w:r>
        <w:rPr>
          <w:rFonts w:ascii="Times New Roman" w:hAnsi="Times New Roman" w:cs="Times New Roman"/>
          <w:sz w:val="24"/>
          <w:szCs w:val="24"/>
          <w:lang w:val="id-ID"/>
        </w:rPr>
        <w:t>o</w:t>
      </w:r>
      <w:r w:rsidRPr="00AF2315">
        <w:rPr>
          <w:rFonts w:ascii="Times New Roman" w:hAnsi="Times New Roman" w:cs="Times New Roman"/>
          <w:sz w:val="24"/>
          <w:szCs w:val="24"/>
        </w:rPr>
        <w:t xml:space="preserve">ordinasi antara keduanya. </w:t>
      </w:r>
    </w:p>
    <w:p w:rsidR="00A21FAE" w:rsidRDefault="00A21FAE" w:rsidP="00A21FAE">
      <w:pPr>
        <w:spacing w:after="0" w:line="240" w:lineRule="auto"/>
        <w:ind w:firstLine="720"/>
        <w:jc w:val="both"/>
        <w:rPr>
          <w:rFonts w:ascii="Times New Roman" w:hAnsi="Times New Roman" w:cs="Times New Roman"/>
          <w:sz w:val="24"/>
          <w:szCs w:val="24"/>
        </w:rPr>
      </w:pPr>
      <w:r w:rsidRPr="00AF2315">
        <w:rPr>
          <w:rFonts w:ascii="Times New Roman" w:hAnsi="Times New Roman" w:cs="Times New Roman"/>
          <w:sz w:val="24"/>
          <w:szCs w:val="24"/>
        </w:rPr>
        <w:t xml:space="preserve">Untuk guru mata pelajaran tertentu yang sering dihindari oleh siswa, guru bimbingan dan konseling memberikan masukan untuk mengubah metode yang digunakan sesuai dengan karakteristik siswa. Dalam hal ini, Ibu </w:t>
      </w:r>
      <w:r>
        <w:rPr>
          <w:rFonts w:ascii="Times New Roman" w:hAnsi="Times New Roman" w:cs="Times New Roman"/>
          <w:sz w:val="24"/>
          <w:szCs w:val="24"/>
          <w:lang w:val="id-ID"/>
        </w:rPr>
        <w:t>Dewi Syahputri, S.Pd,</w:t>
      </w:r>
      <w:r w:rsidRPr="00AF2315">
        <w:rPr>
          <w:rFonts w:ascii="Times New Roman" w:hAnsi="Times New Roman" w:cs="Times New Roman"/>
          <w:sz w:val="24"/>
          <w:szCs w:val="24"/>
        </w:rPr>
        <w:t xml:space="preserve"> selaku guru bimbingan dan konseling yang penulis wawancarai pada tanggal 1</w:t>
      </w:r>
      <w:r>
        <w:rPr>
          <w:rFonts w:ascii="Times New Roman" w:hAnsi="Times New Roman" w:cs="Times New Roman"/>
          <w:sz w:val="24"/>
          <w:szCs w:val="24"/>
          <w:lang w:val="id-ID"/>
        </w:rPr>
        <w:t>1</w:t>
      </w:r>
      <w:r w:rsidRPr="00AF2315">
        <w:rPr>
          <w:rFonts w:ascii="Times New Roman" w:hAnsi="Times New Roman" w:cs="Times New Roman"/>
          <w:sz w:val="24"/>
          <w:szCs w:val="24"/>
        </w:rPr>
        <w:t xml:space="preserve"> Mei </w:t>
      </w:r>
      <w:r>
        <w:rPr>
          <w:rFonts w:ascii="Times New Roman" w:hAnsi="Times New Roman" w:cs="Times New Roman"/>
          <w:sz w:val="24"/>
          <w:szCs w:val="24"/>
        </w:rPr>
        <w:t>2020</w:t>
      </w:r>
      <w:r w:rsidRPr="00AF2315">
        <w:rPr>
          <w:rFonts w:ascii="Times New Roman" w:hAnsi="Times New Roman" w:cs="Times New Roman"/>
          <w:sz w:val="24"/>
          <w:szCs w:val="24"/>
        </w:rPr>
        <w:t xml:space="preserve">, di waktu yang sama menambahkan ungkapannya sebagai berikut: “…dalam proses belajar mengajar misalnya, pada mata pelajaran tertentu guru memberikan tes untuk mengetahui apakah siswa sudah bisa menerima pelajaran yang akan diberikan. Post tes untuk mengetahui hasilnya apakah materi ini bisa diterima atau tidak”. Hukuman ini adalah jalan terakhir yang ditempuh dan diperuntukkan bagi siswa yang benar-benar kronis, setelah diberikan bimbingan dan konseling yang dilakukan melalui komunikasi antarpribadi. </w:t>
      </w:r>
    </w:p>
    <w:p w:rsidR="00A21FAE" w:rsidRDefault="00A21FAE" w:rsidP="00A21FAE">
      <w:pPr>
        <w:spacing w:after="0" w:line="240" w:lineRule="auto"/>
        <w:ind w:firstLine="720"/>
        <w:jc w:val="both"/>
        <w:rPr>
          <w:rFonts w:ascii="Times New Roman" w:hAnsi="Times New Roman" w:cs="Times New Roman"/>
          <w:sz w:val="24"/>
          <w:szCs w:val="24"/>
        </w:rPr>
      </w:pPr>
      <w:r w:rsidRPr="00AF2315">
        <w:rPr>
          <w:rFonts w:ascii="Times New Roman" w:hAnsi="Times New Roman" w:cs="Times New Roman"/>
          <w:sz w:val="24"/>
          <w:szCs w:val="24"/>
        </w:rPr>
        <w:t xml:space="preserve">Adapun hukuman yang diberikan adalah sebagaimana hasil wawancara peneliti dengan </w:t>
      </w:r>
      <w:r>
        <w:rPr>
          <w:rFonts w:ascii="Times New Roman" w:hAnsi="Times New Roman" w:cs="Times New Roman"/>
          <w:sz w:val="24"/>
          <w:szCs w:val="24"/>
          <w:lang w:val="id-ID"/>
        </w:rPr>
        <w:t xml:space="preserve">bapak Mukhlis, S.Pd, </w:t>
      </w:r>
      <w:r w:rsidRPr="00AF2315">
        <w:rPr>
          <w:rFonts w:ascii="Times New Roman" w:hAnsi="Times New Roman" w:cs="Times New Roman"/>
          <w:sz w:val="24"/>
          <w:szCs w:val="24"/>
        </w:rPr>
        <w:t xml:space="preserve">selaku </w:t>
      </w:r>
      <w:r>
        <w:rPr>
          <w:rFonts w:ascii="Times New Roman" w:hAnsi="Times New Roman" w:cs="Times New Roman"/>
          <w:sz w:val="24"/>
          <w:szCs w:val="24"/>
          <w:lang w:val="id-ID"/>
        </w:rPr>
        <w:t>K</w:t>
      </w:r>
      <w:r w:rsidRPr="00AF2315">
        <w:rPr>
          <w:rFonts w:ascii="Times New Roman" w:hAnsi="Times New Roman" w:cs="Times New Roman"/>
          <w:sz w:val="24"/>
          <w:szCs w:val="24"/>
        </w:rPr>
        <w:t xml:space="preserve">epala </w:t>
      </w:r>
      <w:r>
        <w:rPr>
          <w:rFonts w:ascii="Times New Roman" w:hAnsi="Times New Roman" w:cs="Times New Roman"/>
          <w:sz w:val="24"/>
          <w:szCs w:val="24"/>
          <w:lang w:val="id-ID"/>
        </w:rPr>
        <w:t xml:space="preserve">Sekolah </w:t>
      </w:r>
      <w:r w:rsidRPr="00AF2315">
        <w:rPr>
          <w:rFonts w:ascii="Times New Roman" w:hAnsi="Times New Roman" w:cs="Times New Roman"/>
          <w:sz w:val="24"/>
          <w:szCs w:val="24"/>
        </w:rPr>
        <w:t xml:space="preserve">yang penulis wawancarai pada tanggal 7 Mei </w:t>
      </w:r>
      <w:r>
        <w:rPr>
          <w:rFonts w:ascii="Times New Roman" w:hAnsi="Times New Roman" w:cs="Times New Roman"/>
          <w:sz w:val="24"/>
          <w:szCs w:val="24"/>
        </w:rPr>
        <w:t>2020</w:t>
      </w:r>
      <w:r w:rsidRPr="00AF2315">
        <w:rPr>
          <w:rFonts w:ascii="Times New Roman" w:hAnsi="Times New Roman" w:cs="Times New Roman"/>
          <w:sz w:val="24"/>
          <w:szCs w:val="24"/>
        </w:rPr>
        <w:t xml:space="preserve">: “Setelah semua solusi itu </w:t>
      </w:r>
      <w:r>
        <w:rPr>
          <w:rFonts w:ascii="Times New Roman" w:hAnsi="Times New Roman" w:cs="Times New Roman"/>
          <w:sz w:val="24"/>
          <w:szCs w:val="24"/>
          <w:lang w:val="id-ID"/>
        </w:rPr>
        <w:t>dilaksanakan</w:t>
      </w:r>
      <w:r w:rsidRPr="00AF2315">
        <w:rPr>
          <w:rFonts w:ascii="Times New Roman" w:hAnsi="Times New Roman" w:cs="Times New Roman"/>
          <w:sz w:val="24"/>
          <w:szCs w:val="24"/>
        </w:rPr>
        <w:t xml:space="preserve">, kalau sudah </w:t>
      </w:r>
      <w:r>
        <w:rPr>
          <w:rFonts w:ascii="Times New Roman" w:hAnsi="Times New Roman" w:cs="Times New Roman"/>
          <w:sz w:val="24"/>
          <w:szCs w:val="24"/>
          <w:lang w:val="id-ID"/>
        </w:rPr>
        <w:t xml:space="preserve">sadar </w:t>
      </w:r>
      <w:r w:rsidRPr="00AF2315">
        <w:rPr>
          <w:rFonts w:ascii="Times New Roman" w:hAnsi="Times New Roman" w:cs="Times New Roman"/>
          <w:sz w:val="24"/>
          <w:szCs w:val="24"/>
        </w:rPr>
        <w:t xml:space="preserve">dalam arti siswa tersebut sudah tidak mengulangi lagi maka kita biarkan, akan tetapi kalau belum </w:t>
      </w:r>
      <w:r>
        <w:rPr>
          <w:rFonts w:ascii="Times New Roman" w:hAnsi="Times New Roman" w:cs="Times New Roman"/>
          <w:sz w:val="24"/>
          <w:szCs w:val="24"/>
          <w:lang w:val="id-ID"/>
        </w:rPr>
        <w:t xml:space="preserve">sadar juga maka </w:t>
      </w:r>
      <w:r w:rsidRPr="00AF2315">
        <w:rPr>
          <w:rFonts w:ascii="Times New Roman" w:hAnsi="Times New Roman" w:cs="Times New Roman"/>
          <w:sz w:val="24"/>
          <w:szCs w:val="24"/>
        </w:rPr>
        <w:t xml:space="preserve">kita buatkan surat pernyataan berjanji tidak akan mengulangi atau tidak akan meninggalkan kelas lagi dalam waktu atau jam-jam pelajaran. </w:t>
      </w:r>
    </w:p>
    <w:p w:rsidR="00A21FAE" w:rsidRDefault="00A21FAE" w:rsidP="00A21FA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Jika masih terus dilakukan maka kita </w:t>
      </w:r>
      <w:r w:rsidRPr="00AF2315">
        <w:rPr>
          <w:rFonts w:ascii="Times New Roman" w:hAnsi="Times New Roman" w:cs="Times New Roman"/>
          <w:sz w:val="24"/>
          <w:szCs w:val="24"/>
        </w:rPr>
        <w:t xml:space="preserve">cari solusinya lagi, apakah sudah tidak kerasan, atau ada masalah yang sangat kronis dengan gurunya atau ada masalah dikelas, maka kita tegaskan sudah tidak mau di </w:t>
      </w:r>
      <w:r>
        <w:rPr>
          <w:rFonts w:ascii="Times New Roman" w:hAnsi="Times New Roman" w:cs="Times New Roman"/>
          <w:sz w:val="24"/>
          <w:szCs w:val="24"/>
          <w:lang w:val="id-ID"/>
        </w:rPr>
        <w:t xml:space="preserve">sekolah ini </w:t>
      </w:r>
      <w:r w:rsidRPr="00AF2315">
        <w:rPr>
          <w:rFonts w:ascii="Times New Roman" w:hAnsi="Times New Roman" w:cs="Times New Roman"/>
          <w:sz w:val="24"/>
          <w:szCs w:val="24"/>
        </w:rPr>
        <w:t xml:space="preserve">atau memperbaiki kesalahannya”. </w:t>
      </w:r>
    </w:p>
    <w:p w:rsidR="00A21FAE" w:rsidRDefault="00A21FAE" w:rsidP="00A21FAE">
      <w:pPr>
        <w:spacing w:after="0" w:line="240" w:lineRule="auto"/>
        <w:ind w:firstLine="720"/>
        <w:jc w:val="both"/>
        <w:rPr>
          <w:rFonts w:ascii="Times New Roman" w:hAnsi="Times New Roman" w:cs="Times New Roman"/>
          <w:sz w:val="24"/>
          <w:szCs w:val="24"/>
        </w:rPr>
      </w:pPr>
      <w:r w:rsidRPr="00AF2315">
        <w:rPr>
          <w:rFonts w:ascii="Times New Roman" w:hAnsi="Times New Roman" w:cs="Times New Roman"/>
          <w:sz w:val="24"/>
          <w:szCs w:val="24"/>
        </w:rPr>
        <w:t xml:space="preserve">Akan tetapi peneliti mendapatkan bahwa di </w:t>
      </w:r>
      <w:r>
        <w:rPr>
          <w:rFonts w:ascii="Times New Roman" w:hAnsi="Times New Roman" w:cs="Times New Roman"/>
          <w:sz w:val="24"/>
          <w:szCs w:val="24"/>
        </w:rPr>
        <w:t xml:space="preserve">SMA </w:t>
      </w:r>
      <w:r>
        <w:rPr>
          <w:rFonts w:ascii="Times New Roman" w:hAnsi="Times New Roman" w:cs="Times New Roman"/>
          <w:sz w:val="24"/>
          <w:szCs w:val="24"/>
          <w:lang w:val="id-ID"/>
        </w:rPr>
        <w:t xml:space="preserve">Negeri </w:t>
      </w:r>
      <w:r>
        <w:rPr>
          <w:rFonts w:ascii="Times New Roman" w:hAnsi="Times New Roman" w:cs="Times New Roman"/>
          <w:sz w:val="24"/>
          <w:szCs w:val="24"/>
        </w:rPr>
        <w:t>13 Medan</w:t>
      </w:r>
      <w:r w:rsidRPr="00AF2315">
        <w:rPr>
          <w:rFonts w:ascii="Times New Roman" w:hAnsi="Times New Roman" w:cs="Times New Roman"/>
          <w:sz w:val="24"/>
          <w:szCs w:val="24"/>
        </w:rPr>
        <w:t xml:space="preserve"> jarang sekali siswa tersebut dikeluarkan. Biasanya setelah panggilan orang tua mereka sudah jera dan kembali menjadi baik lagi. Peranan orang tua sangat penting dalam pelaksanaan bimbingan dan konseling untuk mengatasi siswa yang bermasalah, pelaksanaan bimbingan dan konseling tidak akan maksimal jika tidak ada kerjasama dengan orang tua, karena dengan orang tua ikut proaktif dalam menyelesaikan permasalahan siswa, maka guru bimbingan dan konseling tidak akan kesulitan. </w:t>
      </w:r>
    </w:p>
    <w:p w:rsidR="00A21FAE" w:rsidRDefault="00A21FAE" w:rsidP="00A21FAE">
      <w:pPr>
        <w:spacing w:after="0" w:line="240" w:lineRule="auto"/>
        <w:ind w:firstLine="720"/>
        <w:jc w:val="both"/>
        <w:rPr>
          <w:rFonts w:ascii="Times New Roman" w:hAnsi="Times New Roman" w:cs="Times New Roman"/>
          <w:sz w:val="24"/>
          <w:szCs w:val="24"/>
        </w:rPr>
      </w:pPr>
      <w:r w:rsidRPr="00AF2315">
        <w:rPr>
          <w:rFonts w:ascii="Times New Roman" w:hAnsi="Times New Roman" w:cs="Times New Roman"/>
          <w:sz w:val="24"/>
          <w:szCs w:val="24"/>
        </w:rPr>
        <w:t xml:space="preserve">Sebagaimana hasil wawancara dengan Ibu </w:t>
      </w:r>
      <w:r>
        <w:rPr>
          <w:rFonts w:ascii="Times New Roman" w:hAnsi="Times New Roman" w:cs="Times New Roman"/>
          <w:sz w:val="24"/>
          <w:szCs w:val="24"/>
          <w:lang w:val="id-ID"/>
        </w:rPr>
        <w:t>Dewi Syahputri, S.Pd,</w:t>
      </w:r>
      <w:r w:rsidRPr="00AF2315">
        <w:rPr>
          <w:rFonts w:ascii="Times New Roman" w:hAnsi="Times New Roman" w:cs="Times New Roman"/>
          <w:sz w:val="24"/>
          <w:szCs w:val="24"/>
        </w:rPr>
        <w:t xml:space="preserve"> selaku guru bimbingan dan konseling yang penulis wawancarai pada tanggal 1</w:t>
      </w:r>
      <w:r>
        <w:rPr>
          <w:rFonts w:ascii="Times New Roman" w:hAnsi="Times New Roman" w:cs="Times New Roman"/>
          <w:sz w:val="24"/>
          <w:szCs w:val="24"/>
          <w:lang w:val="id-ID"/>
        </w:rPr>
        <w:t>1</w:t>
      </w:r>
      <w:r w:rsidRPr="00AF2315">
        <w:rPr>
          <w:rFonts w:ascii="Times New Roman" w:hAnsi="Times New Roman" w:cs="Times New Roman"/>
          <w:sz w:val="24"/>
          <w:szCs w:val="24"/>
        </w:rPr>
        <w:t xml:space="preserve"> Mei </w:t>
      </w:r>
      <w:r>
        <w:rPr>
          <w:rFonts w:ascii="Times New Roman" w:hAnsi="Times New Roman" w:cs="Times New Roman"/>
          <w:sz w:val="24"/>
          <w:szCs w:val="24"/>
        </w:rPr>
        <w:t>2020</w:t>
      </w:r>
      <w:r w:rsidRPr="00AF2315">
        <w:rPr>
          <w:rFonts w:ascii="Times New Roman" w:hAnsi="Times New Roman" w:cs="Times New Roman"/>
          <w:sz w:val="24"/>
          <w:szCs w:val="24"/>
        </w:rPr>
        <w:t xml:space="preserve">, ungkapanannya sebagai berikut: “Dalam hal ini, peranan orang tua juga sangat mendukung, meskipun terkadang ada orangtua yang tidak mau </w:t>
      </w:r>
      <w:r>
        <w:rPr>
          <w:rFonts w:ascii="Times New Roman" w:hAnsi="Times New Roman" w:cs="Times New Roman"/>
          <w:sz w:val="24"/>
          <w:szCs w:val="24"/>
          <w:lang w:val="id-ID"/>
        </w:rPr>
        <w:t xml:space="preserve">peduli dan tidak mau </w:t>
      </w:r>
      <w:r w:rsidRPr="00AF2315">
        <w:rPr>
          <w:rFonts w:ascii="Times New Roman" w:hAnsi="Times New Roman" w:cs="Times New Roman"/>
          <w:sz w:val="24"/>
          <w:szCs w:val="24"/>
        </w:rPr>
        <w:t xml:space="preserve">bekerjasama, akan tetapi itu hanya sebagian kecil, karena orang tua menyadari bahwa kondisi anak mereka jauh dari orangtua, sehingga mereka </w:t>
      </w:r>
      <w:r>
        <w:rPr>
          <w:rFonts w:ascii="Times New Roman" w:hAnsi="Times New Roman" w:cs="Times New Roman"/>
          <w:sz w:val="24"/>
          <w:szCs w:val="24"/>
          <w:lang w:val="id-ID"/>
        </w:rPr>
        <w:t xml:space="preserve">peduli </w:t>
      </w:r>
      <w:r w:rsidRPr="00AF2315">
        <w:rPr>
          <w:rFonts w:ascii="Times New Roman" w:hAnsi="Times New Roman" w:cs="Times New Roman"/>
          <w:sz w:val="24"/>
          <w:szCs w:val="24"/>
        </w:rPr>
        <w:t>dalam menyelesaikan masalah yang dihadapi oleh anaknya, mereka menyadari penuh dan tidak pernah menyalahkan sekolah malahan mereka menyalahkan anaknya sendiri, terkadang anak tersebut dirumah baik-baik saja, tapi tahu</w:t>
      </w:r>
      <w:r>
        <w:rPr>
          <w:rFonts w:ascii="Times New Roman" w:hAnsi="Times New Roman" w:cs="Times New Roman"/>
          <w:sz w:val="24"/>
          <w:szCs w:val="24"/>
        </w:rPr>
        <w:t>-</w:t>
      </w:r>
      <w:r w:rsidRPr="00AF2315">
        <w:rPr>
          <w:rFonts w:ascii="Times New Roman" w:hAnsi="Times New Roman" w:cs="Times New Roman"/>
          <w:sz w:val="24"/>
          <w:szCs w:val="24"/>
        </w:rPr>
        <w:t xml:space="preserve">tahu orang tua mendapat laporan anaknya mendapat masalah prestasinya…” </w:t>
      </w:r>
    </w:p>
    <w:p w:rsidR="00A21FAE" w:rsidRDefault="00A21FAE" w:rsidP="00A21FAE">
      <w:pPr>
        <w:spacing w:after="0" w:line="240" w:lineRule="auto"/>
        <w:ind w:firstLine="720"/>
        <w:jc w:val="both"/>
        <w:rPr>
          <w:rFonts w:ascii="Times New Roman" w:hAnsi="Times New Roman" w:cs="Times New Roman"/>
          <w:sz w:val="24"/>
          <w:szCs w:val="24"/>
        </w:rPr>
      </w:pPr>
      <w:r w:rsidRPr="00AF2315">
        <w:rPr>
          <w:rFonts w:ascii="Times New Roman" w:hAnsi="Times New Roman" w:cs="Times New Roman"/>
          <w:sz w:val="24"/>
          <w:szCs w:val="24"/>
        </w:rPr>
        <w:t xml:space="preserve">Dalam waktu dan kesempatan yang lain </w:t>
      </w:r>
      <w:r>
        <w:rPr>
          <w:rFonts w:ascii="Times New Roman" w:hAnsi="Times New Roman" w:cs="Times New Roman"/>
          <w:sz w:val="24"/>
          <w:szCs w:val="24"/>
          <w:lang w:val="id-ID"/>
        </w:rPr>
        <w:t>bapak Yusnar, S.Pd, M.Si,</w:t>
      </w:r>
      <w:r>
        <w:rPr>
          <w:rFonts w:ascii="Times New Roman" w:hAnsi="Times New Roman" w:cs="Times New Roman"/>
          <w:sz w:val="24"/>
          <w:szCs w:val="24"/>
        </w:rPr>
        <w:t xml:space="preserve"> wakil </w:t>
      </w:r>
      <w:r w:rsidRPr="00AF2315">
        <w:rPr>
          <w:rFonts w:ascii="Times New Roman" w:hAnsi="Times New Roman" w:cs="Times New Roman"/>
          <w:sz w:val="24"/>
          <w:szCs w:val="24"/>
        </w:rPr>
        <w:t>kepala yang penulis wawancarai pada tanggal 1</w:t>
      </w:r>
      <w:r>
        <w:rPr>
          <w:rFonts w:ascii="Times New Roman" w:hAnsi="Times New Roman" w:cs="Times New Roman"/>
          <w:sz w:val="24"/>
          <w:szCs w:val="24"/>
          <w:lang w:val="id-ID"/>
        </w:rPr>
        <w:t>1</w:t>
      </w:r>
      <w:r w:rsidRPr="00AF2315">
        <w:rPr>
          <w:rFonts w:ascii="Times New Roman" w:hAnsi="Times New Roman" w:cs="Times New Roman"/>
          <w:sz w:val="24"/>
          <w:szCs w:val="24"/>
        </w:rPr>
        <w:t xml:space="preserve"> Mei </w:t>
      </w:r>
      <w:r>
        <w:rPr>
          <w:rFonts w:ascii="Times New Roman" w:hAnsi="Times New Roman" w:cs="Times New Roman"/>
          <w:sz w:val="24"/>
          <w:szCs w:val="24"/>
        </w:rPr>
        <w:t>2020</w:t>
      </w:r>
      <w:r w:rsidRPr="00AF2315">
        <w:rPr>
          <w:rFonts w:ascii="Times New Roman" w:hAnsi="Times New Roman" w:cs="Times New Roman"/>
          <w:sz w:val="24"/>
          <w:szCs w:val="24"/>
        </w:rPr>
        <w:t xml:space="preserve"> juga mengatakan bahwa: “Dalam pelaksanaan bimbingan dan konseling, selain adanya kerjasama antara guru dan orang tua, fasilitas, sarana dan prasarana juga sangat mendukung </w:t>
      </w:r>
    </w:p>
    <w:p w:rsidR="00A21FAE" w:rsidRDefault="00A21FAE" w:rsidP="00A21FAE">
      <w:pPr>
        <w:spacing w:after="0" w:line="240" w:lineRule="auto"/>
        <w:ind w:firstLine="720"/>
        <w:jc w:val="both"/>
        <w:rPr>
          <w:rFonts w:ascii="Times New Roman" w:hAnsi="Times New Roman" w:cs="Times New Roman"/>
          <w:sz w:val="24"/>
          <w:szCs w:val="24"/>
        </w:rPr>
      </w:pPr>
      <w:r w:rsidRPr="00AF2315">
        <w:rPr>
          <w:rFonts w:ascii="Times New Roman" w:hAnsi="Times New Roman" w:cs="Times New Roman"/>
          <w:sz w:val="24"/>
          <w:szCs w:val="24"/>
        </w:rPr>
        <w:t xml:space="preserve">Dari hasil wawancara dapat kita ketahui bahwa selain ada kerjasama dengan pihak lain, pelaksanaan bimbingan dan konseling tidak akan maksimal tanpa adanya sarana dan prasarana yang mendukung, diantaranya adalah: ruang khusus bimbingan dan konseling yang dilengkapi dengan: 1) </w:t>
      </w:r>
      <w:r>
        <w:rPr>
          <w:rFonts w:ascii="Times New Roman" w:hAnsi="Times New Roman" w:cs="Times New Roman"/>
          <w:sz w:val="24"/>
          <w:szCs w:val="24"/>
          <w:lang w:val="id-ID"/>
        </w:rPr>
        <w:t xml:space="preserve">komputer </w:t>
      </w:r>
      <w:r w:rsidRPr="00AF2315">
        <w:rPr>
          <w:rFonts w:ascii="Times New Roman" w:hAnsi="Times New Roman" w:cs="Times New Roman"/>
          <w:sz w:val="24"/>
          <w:szCs w:val="24"/>
        </w:rPr>
        <w:t xml:space="preserve"> 2) alat komunikasi 3) surat-surat yang dibutuhkan 4) buku rekapan untuk mengetahui perkembangan siswa dalam proses belajar yang berupa: absensi, daftar nilai juga administrasi. Dengan adanya faktor pendukung yang mempermudah pelaksanaan guru bimbingan dan konseling dalam mengatasi bermasalah di </w:t>
      </w:r>
      <w:r>
        <w:rPr>
          <w:rFonts w:ascii="Times New Roman" w:hAnsi="Times New Roman" w:cs="Times New Roman"/>
          <w:sz w:val="24"/>
          <w:szCs w:val="24"/>
        </w:rPr>
        <w:t xml:space="preserve">SMA </w:t>
      </w:r>
      <w:r>
        <w:rPr>
          <w:rFonts w:ascii="Times New Roman" w:hAnsi="Times New Roman" w:cs="Times New Roman"/>
          <w:sz w:val="24"/>
          <w:szCs w:val="24"/>
          <w:lang w:val="id-ID"/>
        </w:rPr>
        <w:t xml:space="preserve">Negeri </w:t>
      </w:r>
      <w:r>
        <w:rPr>
          <w:rFonts w:ascii="Times New Roman" w:hAnsi="Times New Roman" w:cs="Times New Roman"/>
          <w:sz w:val="24"/>
          <w:szCs w:val="24"/>
        </w:rPr>
        <w:t>13 Medan</w:t>
      </w:r>
      <w:r w:rsidRPr="00AF2315">
        <w:rPr>
          <w:rFonts w:ascii="Times New Roman" w:hAnsi="Times New Roman" w:cs="Times New Roman"/>
          <w:sz w:val="24"/>
          <w:szCs w:val="24"/>
        </w:rPr>
        <w:t xml:space="preserve">, </w:t>
      </w:r>
    </w:p>
    <w:p w:rsidR="00A21FAE" w:rsidRDefault="00A21FAE" w:rsidP="00A21FA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Di sisi lain ada faktor </w:t>
      </w:r>
      <w:r w:rsidRPr="00AF2315">
        <w:rPr>
          <w:rFonts w:ascii="Times New Roman" w:hAnsi="Times New Roman" w:cs="Times New Roman"/>
          <w:sz w:val="24"/>
          <w:szCs w:val="24"/>
        </w:rPr>
        <w:t xml:space="preserve">yang menghambat </w:t>
      </w:r>
      <w:r>
        <w:rPr>
          <w:rFonts w:ascii="Times New Roman" w:hAnsi="Times New Roman" w:cs="Times New Roman"/>
          <w:sz w:val="24"/>
          <w:szCs w:val="24"/>
          <w:lang w:val="id-ID"/>
        </w:rPr>
        <w:t xml:space="preserve">yaitu </w:t>
      </w:r>
      <w:r w:rsidRPr="00AF2315">
        <w:rPr>
          <w:rFonts w:ascii="Times New Roman" w:hAnsi="Times New Roman" w:cs="Times New Roman"/>
          <w:sz w:val="24"/>
          <w:szCs w:val="24"/>
        </w:rPr>
        <w:t xml:space="preserve">siswa kurang terbuka mengingat karakteristik setiap individu itu berbeda-beda antara individu yang satu dengan individu yang lain, ada yang cenderung bisa lebih terbuka dan menceritakan permasalahannya ketika guru bimbingan dan konseling bertanya, ada juga anak yang datang sendiri kepada guru bimbingan dan konseling untuk meminta </w:t>
      </w:r>
      <w:r>
        <w:rPr>
          <w:rFonts w:ascii="Times New Roman" w:hAnsi="Times New Roman" w:cs="Times New Roman"/>
          <w:sz w:val="24"/>
          <w:szCs w:val="24"/>
          <w:lang w:val="id-ID"/>
        </w:rPr>
        <w:t>pemecahan masalah-</w:t>
      </w:r>
      <w:r w:rsidRPr="00AF2315">
        <w:rPr>
          <w:rFonts w:ascii="Times New Roman" w:hAnsi="Times New Roman" w:cs="Times New Roman"/>
          <w:sz w:val="24"/>
          <w:szCs w:val="24"/>
        </w:rPr>
        <w:t xml:space="preserve">masalah yang dihadapinya, akan tetapi kebanyakan jarang </w:t>
      </w:r>
      <w:r>
        <w:rPr>
          <w:rFonts w:ascii="Times New Roman" w:hAnsi="Times New Roman" w:cs="Times New Roman"/>
          <w:sz w:val="24"/>
          <w:szCs w:val="24"/>
          <w:lang w:val="id-ID"/>
        </w:rPr>
        <w:t xml:space="preserve">siswa </w:t>
      </w:r>
      <w:r w:rsidRPr="00AF2315">
        <w:rPr>
          <w:rFonts w:ascii="Times New Roman" w:hAnsi="Times New Roman" w:cs="Times New Roman"/>
          <w:sz w:val="24"/>
          <w:szCs w:val="24"/>
        </w:rPr>
        <w:t xml:space="preserve">yang </w:t>
      </w:r>
      <w:r>
        <w:rPr>
          <w:rFonts w:ascii="Times New Roman" w:hAnsi="Times New Roman" w:cs="Times New Roman"/>
          <w:sz w:val="24"/>
          <w:szCs w:val="24"/>
          <w:lang w:val="id-ID"/>
        </w:rPr>
        <w:t xml:space="preserve">mau </w:t>
      </w:r>
      <w:r w:rsidRPr="00AF2315">
        <w:rPr>
          <w:rFonts w:ascii="Times New Roman" w:hAnsi="Times New Roman" w:cs="Times New Roman"/>
          <w:sz w:val="24"/>
          <w:szCs w:val="24"/>
        </w:rPr>
        <w:t xml:space="preserve">menceritakan permasalahannya langsung, sehingga membutuhkan proses terlebih dahulu. Dalam hal ini guru bimbingan dan konseling harus benar-benar bisa memahami siswa tersebut. Sebagaimana hasil wawancara peneliti dengan Ibu </w:t>
      </w:r>
      <w:r>
        <w:rPr>
          <w:rFonts w:ascii="Times New Roman" w:hAnsi="Times New Roman" w:cs="Times New Roman"/>
          <w:sz w:val="24"/>
          <w:szCs w:val="24"/>
          <w:lang w:val="id-ID"/>
        </w:rPr>
        <w:t>Dewi Syahputri, S.Pd,</w:t>
      </w:r>
      <w:r w:rsidRPr="00AF2315">
        <w:rPr>
          <w:rFonts w:ascii="Times New Roman" w:hAnsi="Times New Roman" w:cs="Times New Roman"/>
          <w:sz w:val="24"/>
          <w:szCs w:val="24"/>
        </w:rPr>
        <w:t xml:space="preserve"> selaku guru bimbingan dan konseling di </w:t>
      </w:r>
      <w:r>
        <w:rPr>
          <w:rFonts w:ascii="Times New Roman" w:hAnsi="Times New Roman" w:cs="Times New Roman"/>
          <w:sz w:val="24"/>
          <w:szCs w:val="24"/>
        </w:rPr>
        <w:t xml:space="preserve">SMA </w:t>
      </w:r>
      <w:r>
        <w:rPr>
          <w:rFonts w:ascii="Times New Roman" w:hAnsi="Times New Roman" w:cs="Times New Roman"/>
          <w:sz w:val="24"/>
          <w:szCs w:val="24"/>
          <w:lang w:val="id-ID"/>
        </w:rPr>
        <w:t xml:space="preserve">Negeri </w:t>
      </w:r>
      <w:r>
        <w:rPr>
          <w:rFonts w:ascii="Times New Roman" w:hAnsi="Times New Roman" w:cs="Times New Roman"/>
          <w:sz w:val="24"/>
          <w:szCs w:val="24"/>
        </w:rPr>
        <w:t>13 Medan</w:t>
      </w:r>
      <w:r w:rsidRPr="00AF2315">
        <w:rPr>
          <w:rFonts w:ascii="Times New Roman" w:hAnsi="Times New Roman" w:cs="Times New Roman"/>
          <w:sz w:val="24"/>
          <w:szCs w:val="24"/>
        </w:rPr>
        <w:t xml:space="preserve"> yang penulis wawancarai pada tanggal 1</w:t>
      </w:r>
      <w:r>
        <w:rPr>
          <w:rFonts w:ascii="Times New Roman" w:hAnsi="Times New Roman" w:cs="Times New Roman"/>
          <w:sz w:val="24"/>
          <w:szCs w:val="24"/>
          <w:lang w:val="id-ID"/>
        </w:rPr>
        <w:t>1</w:t>
      </w:r>
      <w:r w:rsidRPr="00AF2315">
        <w:rPr>
          <w:rFonts w:ascii="Times New Roman" w:hAnsi="Times New Roman" w:cs="Times New Roman"/>
          <w:sz w:val="24"/>
          <w:szCs w:val="24"/>
        </w:rPr>
        <w:t xml:space="preserve"> Mei </w:t>
      </w:r>
      <w:r>
        <w:rPr>
          <w:rFonts w:ascii="Times New Roman" w:hAnsi="Times New Roman" w:cs="Times New Roman"/>
          <w:sz w:val="24"/>
          <w:szCs w:val="24"/>
        </w:rPr>
        <w:t>2020</w:t>
      </w:r>
      <w:r w:rsidRPr="00AF2315">
        <w:rPr>
          <w:rFonts w:ascii="Times New Roman" w:hAnsi="Times New Roman" w:cs="Times New Roman"/>
          <w:sz w:val="24"/>
          <w:szCs w:val="24"/>
        </w:rPr>
        <w:t xml:space="preserve">. </w:t>
      </w:r>
    </w:p>
    <w:p w:rsidR="00A21FAE" w:rsidRDefault="00A21FAE" w:rsidP="00A21FAE">
      <w:pPr>
        <w:spacing w:after="0" w:line="240" w:lineRule="auto"/>
        <w:ind w:firstLine="720"/>
        <w:jc w:val="both"/>
        <w:rPr>
          <w:rFonts w:ascii="Times New Roman" w:hAnsi="Times New Roman" w:cs="Times New Roman"/>
          <w:sz w:val="24"/>
          <w:szCs w:val="24"/>
        </w:rPr>
      </w:pPr>
      <w:r w:rsidRPr="00AF2315">
        <w:rPr>
          <w:rFonts w:ascii="Times New Roman" w:hAnsi="Times New Roman" w:cs="Times New Roman"/>
          <w:sz w:val="24"/>
          <w:szCs w:val="24"/>
        </w:rPr>
        <w:t xml:space="preserve">Hasil wawancara dapat kita ketahui bahwa terkadang ada anak yang dipanggil oleh guru bimbingan dan konseling mereka tidak </w:t>
      </w:r>
      <w:r>
        <w:rPr>
          <w:rFonts w:ascii="Times New Roman" w:hAnsi="Times New Roman" w:cs="Times New Roman"/>
          <w:sz w:val="24"/>
          <w:szCs w:val="24"/>
          <w:lang w:val="id-ID"/>
        </w:rPr>
        <w:t xml:space="preserve">mau </w:t>
      </w:r>
      <w:r w:rsidRPr="00AF2315">
        <w:rPr>
          <w:rFonts w:ascii="Times New Roman" w:hAnsi="Times New Roman" w:cs="Times New Roman"/>
          <w:sz w:val="24"/>
          <w:szCs w:val="24"/>
        </w:rPr>
        <w:t xml:space="preserve">datang, karena </w:t>
      </w:r>
      <w:r>
        <w:rPr>
          <w:rFonts w:ascii="Times New Roman" w:hAnsi="Times New Roman" w:cs="Times New Roman"/>
          <w:sz w:val="24"/>
          <w:szCs w:val="24"/>
          <w:lang w:val="id-ID"/>
        </w:rPr>
        <w:t>malu dan takut ditanyain</w:t>
      </w:r>
      <w:r w:rsidRPr="00AF2315">
        <w:rPr>
          <w:rFonts w:ascii="Times New Roman" w:hAnsi="Times New Roman" w:cs="Times New Roman"/>
          <w:sz w:val="24"/>
          <w:szCs w:val="24"/>
        </w:rPr>
        <w:t xml:space="preserve">, padahal guru bimbingan dan konseling justru ingin membantu permasalahan yang dihadapi oleh siswa, sehingga berpengaruh terhadap prestasi belajarnya. Dari anggapan-anggapan seperti inilah yang membuat guru bimbingan dan konseling kesulitan dalam mencari tahu faktor-faktor apa yang menyebabkan permasahan siswa tersebut. </w:t>
      </w:r>
    </w:p>
    <w:p w:rsidR="00A21FAE" w:rsidRDefault="00A21FAE" w:rsidP="00A21FA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Pendapat</w:t>
      </w:r>
      <w:r w:rsidRPr="00AF2315">
        <w:rPr>
          <w:rFonts w:ascii="Times New Roman" w:hAnsi="Times New Roman" w:cs="Times New Roman"/>
          <w:sz w:val="24"/>
          <w:szCs w:val="24"/>
        </w:rPr>
        <w:t xml:space="preserve"> tersebut s</w:t>
      </w:r>
      <w:r>
        <w:rPr>
          <w:rFonts w:ascii="Times New Roman" w:hAnsi="Times New Roman" w:cs="Times New Roman"/>
          <w:sz w:val="24"/>
          <w:szCs w:val="24"/>
          <w:lang w:val="id-ID"/>
        </w:rPr>
        <w:t>ama</w:t>
      </w:r>
      <w:r w:rsidRPr="00AF2315">
        <w:rPr>
          <w:rFonts w:ascii="Times New Roman" w:hAnsi="Times New Roman" w:cs="Times New Roman"/>
          <w:sz w:val="24"/>
          <w:szCs w:val="24"/>
        </w:rPr>
        <w:t xml:space="preserve"> dengan yang</w:t>
      </w:r>
      <w:r>
        <w:rPr>
          <w:rFonts w:ascii="Times New Roman" w:hAnsi="Times New Roman" w:cs="Times New Roman"/>
          <w:sz w:val="24"/>
          <w:szCs w:val="24"/>
          <w:lang w:val="id-ID"/>
        </w:rPr>
        <w:t xml:space="preserve"> telah diungkapkan</w:t>
      </w:r>
      <w:r w:rsidRPr="00AF2315">
        <w:rPr>
          <w:rFonts w:ascii="Times New Roman" w:hAnsi="Times New Roman" w:cs="Times New Roman"/>
          <w:sz w:val="24"/>
          <w:szCs w:val="24"/>
        </w:rPr>
        <w:t xml:space="preserve">  oleh </w:t>
      </w:r>
      <w:r>
        <w:rPr>
          <w:rFonts w:ascii="Times New Roman" w:hAnsi="Times New Roman" w:cs="Times New Roman"/>
          <w:sz w:val="24"/>
          <w:szCs w:val="24"/>
          <w:lang w:val="id-ID"/>
        </w:rPr>
        <w:t xml:space="preserve">bapak Yusnar, S.Pd, M.Si, </w:t>
      </w:r>
      <w:r w:rsidRPr="00AF2315">
        <w:rPr>
          <w:rFonts w:ascii="Times New Roman" w:hAnsi="Times New Roman" w:cs="Times New Roman"/>
          <w:sz w:val="24"/>
          <w:szCs w:val="24"/>
        </w:rPr>
        <w:t xml:space="preserve">selaku </w:t>
      </w:r>
      <w:r>
        <w:rPr>
          <w:rFonts w:ascii="Times New Roman" w:hAnsi="Times New Roman" w:cs="Times New Roman"/>
          <w:sz w:val="24"/>
          <w:szCs w:val="24"/>
        </w:rPr>
        <w:t xml:space="preserve">wakil </w:t>
      </w:r>
      <w:r w:rsidRPr="00AF2315">
        <w:rPr>
          <w:rFonts w:ascii="Times New Roman" w:hAnsi="Times New Roman" w:cs="Times New Roman"/>
          <w:sz w:val="24"/>
          <w:szCs w:val="24"/>
        </w:rPr>
        <w:t xml:space="preserve">kepala </w:t>
      </w:r>
      <w:r>
        <w:rPr>
          <w:rFonts w:ascii="Times New Roman" w:hAnsi="Times New Roman" w:cs="Times New Roman"/>
          <w:sz w:val="24"/>
          <w:szCs w:val="24"/>
        </w:rPr>
        <w:t xml:space="preserve">SMA </w:t>
      </w:r>
      <w:r>
        <w:rPr>
          <w:rFonts w:ascii="Times New Roman" w:hAnsi="Times New Roman" w:cs="Times New Roman"/>
          <w:sz w:val="24"/>
          <w:szCs w:val="24"/>
          <w:lang w:val="id-ID"/>
        </w:rPr>
        <w:t xml:space="preserve">Negeri </w:t>
      </w:r>
      <w:r>
        <w:rPr>
          <w:rFonts w:ascii="Times New Roman" w:hAnsi="Times New Roman" w:cs="Times New Roman"/>
          <w:sz w:val="24"/>
          <w:szCs w:val="24"/>
        </w:rPr>
        <w:t>13 Medan</w:t>
      </w:r>
      <w:r w:rsidRPr="00AF2315">
        <w:rPr>
          <w:rFonts w:ascii="Times New Roman" w:hAnsi="Times New Roman" w:cs="Times New Roman"/>
          <w:sz w:val="24"/>
          <w:szCs w:val="24"/>
        </w:rPr>
        <w:t xml:space="preserve">. Selain itu kurangnya komunikasi dengan orang tua. Selain kurangnya keterbukaan siswa untuk menceritakan permasalahannya kepada guru bimbingan dan konseling secara interpersonal, </w:t>
      </w:r>
      <w:r>
        <w:rPr>
          <w:rFonts w:ascii="Times New Roman" w:hAnsi="Times New Roman" w:cs="Times New Roman"/>
          <w:sz w:val="24"/>
          <w:szCs w:val="24"/>
          <w:lang w:val="id-ID"/>
        </w:rPr>
        <w:t>indikasi</w:t>
      </w:r>
      <w:r w:rsidRPr="00AF2315">
        <w:rPr>
          <w:rFonts w:ascii="Times New Roman" w:hAnsi="Times New Roman" w:cs="Times New Roman"/>
          <w:sz w:val="24"/>
          <w:szCs w:val="24"/>
        </w:rPr>
        <w:t xml:space="preserve"> kurangnya komunikasi dengan orang tua</w:t>
      </w:r>
      <w:r>
        <w:rPr>
          <w:rFonts w:ascii="Times New Roman" w:hAnsi="Times New Roman" w:cs="Times New Roman"/>
          <w:sz w:val="24"/>
          <w:szCs w:val="24"/>
          <w:lang w:val="id-ID"/>
        </w:rPr>
        <w:t xml:space="preserve"> / wali murid dapat</w:t>
      </w:r>
      <w:r w:rsidRPr="00AF2315">
        <w:rPr>
          <w:rFonts w:ascii="Times New Roman" w:hAnsi="Times New Roman" w:cs="Times New Roman"/>
          <w:sz w:val="24"/>
          <w:szCs w:val="24"/>
        </w:rPr>
        <w:t xml:space="preserve"> juga  menjadi pe</w:t>
      </w:r>
      <w:r>
        <w:rPr>
          <w:rFonts w:ascii="Times New Roman" w:hAnsi="Times New Roman" w:cs="Times New Roman"/>
          <w:sz w:val="24"/>
          <w:szCs w:val="24"/>
          <w:lang w:val="id-ID"/>
        </w:rPr>
        <w:t>nghambat</w:t>
      </w:r>
      <w:r w:rsidRPr="00AF2315">
        <w:rPr>
          <w:rFonts w:ascii="Times New Roman" w:hAnsi="Times New Roman" w:cs="Times New Roman"/>
          <w:sz w:val="24"/>
          <w:szCs w:val="24"/>
        </w:rPr>
        <w:t xml:space="preserve"> bagi pelaksanaan bimbingan dan konseling dalam mengatasi </w:t>
      </w:r>
      <w:r>
        <w:rPr>
          <w:rFonts w:ascii="Times New Roman" w:hAnsi="Times New Roman" w:cs="Times New Roman"/>
          <w:sz w:val="24"/>
          <w:szCs w:val="24"/>
          <w:lang w:val="id-ID"/>
        </w:rPr>
        <w:t xml:space="preserve">masalah </w:t>
      </w:r>
      <w:r w:rsidRPr="00AF2315">
        <w:rPr>
          <w:rFonts w:ascii="Times New Roman" w:hAnsi="Times New Roman" w:cs="Times New Roman"/>
          <w:sz w:val="24"/>
          <w:szCs w:val="24"/>
        </w:rPr>
        <w:t xml:space="preserve">siswa . </w:t>
      </w:r>
    </w:p>
    <w:p w:rsidR="00A21FAE" w:rsidRDefault="00A21FAE" w:rsidP="00A21FAE">
      <w:pPr>
        <w:spacing w:after="0" w:line="240" w:lineRule="auto"/>
        <w:ind w:firstLine="720"/>
        <w:jc w:val="both"/>
        <w:rPr>
          <w:rFonts w:ascii="Times New Roman" w:hAnsi="Times New Roman" w:cs="Times New Roman"/>
          <w:sz w:val="24"/>
          <w:szCs w:val="24"/>
        </w:rPr>
      </w:pPr>
      <w:r w:rsidRPr="00AF2315">
        <w:rPr>
          <w:rFonts w:ascii="Times New Roman" w:hAnsi="Times New Roman" w:cs="Times New Roman"/>
          <w:sz w:val="24"/>
          <w:szCs w:val="24"/>
        </w:rPr>
        <w:t xml:space="preserve">Sebagaimana hasil wawancara peneliti dengan </w:t>
      </w:r>
      <w:r>
        <w:rPr>
          <w:rFonts w:ascii="Times New Roman" w:hAnsi="Times New Roman" w:cs="Times New Roman"/>
          <w:sz w:val="24"/>
          <w:szCs w:val="24"/>
          <w:lang w:val="id-ID"/>
        </w:rPr>
        <w:t xml:space="preserve">guru </w:t>
      </w:r>
      <w:r w:rsidRPr="00AF2315">
        <w:rPr>
          <w:rFonts w:ascii="Times New Roman" w:hAnsi="Times New Roman" w:cs="Times New Roman"/>
          <w:sz w:val="24"/>
          <w:szCs w:val="24"/>
        </w:rPr>
        <w:t xml:space="preserve">Ibu </w:t>
      </w:r>
      <w:r>
        <w:rPr>
          <w:rFonts w:ascii="Times New Roman" w:hAnsi="Times New Roman" w:cs="Times New Roman"/>
          <w:sz w:val="24"/>
          <w:szCs w:val="24"/>
          <w:lang w:val="id-ID"/>
        </w:rPr>
        <w:t>Dwi Syahputri, S.Pd,</w:t>
      </w:r>
      <w:r w:rsidRPr="00AF2315">
        <w:rPr>
          <w:rFonts w:ascii="Times New Roman" w:hAnsi="Times New Roman" w:cs="Times New Roman"/>
          <w:sz w:val="24"/>
          <w:szCs w:val="24"/>
        </w:rPr>
        <w:t xml:space="preserve"> selaku </w:t>
      </w:r>
      <w:r>
        <w:rPr>
          <w:rFonts w:ascii="Times New Roman" w:hAnsi="Times New Roman" w:cs="Times New Roman"/>
          <w:sz w:val="24"/>
          <w:szCs w:val="24"/>
          <w:lang w:val="id-ID"/>
        </w:rPr>
        <w:t xml:space="preserve">guru bk </w:t>
      </w:r>
      <w:r w:rsidRPr="00AF2315">
        <w:rPr>
          <w:rFonts w:ascii="Times New Roman" w:hAnsi="Times New Roman" w:cs="Times New Roman"/>
          <w:sz w:val="24"/>
          <w:szCs w:val="24"/>
        </w:rPr>
        <w:t xml:space="preserve">di </w:t>
      </w:r>
      <w:r>
        <w:rPr>
          <w:rFonts w:ascii="Times New Roman" w:hAnsi="Times New Roman" w:cs="Times New Roman"/>
          <w:sz w:val="24"/>
          <w:szCs w:val="24"/>
        </w:rPr>
        <w:t>SMA</w:t>
      </w:r>
      <w:r>
        <w:rPr>
          <w:rFonts w:ascii="Times New Roman" w:hAnsi="Times New Roman" w:cs="Times New Roman"/>
          <w:sz w:val="24"/>
          <w:szCs w:val="24"/>
          <w:lang w:val="id-ID"/>
        </w:rPr>
        <w:t xml:space="preserve">N </w:t>
      </w:r>
      <w:r>
        <w:rPr>
          <w:rFonts w:ascii="Times New Roman" w:hAnsi="Times New Roman" w:cs="Times New Roman"/>
          <w:sz w:val="24"/>
          <w:szCs w:val="24"/>
        </w:rPr>
        <w:t>13 Medan</w:t>
      </w:r>
      <w:r w:rsidRPr="00AF2315">
        <w:rPr>
          <w:rFonts w:ascii="Times New Roman" w:hAnsi="Times New Roman" w:cs="Times New Roman"/>
          <w:sz w:val="24"/>
          <w:szCs w:val="24"/>
        </w:rPr>
        <w:t xml:space="preserve"> yang penulis wawancarai pada tanggal 1</w:t>
      </w:r>
      <w:r>
        <w:rPr>
          <w:rFonts w:ascii="Times New Roman" w:hAnsi="Times New Roman" w:cs="Times New Roman"/>
          <w:sz w:val="24"/>
          <w:szCs w:val="24"/>
          <w:lang w:val="id-ID"/>
        </w:rPr>
        <w:t>1</w:t>
      </w:r>
      <w:r w:rsidRPr="00AF2315">
        <w:rPr>
          <w:rFonts w:ascii="Times New Roman" w:hAnsi="Times New Roman" w:cs="Times New Roman"/>
          <w:sz w:val="24"/>
          <w:szCs w:val="24"/>
        </w:rPr>
        <w:t xml:space="preserve"> Mei </w:t>
      </w:r>
      <w:r>
        <w:rPr>
          <w:rFonts w:ascii="Times New Roman" w:hAnsi="Times New Roman" w:cs="Times New Roman"/>
          <w:sz w:val="24"/>
          <w:szCs w:val="24"/>
        </w:rPr>
        <w:t>2020</w:t>
      </w:r>
      <w:r w:rsidRPr="00AF2315">
        <w:rPr>
          <w:rFonts w:ascii="Times New Roman" w:hAnsi="Times New Roman" w:cs="Times New Roman"/>
          <w:sz w:val="24"/>
          <w:szCs w:val="24"/>
        </w:rPr>
        <w:t xml:space="preserve"> bahwa: “Siswa </w:t>
      </w:r>
      <w:r>
        <w:rPr>
          <w:rFonts w:ascii="Times New Roman" w:hAnsi="Times New Roman" w:cs="Times New Roman"/>
          <w:sz w:val="24"/>
          <w:szCs w:val="24"/>
        </w:rPr>
        <w:t xml:space="preserve">SMA </w:t>
      </w:r>
      <w:r>
        <w:rPr>
          <w:rFonts w:ascii="Times New Roman" w:hAnsi="Times New Roman" w:cs="Times New Roman"/>
          <w:sz w:val="24"/>
          <w:szCs w:val="24"/>
          <w:lang w:val="id-ID"/>
        </w:rPr>
        <w:t xml:space="preserve">Negeri </w:t>
      </w:r>
      <w:r>
        <w:rPr>
          <w:rFonts w:ascii="Times New Roman" w:hAnsi="Times New Roman" w:cs="Times New Roman"/>
          <w:sz w:val="24"/>
          <w:szCs w:val="24"/>
        </w:rPr>
        <w:t>13 Medan</w:t>
      </w:r>
      <w:r w:rsidRPr="00AF2315">
        <w:rPr>
          <w:rFonts w:ascii="Times New Roman" w:hAnsi="Times New Roman" w:cs="Times New Roman"/>
          <w:sz w:val="24"/>
          <w:szCs w:val="24"/>
        </w:rPr>
        <w:t xml:space="preserve"> kurang terbuka kepada orang tua, sehingga informasi tentang permasalahan anaknya sangat minim diperoleh akibat berkomunikasi dengan orang tua sangat jarang”. Secara umum, upaya bimbingan dan konseling di </w:t>
      </w:r>
      <w:r>
        <w:rPr>
          <w:rFonts w:ascii="Times New Roman" w:hAnsi="Times New Roman" w:cs="Times New Roman"/>
          <w:sz w:val="24"/>
          <w:szCs w:val="24"/>
        </w:rPr>
        <w:t>SMA 13 Medan</w:t>
      </w:r>
      <w:r w:rsidRPr="00AF2315">
        <w:rPr>
          <w:rFonts w:ascii="Times New Roman" w:hAnsi="Times New Roman" w:cs="Times New Roman"/>
          <w:sz w:val="24"/>
          <w:szCs w:val="24"/>
        </w:rPr>
        <w:t xml:space="preserve"> dalam mengatasi siswa yang bermasalah tidak jauh berbeda dengan upaya yang dilakukan terhadap siswa yang mempunyai masalah lain di sekolah lain. </w:t>
      </w:r>
    </w:p>
    <w:p w:rsidR="00A21FAE" w:rsidRDefault="00A21FAE" w:rsidP="00A21FAE">
      <w:pPr>
        <w:spacing w:after="0" w:line="240" w:lineRule="auto"/>
        <w:ind w:firstLine="720"/>
        <w:jc w:val="both"/>
        <w:rPr>
          <w:rFonts w:ascii="Times New Roman" w:hAnsi="Times New Roman" w:cs="Times New Roman"/>
          <w:sz w:val="24"/>
          <w:szCs w:val="24"/>
        </w:rPr>
      </w:pPr>
      <w:r w:rsidRPr="00AF2315">
        <w:rPr>
          <w:rFonts w:ascii="Times New Roman" w:hAnsi="Times New Roman" w:cs="Times New Roman"/>
          <w:sz w:val="24"/>
          <w:szCs w:val="24"/>
        </w:rPr>
        <w:t>Adapun tahap-tahap tersebut adalah mengenali siswa yang bermasalah secara intensif</w:t>
      </w:r>
      <w:r>
        <w:rPr>
          <w:rFonts w:ascii="Times New Roman" w:hAnsi="Times New Roman" w:cs="Times New Roman"/>
          <w:sz w:val="24"/>
          <w:szCs w:val="24"/>
          <w:lang w:val="id-ID"/>
        </w:rPr>
        <w:t xml:space="preserve"> .</w:t>
      </w:r>
      <w:r w:rsidRPr="00AF2315">
        <w:rPr>
          <w:rFonts w:ascii="Times New Roman" w:hAnsi="Times New Roman" w:cs="Times New Roman"/>
          <w:sz w:val="24"/>
          <w:szCs w:val="24"/>
        </w:rPr>
        <w:t xml:space="preserve"> </w:t>
      </w:r>
      <w:r>
        <w:rPr>
          <w:rFonts w:ascii="Times New Roman" w:hAnsi="Times New Roman" w:cs="Times New Roman"/>
          <w:sz w:val="24"/>
          <w:szCs w:val="24"/>
          <w:lang w:val="id-ID"/>
        </w:rPr>
        <w:t>D</w:t>
      </w:r>
      <w:r w:rsidRPr="00AF2315">
        <w:rPr>
          <w:rFonts w:ascii="Times New Roman" w:hAnsi="Times New Roman" w:cs="Times New Roman"/>
          <w:sz w:val="24"/>
          <w:szCs w:val="24"/>
        </w:rPr>
        <w:t>engan adanya komunikasi antarpribadi siswa dan guru bimbingan dan konseling, dapat diketahui apa saja yang menjadi penyebab siswa tersebut mengalami permasalahan dalam belajar, Sehingga guru bimbingan dan konseling bisa menetapkan bidang kecapakan tertentu yang dianggap bermasalah dan memerlukan perbaikan. Bidang-bidang ini dapat dikategorikan menjadi tiga macam y</w:t>
      </w:r>
      <w:r>
        <w:rPr>
          <w:rFonts w:ascii="Times New Roman" w:hAnsi="Times New Roman" w:cs="Times New Roman"/>
          <w:sz w:val="24"/>
          <w:szCs w:val="24"/>
          <w:lang w:val="id-ID"/>
        </w:rPr>
        <w:t>a</w:t>
      </w:r>
      <w:r w:rsidRPr="00AF2315">
        <w:rPr>
          <w:rFonts w:ascii="Times New Roman" w:hAnsi="Times New Roman" w:cs="Times New Roman"/>
          <w:sz w:val="24"/>
          <w:szCs w:val="24"/>
        </w:rPr>
        <w:t xml:space="preserve">kni bidang kecakapan bermasalah yang dapat ditangani oleh guru sendiri, bidang kecakapan bermasalah yang dapat ditangani oleh guru dengan bantuan orang tua dan bidang kecakapan bermasalah yang tidak dapat ditangani oleh guru maupun orang tua. </w:t>
      </w:r>
    </w:p>
    <w:p w:rsidR="00A21FAE" w:rsidRDefault="00A21FAE" w:rsidP="00A21FAE">
      <w:pPr>
        <w:spacing w:after="0" w:line="240" w:lineRule="auto"/>
        <w:ind w:firstLine="720"/>
        <w:jc w:val="both"/>
        <w:rPr>
          <w:rFonts w:ascii="Times New Roman" w:hAnsi="Times New Roman" w:cs="Times New Roman"/>
          <w:sz w:val="24"/>
          <w:szCs w:val="24"/>
        </w:rPr>
      </w:pPr>
      <w:r w:rsidRPr="00AF2315">
        <w:rPr>
          <w:rFonts w:ascii="Times New Roman" w:hAnsi="Times New Roman" w:cs="Times New Roman"/>
          <w:sz w:val="24"/>
          <w:szCs w:val="24"/>
        </w:rPr>
        <w:t xml:space="preserve">Pada pemaparan di atas telah dijelaskan faktor-faktor yang menyebabkan siswa mengalami masalah dalam belajar yaitu: </w:t>
      </w:r>
    </w:p>
    <w:p w:rsidR="00A21FAE" w:rsidRDefault="00A21FAE" w:rsidP="00A21FAE">
      <w:pPr>
        <w:spacing w:after="0" w:line="240" w:lineRule="auto"/>
        <w:ind w:left="630" w:hanging="270"/>
        <w:jc w:val="both"/>
        <w:rPr>
          <w:rFonts w:ascii="Times New Roman" w:hAnsi="Times New Roman" w:cs="Times New Roman"/>
          <w:sz w:val="24"/>
          <w:szCs w:val="24"/>
        </w:rPr>
      </w:pPr>
      <w:r w:rsidRPr="00AF2315">
        <w:rPr>
          <w:rFonts w:ascii="Times New Roman" w:hAnsi="Times New Roman" w:cs="Times New Roman"/>
          <w:sz w:val="24"/>
          <w:szCs w:val="24"/>
        </w:rPr>
        <w:t>1) faktor lingkungan yang meliputi, lingkungan keluarga, lingkungan sekolah, dan lingkungan masyarakat.</w:t>
      </w:r>
    </w:p>
    <w:p w:rsidR="00A21FAE" w:rsidRDefault="00A21FAE" w:rsidP="00A21FAE">
      <w:pPr>
        <w:spacing w:after="0" w:line="240" w:lineRule="auto"/>
        <w:ind w:left="630" w:hanging="270"/>
        <w:jc w:val="both"/>
        <w:rPr>
          <w:rFonts w:ascii="Times New Roman" w:hAnsi="Times New Roman" w:cs="Times New Roman"/>
          <w:sz w:val="24"/>
          <w:szCs w:val="24"/>
        </w:rPr>
      </w:pPr>
      <w:r w:rsidRPr="00AF2315">
        <w:rPr>
          <w:rFonts w:ascii="Times New Roman" w:hAnsi="Times New Roman" w:cs="Times New Roman"/>
          <w:sz w:val="24"/>
          <w:szCs w:val="24"/>
        </w:rPr>
        <w:t xml:space="preserve">2) faktor yang timbul dari dalam diri siswa itu sendiri. </w:t>
      </w:r>
    </w:p>
    <w:p w:rsidR="00A21FAE" w:rsidRDefault="00A21FAE" w:rsidP="00A21FAE">
      <w:pPr>
        <w:spacing w:after="0" w:line="240" w:lineRule="auto"/>
        <w:ind w:firstLine="720"/>
        <w:jc w:val="both"/>
        <w:rPr>
          <w:rFonts w:ascii="Times New Roman" w:hAnsi="Times New Roman" w:cs="Times New Roman"/>
          <w:sz w:val="24"/>
          <w:szCs w:val="24"/>
        </w:rPr>
      </w:pPr>
      <w:r w:rsidRPr="00AF2315">
        <w:rPr>
          <w:rFonts w:ascii="Times New Roman" w:hAnsi="Times New Roman" w:cs="Times New Roman"/>
          <w:sz w:val="24"/>
          <w:szCs w:val="24"/>
        </w:rPr>
        <w:t xml:space="preserve">Dalam menetapkan usaha-usaha bantuan yang dilakukan guru bimbingan dan konseling menyesuaikan dengan latar belakang masalah yang dialami siswa, banyak alternatif yang dapat diambil </w:t>
      </w:r>
      <w:r>
        <w:rPr>
          <w:rFonts w:ascii="Times New Roman" w:hAnsi="Times New Roman" w:cs="Times New Roman"/>
          <w:sz w:val="24"/>
          <w:szCs w:val="24"/>
          <w:lang w:val="id-ID"/>
        </w:rPr>
        <w:t xml:space="preserve">guru bimbingan dan konseling </w:t>
      </w:r>
      <w:r w:rsidRPr="00AF2315">
        <w:rPr>
          <w:rFonts w:ascii="Times New Roman" w:hAnsi="Times New Roman" w:cs="Times New Roman"/>
          <w:sz w:val="24"/>
          <w:szCs w:val="24"/>
        </w:rPr>
        <w:t xml:space="preserve">dalam mengatasi siswa yang bermasalah, akan tetapi sebelum pilihan tertentu diambil. </w:t>
      </w:r>
    </w:p>
    <w:p w:rsidR="00A21FAE" w:rsidRDefault="00A21FAE" w:rsidP="00A21FAE">
      <w:pPr>
        <w:spacing w:after="0" w:line="240" w:lineRule="auto"/>
        <w:ind w:firstLine="720"/>
        <w:jc w:val="both"/>
        <w:rPr>
          <w:rFonts w:ascii="Times New Roman" w:hAnsi="Times New Roman" w:cs="Times New Roman"/>
          <w:sz w:val="24"/>
          <w:szCs w:val="24"/>
        </w:rPr>
      </w:pPr>
      <w:r w:rsidRPr="00AF2315">
        <w:rPr>
          <w:rFonts w:ascii="Times New Roman" w:hAnsi="Times New Roman" w:cs="Times New Roman"/>
          <w:sz w:val="24"/>
          <w:szCs w:val="24"/>
        </w:rPr>
        <w:t xml:space="preserve">Berdasarkan hasil riset penulis selama melakukan penelitian di </w:t>
      </w:r>
      <w:r>
        <w:rPr>
          <w:rFonts w:ascii="Times New Roman" w:hAnsi="Times New Roman" w:cs="Times New Roman"/>
          <w:sz w:val="24"/>
          <w:szCs w:val="24"/>
        </w:rPr>
        <w:t xml:space="preserve">SMA </w:t>
      </w:r>
      <w:r>
        <w:rPr>
          <w:rFonts w:ascii="Times New Roman" w:hAnsi="Times New Roman" w:cs="Times New Roman"/>
          <w:sz w:val="24"/>
          <w:szCs w:val="24"/>
          <w:lang w:val="id-ID"/>
        </w:rPr>
        <w:t xml:space="preserve">Negeri </w:t>
      </w:r>
      <w:r>
        <w:rPr>
          <w:rFonts w:ascii="Times New Roman" w:hAnsi="Times New Roman" w:cs="Times New Roman"/>
          <w:sz w:val="24"/>
          <w:szCs w:val="24"/>
        </w:rPr>
        <w:t>13 Medan</w:t>
      </w:r>
      <w:r>
        <w:rPr>
          <w:rFonts w:ascii="Times New Roman" w:hAnsi="Times New Roman" w:cs="Times New Roman"/>
          <w:sz w:val="24"/>
          <w:szCs w:val="24"/>
          <w:lang w:val="id-ID"/>
        </w:rPr>
        <w:t xml:space="preserve">, </w:t>
      </w:r>
      <w:r w:rsidRPr="00AF2315">
        <w:rPr>
          <w:rFonts w:ascii="Times New Roman" w:hAnsi="Times New Roman" w:cs="Times New Roman"/>
          <w:sz w:val="24"/>
          <w:szCs w:val="24"/>
        </w:rPr>
        <w:t xml:space="preserve">guru bimbingan dan konseling </w:t>
      </w:r>
      <w:r>
        <w:rPr>
          <w:rFonts w:ascii="Times New Roman" w:hAnsi="Times New Roman" w:cs="Times New Roman"/>
          <w:sz w:val="24"/>
          <w:szCs w:val="24"/>
          <w:lang w:val="id-ID"/>
        </w:rPr>
        <w:t xml:space="preserve">harus </w:t>
      </w:r>
      <w:r w:rsidRPr="00AF2315">
        <w:rPr>
          <w:rFonts w:ascii="Times New Roman" w:hAnsi="Times New Roman" w:cs="Times New Roman"/>
          <w:sz w:val="24"/>
          <w:szCs w:val="24"/>
        </w:rPr>
        <w:t xml:space="preserve">melakukan beberapa langkah penting sebagai berikut yakni </w:t>
      </w:r>
      <w:r>
        <w:rPr>
          <w:rFonts w:ascii="Times New Roman" w:hAnsi="Times New Roman" w:cs="Times New Roman"/>
          <w:sz w:val="24"/>
          <w:szCs w:val="24"/>
          <w:lang w:val="id-ID"/>
        </w:rPr>
        <w:t xml:space="preserve">melakukan </w:t>
      </w:r>
      <w:r w:rsidRPr="00AF2315">
        <w:rPr>
          <w:rFonts w:ascii="Times New Roman" w:hAnsi="Times New Roman" w:cs="Times New Roman"/>
          <w:sz w:val="24"/>
          <w:szCs w:val="24"/>
        </w:rPr>
        <w:t xml:space="preserve">analisis hasil diagnosis, yakni menelaah bagian-bagian masalah dan hubungan antarbagian dari data-data yang diperoleh untuk memperoleh pengertian yang benar mengenai permasalahan dalam belajar yang dihadapi siswa, mengidentifikasi dan </w:t>
      </w:r>
      <w:r>
        <w:rPr>
          <w:rFonts w:ascii="Times New Roman" w:hAnsi="Times New Roman" w:cs="Times New Roman"/>
          <w:sz w:val="24"/>
          <w:szCs w:val="24"/>
          <w:lang w:val="id-ID"/>
        </w:rPr>
        <w:t xml:space="preserve">menetapkan </w:t>
      </w:r>
      <w:r w:rsidRPr="00AF2315">
        <w:rPr>
          <w:rFonts w:ascii="Times New Roman" w:hAnsi="Times New Roman" w:cs="Times New Roman"/>
          <w:sz w:val="24"/>
          <w:szCs w:val="24"/>
        </w:rPr>
        <w:t xml:space="preserve">bidang kecakapan tertentu yang memerlukan perbaikan dan menyusun program perbaikan. Setelah langkah-langkah di atas selesai, maka guru bimbingan dan konseling bisa menentukan apakah siswa tersebut membutuhkan bimbingan ataukah program perbaikan untuk memperbaiki prestasinya yang rendah, kemudian setelah itu guru bimbingan dan konseling </w:t>
      </w:r>
      <w:r>
        <w:rPr>
          <w:rFonts w:ascii="Times New Roman" w:hAnsi="Times New Roman" w:cs="Times New Roman"/>
          <w:sz w:val="24"/>
          <w:szCs w:val="24"/>
          <w:lang w:val="id-ID"/>
        </w:rPr>
        <w:t xml:space="preserve">melakukan tindakan </w:t>
      </w:r>
      <w:r w:rsidRPr="00AF2315">
        <w:rPr>
          <w:rFonts w:ascii="Times New Roman" w:hAnsi="Times New Roman" w:cs="Times New Roman"/>
          <w:sz w:val="24"/>
          <w:szCs w:val="24"/>
        </w:rPr>
        <w:t xml:space="preserve">selanjutnya, yaitu </w:t>
      </w:r>
      <w:r>
        <w:rPr>
          <w:rFonts w:ascii="Times New Roman" w:hAnsi="Times New Roman" w:cs="Times New Roman"/>
          <w:sz w:val="24"/>
          <w:szCs w:val="24"/>
          <w:lang w:val="id-ID"/>
        </w:rPr>
        <w:t xml:space="preserve">melakukan langkah </w:t>
      </w:r>
      <w:r w:rsidRPr="00AF2315">
        <w:rPr>
          <w:rFonts w:ascii="Times New Roman" w:hAnsi="Times New Roman" w:cs="Times New Roman"/>
          <w:sz w:val="24"/>
          <w:szCs w:val="24"/>
        </w:rPr>
        <w:t xml:space="preserve">program bantuan terhadap siswa yang bermasalah dalam </w:t>
      </w:r>
      <w:r>
        <w:rPr>
          <w:rFonts w:ascii="Times New Roman" w:hAnsi="Times New Roman" w:cs="Times New Roman"/>
          <w:sz w:val="24"/>
          <w:szCs w:val="24"/>
          <w:lang w:val="id-ID"/>
        </w:rPr>
        <w:t>pelajaran</w:t>
      </w:r>
      <w:r w:rsidRPr="00AF2315">
        <w:rPr>
          <w:rFonts w:ascii="Times New Roman" w:hAnsi="Times New Roman" w:cs="Times New Roman"/>
          <w:sz w:val="24"/>
          <w:szCs w:val="24"/>
        </w:rPr>
        <w:t>.</w:t>
      </w:r>
    </w:p>
    <w:p w:rsidR="00A21FAE" w:rsidRDefault="00A21FAE" w:rsidP="00A21FAE">
      <w:pPr>
        <w:spacing w:after="0" w:line="240" w:lineRule="auto"/>
        <w:jc w:val="both"/>
        <w:rPr>
          <w:rFonts w:ascii="Times New Roman" w:hAnsi="Times New Roman" w:cs="Times New Roman"/>
          <w:sz w:val="24"/>
          <w:szCs w:val="24"/>
        </w:rPr>
      </w:pPr>
    </w:p>
    <w:p w:rsidR="00A21FAE" w:rsidRPr="00116A4C" w:rsidRDefault="00A21FAE" w:rsidP="00A21FAE">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Untuk bisa menyampaikan materi pembelajaran, guru dapat melakukan komunikasi baik verbal dan non verbal dengan menyamoaikan materi pembelajaran kepada siswa.</w:t>
      </w:r>
      <w:r w:rsidRPr="00AF2315">
        <w:rPr>
          <w:rFonts w:ascii="Times New Roman" w:hAnsi="Times New Roman" w:cs="Times New Roman"/>
          <w:sz w:val="24"/>
          <w:szCs w:val="24"/>
        </w:rPr>
        <w:t xml:space="preserve"> Komunikasi yang </w:t>
      </w:r>
      <w:r>
        <w:rPr>
          <w:rFonts w:ascii="Times New Roman" w:hAnsi="Times New Roman" w:cs="Times New Roman"/>
          <w:sz w:val="24"/>
          <w:szCs w:val="24"/>
          <w:lang w:val="id-ID"/>
        </w:rPr>
        <w:t xml:space="preserve">dipakai </w:t>
      </w:r>
      <w:r w:rsidRPr="00AF2315">
        <w:rPr>
          <w:rFonts w:ascii="Times New Roman" w:hAnsi="Times New Roman" w:cs="Times New Roman"/>
          <w:sz w:val="24"/>
          <w:szCs w:val="24"/>
        </w:rPr>
        <w:t>dapat berlangsung melalui bentuk komunikasi verbal dalam rentang komunikasi yang informal sampai</w:t>
      </w:r>
      <w:r>
        <w:rPr>
          <w:rFonts w:ascii="Times New Roman" w:hAnsi="Times New Roman" w:cs="Times New Roman"/>
          <w:sz w:val="24"/>
          <w:szCs w:val="24"/>
          <w:lang w:val="id-ID"/>
        </w:rPr>
        <w:t xml:space="preserve"> dengan </w:t>
      </w:r>
      <w:r w:rsidRPr="00AF2315">
        <w:rPr>
          <w:rFonts w:ascii="Times New Roman" w:hAnsi="Times New Roman" w:cs="Times New Roman"/>
          <w:sz w:val="24"/>
          <w:szCs w:val="24"/>
        </w:rPr>
        <w:t xml:space="preserve">yang formal. Komunikasi verbal yang dilakukan guru </w:t>
      </w:r>
      <w:r>
        <w:rPr>
          <w:rFonts w:ascii="Times New Roman" w:hAnsi="Times New Roman" w:cs="Times New Roman"/>
          <w:sz w:val="24"/>
          <w:szCs w:val="24"/>
          <w:lang w:val="id-ID"/>
        </w:rPr>
        <w:t xml:space="preserve">bk dapat </w:t>
      </w:r>
      <w:r w:rsidRPr="00AF2315">
        <w:rPr>
          <w:rFonts w:ascii="Times New Roman" w:hAnsi="Times New Roman" w:cs="Times New Roman"/>
          <w:sz w:val="24"/>
          <w:szCs w:val="24"/>
        </w:rPr>
        <w:t xml:space="preserve">dilakukan dengan cara menasehati siswa secara langsung, sebagaimana pengamatan penulis pada tanggal 8 Mei </w:t>
      </w:r>
      <w:r>
        <w:rPr>
          <w:rFonts w:ascii="Times New Roman" w:hAnsi="Times New Roman" w:cs="Times New Roman"/>
          <w:sz w:val="24"/>
          <w:szCs w:val="24"/>
        </w:rPr>
        <w:t>2020</w:t>
      </w:r>
      <w:r w:rsidRPr="00AF2315">
        <w:rPr>
          <w:rFonts w:ascii="Times New Roman" w:hAnsi="Times New Roman" w:cs="Times New Roman"/>
          <w:sz w:val="24"/>
          <w:szCs w:val="24"/>
        </w:rPr>
        <w:t xml:space="preserve"> terhadap kegiatan bimbingan dan konseling yang dilakukan Ibu </w:t>
      </w:r>
      <w:r>
        <w:rPr>
          <w:rFonts w:ascii="Times New Roman" w:hAnsi="Times New Roman" w:cs="Times New Roman"/>
          <w:sz w:val="24"/>
          <w:szCs w:val="24"/>
          <w:lang w:val="id-ID"/>
        </w:rPr>
        <w:t>Dwi Syahputri, S.Pd,</w:t>
      </w:r>
      <w:r w:rsidRPr="00AF2315">
        <w:rPr>
          <w:rFonts w:ascii="Times New Roman" w:hAnsi="Times New Roman" w:cs="Times New Roman"/>
          <w:sz w:val="24"/>
          <w:szCs w:val="24"/>
        </w:rPr>
        <w:t xml:space="preserve"> disaat memberikan nasehat kepada </w:t>
      </w:r>
      <w:r>
        <w:rPr>
          <w:rFonts w:ascii="Times New Roman" w:hAnsi="Times New Roman" w:cs="Times New Roman"/>
          <w:sz w:val="24"/>
          <w:szCs w:val="24"/>
          <w:lang w:val="id-ID"/>
        </w:rPr>
        <w:t>Putri Indah Sari</w:t>
      </w:r>
      <w:r w:rsidRPr="00AF2315">
        <w:rPr>
          <w:rFonts w:ascii="Times New Roman" w:hAnsi="Times New Roman" w:cs="Times New Roman"/>
          <w:sz w:val="24"/>
          <w:szCs w:val="24"/>
        </w:rPr>
        <w:t xml:space="preserve">, siswa kelas X </w:t>
      </w:r>
      <w:r>
        <w:rPr>
          <w:rFonts w:ascii="Times New Roman" w:hAnsi="Times New Roman" w:cs="Times New Roman"/>
          <w:sz w:val="24"/>
          <w:szCs w:val="24"/>
        </w:rPr>
        <w:t>SMA 13 Medan</w:t>
      </w:r>
      <w:r w:rsidRPr="00AF2315">
        <w:rPr>
          <w:rFonts w:ascii="Times New Roman" w:hAnsi="Times New Roman" w:cs="Times New Roman"/>
          <w:sz w:val="24"/>
          <w:szCs w:val="24"/>
        </w:rPr>
        <w:t xml:space="preserve"> yang sering </w:t>
      </w:r>
      <w:r>
        <w:rPr>
          <w:rFonts w:ascii="Times New Roman" w:hAnsi="Times New Roman" w:cs="Times New Roman"/>
          <w:sz w:val="24"/>
          <w:szCs w:val="24"/>
          <w:lang w:val="id-ID"/>
        </w:rPr>
        <w:t>tidak masuk sekolah</w:t>
      </w:r>
      <w:r w:rsidRPr="00AF2315">
        <w:rPr>
          <w:rFonts w:ascii="Times New Roman" w:hAnsi="Times New Roman" w:cs="Times New Roman"/>
          <w:sz w:val="24"/>
          <w:szCs w:val="24"/>
        </w:rPr>
        <w:t xml:space="preserve">, padahal orang tuanya beranggapan bahwa anaknya senantiasa mengikuti pembelajaran dengan tekun. Berikut nasehat Ibu </w:t>
      </w:r>
      <w:r>
        <w:rPr>
          <w:rFonts w:ascii="Times New Roman" w:hAnsi="Times New Roman" w:cs="Times New Roman"/>
          <w:sz w:val="24"/>
          <w:szCs w:val="24"/>
          <w:lang w:val="id-ID"/>
        </w:rPr>
        <w:t xml:space="preserve">Dwi Syahputri, S.Pd </w:t>
      </w:r>
      <w:r w:rsidRPr="00AF2315">
        <w:rPr>
          <w:rFonts w:ascii="Times New Roman" w:hAnsi="Times New Roman" w:cs="Times New Roman"/>
          <w:sz w:val="24"/>
          <w:szCs w:val="24"/>
        </w:rPr>
        <w:t>: “</w:t>
      </w:r>
      <w:r>
        <w:rPr>
          <w:rFonts w:ascii="Times New Roman" w:hAnsi="Times New Roman" w:cs="Times New Roman"/>
          <w:sz w:val="24"/>
          <w:szCs w:val="24"/>
          <w:lang w:val="id-ID"/>
        </w:rPr>
        <w:t>Perlu kamu ketahui,</w:t>
      </w:r>
      <w:r w:rsidRPr="00AF2315">
        <w:rPr>
          <w:rFonts w:ascii="Times New Roman" w:hAnsi="Times New Roman" w:cs="Times New Roman"/>
          <w:sz w:val="24"/>
          <w:szCs w:val="24"/>
        </w:rPr>
        <w:t xml:space="preserve"> Bayangkan </w:t>
      </w:r>
      <w:r>
        <w:rPr>
          <w:rFonts w:ascii="Times New Roman" w:hAnsi="Times New Roman" w:cs="Times New Roman"/>
          <w:sz w:val="24"/>
          <w:szCs w:val="24"/>
          <w:lang w:val="id-ID"/>
        </w:rPr>
        <w:t xml:space="preserve">bagaimana kamu </w:t>
      </w:r>
      <w:r w:rsidRPr="00AF2315">
        <w:rPr>
          <w:rFonts w:ascii="Times New Roman" w:hAnsi="Times New Roman" w:cs="Times New Roman"/>
          <w:sz w:val="24"/>
          <w:szCs w:val="24"/>
        </w:rPr>
        <w:t xml:space="preserve">berada dalam dekapan ibumu, sentuh dan rasakan olehmu </w:t>
      </w:r>
      <w:r>
        <w:rPr>
          <w:rFonts w:ascii="Times New Roman" w:hAnsi="Times New Roman" w:cs="Times New Roman"/>
          <w:sz w:val="24"/>
          <w:szCs w:val="24"/>
          <w:lang w:val="id-ID"/>
        </w:rPr>
        <w:t xml:space="preserve">dekapan </w:t>
      </w:r>
      <w:r w:rsidRPr="00AF2315">
        <w:rPr>
          <w:rFonts w:ascii="Times New Roman" w:hAnsi="Times New Roman" w:cs="Times New Roman"/>
          <w:sz w:val="24"/>
          <w:szCs w:val="24"/>
        </w:rPr>
        <w:t>ibumu</w:t>
      </w:r>
      <w:r>
        <w:rPr>
          <w:rFonts w:ascii="Times New Roman" w:hAnsi="Times New Roman" w:cs="Times New Roman"/>
          <w:sz w:val="24"/>
          <w:szCs w:val="24"/>
          <w:lang w:val="id-ID"/>
        </w:rPr>
        <w:t xml:space="preserve"> dengan lembut</w:t>
      </w:r>
      <w:r w:rsidRPr="00AF2315">
        <w:rPr>
          <w:rFonts w:ascii="Times New Roman" w:hAnsi="Times New Roman" w:cs="Times New Roman"/>
          <w:sz w:val="24"/>
          <w:szCs w:val="24"/>
        </w:rPr>
        <w:t xml:space="preserve">. penuh kasih, tangan </w:t>
      </w:r>
      <w:r>
        <w:rPr>
          <w:rFonts w:ascii="Times New Roman" w:hAnsi="Times New Roman" w:cs="Times New Roman"/>
          <w:sz w:val="24"/>
          <w:szCs w:val="24"/>
          <w:lang w:val="id-ID"/>
        </w:rPr>
        <w:t xml:space="preserve">tangan itu mengusap </w:t>
      </w:r>
      <w:r w:rsidRPr="00AF2315">
        <w:rPr>
          <w:rFonts w:ascii="Times New Roman" w:hAnsi="Times New Roman" w:cs="Times New Roman"/>
          <w:sz w:val="24"/>
          <w:szCs w:val="24"/>
        </w:rPr>
        <w:t xml:space="preserve">kepalamu dan berdoa akan kesuksesan masa depanmu. Tidakkah </w:t>
      </w:r>
      <w:r>
        <w:rPr>
          <w:rFonts w:ascii="Times New Roman" w:hAnsi="Times New Roman" w:cs="Times New Roman"/>
          <w:sz w:val="24"/>
          <w:szCs w:val="24"/>
          <w:lang w:val="id-ID"/>
        </w:rPr>
        <w:t xml:space="preserve">kamu </w:t>
      </w:r>
      <w:r w:rsidRPr="00AF2315">
        <w:rPr>
          <w:rFonts w:ascii="Times New Roman" w:hAnsi="Times New Roman" w:cs="Times New Roman"/>
          <w:sz w:val="24"/>
          <w:szCs w:val="24"/>
        </w:rPr>
        <w:t>menyadari, dengan gemetar ibumu berkata “</w:t>
      </w:r>
      <w:r>
        <w:rPr>
          <w:rFonts w:ascii="Times New Roman" w:hAnsi="Times New Roman" w:cs="Times New Roman"/>
          <w:sz w:val="24"/>
          <w:szCs w:val="24"/>
          <w:lang w:val="id-ID"/>
        </w:rPr>
        <w:t>Putri</w:t>
      </w:r>
      <w:r w:rsidRPr="00AF2315">
        <w:rPr>
          <w:rFonts w:ascii="Times New Roman" w:hAnsi="Times New Roman" w:cs="Times New Roman"/>
          <w:sz w:val="24"/>
          <w:szCs w:val="24"/>
        </w:rPr>
        <w:t xml:space="preserve">, sekarang kamu sudah besar, jadilah kamu anak yang </w:t>
      </w:r>
      <w:r>
        <w:rPr>
          <w:rFonts w:ascii="Times New Roman" w:hAnsi="Times New Roman" w:cs="Times New Roman"/>
          <w:sz w:val="24"/>
          <w:szCs w:val="24"/>
          <w:lang w:val="id-ID"/>
        </w:rPr>
        <w:t>baik</w:t>
      </w:r>
      <w:r w:rsidRPr="00AF2315">
        <w:rPr>
          <w:rFonts w:ascii="Times New Roman" w:hAnsi="Times New Roman" w:cs="Times New Roman"/>
          <w:sz w:val="24"/>
          <w:szCs w:val="24"/>
        </w:rPr>
        <w:t xml:space="preserve">, anak yang berguna, yang bisa menjadi kebanggaan </w:t>
      </w:r>
      <w:r>
        <w:rPr>
          <w:rFonts w:ascii="Times New Roman" w:hAnsi="Times New Roman" w:cs="Times New Roman"/>
          <w:sz w:val="24"/>
          <w:szCs w:val="24"/>
          <w:lang w:val="id-ID"/>
        </w:rPr>
        <w:t>ibu</w:t>
      </w:r>
      <w:r w:rsidRPr="00AF2315">
        <w:rPr>
          <w:rFonts w:ascii="Times New Roman" w:hAnsi="Times New Roman" w:cs="Times New Roman"/>
          <w:sz w:val="24"/>
          <w:szCs w:val="24"/>
        </w:rPr>
        <w:t xml:space="preserve">. Jadilah anak yang hormat kepada guru dan kedua orang tuamu ini, dan jadilah anak yang penuh kasih sayang terhadap sesama”. </w:t>
      </w:r>
      <w:r>
        <w:rPr>
          <w:rFonts w:ascii="Times New Roman" w:hAnsi="Times New Roman" w:cs="Times New Roman"/>
          <w:sz w:val="24"/>
          <w:szCs w:val="24"/>
          <w:lang w:val="id-ID"/>
        </w:rPr>
        <w:t>Putri</w:t>
      </w:r>
      <w:r w:rsidRPr="00AF2315">
        <w:rPr>
          <w:rFonts w:ascii="Times New Roman" w:hAnsi="Times New Roman" w:cs="Times New Roman"/>
          <w:sz w:val="24"/>
          <w:szCs w:val="24"/>
        </w:rPr>
        <w:t xml:space="preserve">, dalam hati di setiap waktu ibumu selalu memohon “Ya Allah Tuhan yang Maha Mendengar, jadikanlah anakku anak yang </w:t>
      </w:r>
      <w:r>
        <w:rPr>
          <w:rFonts w:ascii="Times New Roman" w:hAnsi="Times New Roman" w:cs="Times New Roman"/>
          <w:sz w:val="24"/>
          <w:szCs w:val="24"/>
          <w:lang w:val="id-ID"/>
        </w:rPr>
        <w:t xml:space="preserve">baik dan anak yang bisa aku banggakan </w:t>
      </w:r>
      <w:r w:rsidRPr="00AF2315">
        <w:rPr>
          <w:rFonts w:ascii="Times New Roman" w:hAnsi="Times New Roman" w:cs="Times New Roman"/>
          <w:sz w:val="24"/>
          <w:szCs w:val="24"/>
        </w:rPr>
        <w:t xml:space="preserve">ya Robb!” </w:t>
      </w:r>
      <w:r>
        <w:rPr>
          <w:rFonts w:ascii="Times New Roman" w:hAnsi="Times New Roman" w:cs="Times New Roman"/>
          <w:sz w:val="24"/>
          <w:szCs w:val="24"/>
          <w:lang w:val="id-ID"/>
        </w:rPr>
        <w:t>putri</w:t>
      </w:r>
      <w:r w:rsidRPr="00AF2315">
        <w:rPr>
          <w:rFonts w:ascii="Times New Roman" w:hAnsi="Times New Roman" w:cs="Times New Roman"/>
          <w:sz w:val="24"/>
          <w:szCs w:val="24"/>
        </w:rPr>
        <w:t>, mungkin engkau tidak pernah ta</w:t>
      </w:r>
      <w:r>
        <w:rPr>
          <w:rFonts w:ascii="Times New Roman" w:hAnsi="Times New Roman" w:cs="Times New Roman"/>
          <w:sz w:val="24"/>
          <w:szCs w:val="24"/>
          <w:lang w:val="id-ID"/>
        </w:rPr>
        <w:t>h</w:t>
      </w:r>
      <w:r w:rsidRPr="00AF2315">
        <w:rPr>
          <w:rFonts w:ascii="Times New Roman" w:hAnsi="Times New Roman" w:cs="Times New Roman"/>
          <w:sz w:val="24"/>
          <w:szCs w:val="24"/>
        </w:rPr>
        <w:t xml:space="preserve">u. Setiap </w:t>
      </w:r>
      <w:r>
        <w:rPr>
          <w:rFonts w:ascii="Times New Roman" w:hAnsi="Times New Roman" w:cs="Times New Roman"/>
          <w:sz w:val="24"/>
          <w:szCs w:val="24"/>
          <w:lang w:val="id-ID"/>
        </w:rPr>
        <w:t xml:space="preserve">hari ibu doakan </w:t>
      </w:r>
      <w:r w:rsidRPr="00AF2315">
        <w:rPr>
          <w:rFonts w:ascii="Times New Roman" w:hAnsi="Times New Roman" w:cs="Times New Roman"/>
          <w:sz w:val="24"/>
          <w:szCs w:val="24"/>
        </w:rPr>
        <w:t xml:space="preserve">kebaikan yang selalu teruntai dari bibir ibumu. Walau ibumu sadar sikap dan kata-kata yang sering </w:t>
      </w:r>
      <w:r>
        <w:rPr>
          <w:rFonts w:ascii="Times New Roman" w:hAnsi="Times New Roman" w:cs="Times New Roman"/>
          <w:sz w:val="24"/>
          <w:szCs w:val="24"/>
          <w:lang w:val="id-ID"/>
        </w:rPr>
        <w:t xml:space="preserve">kamu </w:t>
      </w:r>
      <w:r w:rsidRPr="00AF2315">
        <w:rPr>
          <w:rFonts w:ascii="Times New Roman" w:hAnsi="Times New Roman" w:cs="Times New Roman"/>
          <w:sz w:val="24"/>
          <w:szCs w:val="24"/>
        </w:rPr>
        <w:t>lontarkan, banyak menyakiti hati ibumu. Sampai-sampai membuat kedua kelopak mata ibumu basah, dia menangis, tak kuasa menahan sedih atas sikap</w:t>
      </w:r>
      <w:r>
        <w:rPr>
          <w:rFonts w:ascii="Times New Roman" w:hAnsi="Times New Roman" w:cs="Times New Roman"/>
          <w:sz w:val="24"/>
          <w:szCs w:val="24"/>
          <w:lang w:val="id-ID"/>
        </w:rPr>
        <w:t>-</w:t>
      </w:r>
      <w:r w:rsidRPr="00AF2315">
        <w:rPr>
          <w:rFonts w:ascii="Times New Roman" w:hAnsi="Times New Roman" w:cs="Times New Roman"/>
          <w:sz w:val="24"/>
          <w:szCs w:val="24"/>
        </w:rPr>
        <w:t>sikapmu. Sesakit apapun hati ibumu, apa yang ibumu lakukan adalah untukmu. Saat engkau tertidur nyenyak, ibumu terjaga dari tidurnya, dia menatap</w:t>
      </w:r>
      <w:r>
        <w:rPr>
          <w:rFonts w:ascii="Times New Roman" w:hAnsi="Times New Roman" w:cs="Times New Roman"/>
          <w:sz w:val="24"/>
          <w:szCs w:val="24"/>
          <w:lang w:val="id-ID"/>
        </w:rPr>
        <w:t xml:space="preserve">mu </w:t>
      </w:r>
      <w:r w:rsidRPr="00AF2315">
        <w:rPr>
          <w:rFonts w:ascii="Times New Roman" w:hAnsi="Times New Roman" w:cs="Times New Roman"/>
          <w:sz w:val="24"/>
          <w:szCs w:val="24"/>
        </w:rPr>
        <w:t xml:space="preserve">dengan </w:t>
      </w:r>
      <w:r>
        <w:rPr>
          <w:rFonts w:ascii="Times New Roman" w:hAnsi="Times New Roman" w:cs="Times New Roman"/>
          <w:sz w:val="24"/>
          <w:szCs w:val="24"/>
          <w:lang w:val="id-ID"/>
        </w:rPr>
        <w:t xml:space="preserve">rasa </w:t>
      </w:r>
      <w:r w:rsidRPr="00AF2315">
        <w:rPr>
          <w:rFonts w:ascii="Times New Roman" w:hAnsi="Times New Roman" w:cs="Times New Roman"/>
          <w:sz w:val="24"/>
          <w:szCs w:val="24"/>
        </w:rPr>
        <w:t>penuh kasih</w:t>
      </w:r>
      <w:r>
        <w:rPr>
          <w:rFonts w:ascii="Times New Roman" w:hAnsi="Times New Roman" w:cs="Times New Roman"/>
          <w:sz w:val="24"/>
          <w:szCs w:val="24"/>
          <w:lang w:val="id-ID"/>
        </w:rPr>
        <w:t xml:space="preserve"> sayang</w:t>
      </w:r>
      <w:r w:rsidRPr="00AF2315">
        <w:rPr>
          <w:rFonts w:ascii="Times New Roman" w:hAnsi="Times New Roman" w:cs="Times New Roman"/>
          <w:sz w:val="24"/>
          <w:szCs w:val="24"/>
        </w:rPr>
        <w:t xml:space="preserve">, dia selimuti </w:t>
      </w:r>
      <w:r>
        <w:rPr>
          <w:rFonts w:ascii="Times New Roman" w:hAnsi="Times New Roman" w:cs="Times New Roman"/>
          <w:sz w:val="24"/>
          <w:szCs w:val="24"/>
          <w:lang w:val="id-ID"/>
        </w:rPr>
        <w:t>kamu</w:t>
      </w:r>
      <w:r w:rsidRPr="00AF2315">
        <w:rPr>
          <w:rFonts w:ascii="Times New Roman" w:hAnsi="Times New Roman" w:cs="Times New Roman"/>
          <w:sz w:val="24"/>
          <w:szCs w:val="24"/>
        </w:rPr>
        <w:t xml:space="preserve">. Dan tidak lupa bersujud dalam keheningan malam. Saya tau betul kalau ibumu seperti itu </w:t>
      </w:r>
      <w:r>
        <w:rPr>
          <w:rFonts w:ascii="Times New Roman" w:hAnsi="Times New Roman" w:cs="Times New Roman"/>
          <w:sz w:val="24"/>
          <w:szCs w:val="24"/>
          <w:lang w:val="id-ID"/>
        </w:rPr>
        <w:t>Putri.</w:t>
      </w:r>
      <w:r w:rsidRPr="00AF2315">
        <w:rPr>
          <w:rFonts w:ascii="Times New Roman" w:hAnsi="Times New Roman" w:cs="Times New Roman"/>
          <w:sz w:val="24"/>
          <w:szCs w:val="24"/>
        </w:rPr>
        <w:t xml:space="preserve"> Ibumu selalu </w:t>
      </w:r>
      <w:r>
        <w:rPr>
          <w:rFonts w:ascii="Times New Roman" w:hAnsi="Times New Roman" w:cs="Times New Roman"/>
          <w:sz w:val="24"/>
          <w:szCs w:val="24"/>
          <w:lang w:val="id-ID"/>
        </w:rPr>
        <w:t xml:space="preserve">menghubungi </w:t>
      </w:r>
      <w:r w:rsidRPr="00AF2315">
        <w:rPr>
          <w:rFonts w:ascii="Times New Roman" w:hAnsi="Times New Roman" w:cs="Times New Roman"/>
          <w:sz w:val="24"/>
          <w:szCs w:val="24"/>
        </w:rPr>
        <w:t>saya</w:t>
      </w:r>
      <w:r>
        <w:rPr>
          <w:rFonts w:ascii="Times New Roman" w:hAnsi="Times New Roman" w:cs="Times New Roman"/>
          <w:sz w:val="24"/>
          <w:szCs w:val="24"/>
          <w:lang w:val="id-ID"/>
        </w:rPr>
        <w:t>, bagaimana perkembangan anaknya di sekolah.</w:t>
      </w:r>
      <w:r w:rsidRPr="00AF2315">
        <w:rPr>
          <w:rFonts w:ascii="Times New Roman" w:hAnsi="Times New Roman" w:cs="Times New Roman"/>
          <w:sz w:val="24"/>
          <w:szCs w:val="24"/>
        </w:rPr>
        <w:t xml:space="preserve"> Betapa mulia sosok ibumu. </w:t>
      </w:r>
      <w:r>
        <w:rPr>
          <w:rFonts w:ascii="Times New Roman" w:hAnsi="Times New Roman" w:cs="Times New Roman"/>
          <w:sz w:val="24"/>
          <w:szCs w:val="24"/>
          <w:lang w:val="id-ID"/>
        </w:rPr>
        <w:t xml:space="preserve">Begitu besar perhatian </w:t>
      </w:r>
      <w:r w:rsidRPr="00AF2315">
        <w:rPr>
          <w:rFonts w:ascii="Times New Roman" w:hAnsi="Times New Roman" w:cs="Times New Roman"/>
          <w:sz w:val="24"/>
          <w:szCs w:val="24"/>
        </w:rPr>
        <w:t xml:space="preserve">dan </w:t>
      </w:r>
      <w:r>
        <w:rPr>
          <w:rFonts w:ascii="Times New Roman" w:hAnsi="Times New Roman" w:cs="Times New Roman"/>
          <w:sz w:val="24"/>
          <w:szCs w:val="24"/>
          <w:lang w:val="id-ID"/>
        </w:rPr>
        <w:t xml:space="preserve">kasih sayangnya </w:t>
      </w:r>
      <w:r w:rsidRPr="00AF2315">
        <w:rPr>
          <w:rFonts w:ascii="Times New Roman" w:hAnsi="Times New Roman" w:cs="Times New Roman"/>
          <w:sz w:val="24"/>
          <w:szCs w:val="24"/>
        </w:rPr>
        <w:t xml:space="preserve">ibumu. </w:t>
      </w:r>
      <w:r>
        <w:rPr>
          <w:rFonts w:ascii="Times New Roman" w:hAnsi="Times New Roman" w:cs="Times New Roman"/>
          <w:sz w:val="24"/>
          <w:szCs w:val="24"/>
          <w:lang w:val="id-ID"/>
        </w:rPr>
        <w:t>Coba kamu bayangkan,</w:t>
      </w:r>
      <w:r w:rsidRPr="00AF2315">
        <w:rPr>
          <w:rFonts w:ascii="Times New Roman" w:hAnsi="Times New Roman" w:cs="Times New Roman"/>
          <w:sz w:val="24"/>
          <w:szCs w:val="24"/>
        </w:rPr>
        <w:t xml:space="preserve"> </w:t>
      </w:r>
      <w:r>
        <w:rPr>
          <w:rFonts w:ascii="Times New Roman" w:hAnsi="Times New Roman" w:cs="Times New Roman"/>
          <w:sz w:val="24"/>
          <w:szCs w:val="24"/>
          <w:lang w:val="id-ID"/>
        </w:rPr>
        <w:t>sewaktu kamu masih dalam kandungan</w:t>
      </w:r>
      <w:r w:rsidRPr="00AF2315">
        <w:rPr>
          <w:rFonts w:ascii="Times New Roman" w:hAnsi="Times New Roman" w:cs="Times New Roman"/>
          <w:sz w:val="24"/>
          <w:szCs w:val="24"/>
        </w:rPr>
        <w:t>, rasa sakit yang tiada bandinga</w:t>
      </w:r>
      <w:r>
        <w:rPr>
          <w:rFonts w:ascii="Times New Roman" w:hAnsi="Times New Roman" w:cs="Times New Roman"/>
          <w:sz w:val="24"/>
          <w:szCs w:val="24"/>
          <w:lang w:val="id-ID"/>
        </w:rPr>
        <w:t>n</w:t>
      </w:r>
      <w:r w:rsidRPr="00AF2315">
        <w:rPr>
          <w:rFonts w:ascii="Times New Roman" w:hAnsi="Times New Roman" w:cs="Times New Roman"/>
          <w:sz w:val="24"/>
          <w:szCs w:val="24"/>
        </w:rPr>
        <w:t xml:space="preserve">nya, dirasakan sendiri oleh ibumu saat melahirkan </w:t>
      </w:r>
      <w:r>
        <w:rPr>
          <w:rFonts w:ascii="Times New Roman" w:hAnsi="Times New Roman" w:cs="Times New Roman"/>
          <w:sz w:val="24"/>
          <w:szCs w:val="24"/>
          <w:lang w:val="id-ID"/>
        </w:rPr>
        <w:t>kamu</w:t>
      </w:r>
      <w:r w:rsidRPr="00AF2315">
        <w:rPr>
          <w:rFonts w:ascii="Times New Roman" w:hAnsi="Times New Roman" w:cs="Times New Roman"/>
          <w:sz w:val="24"/>
          <w:szCs w:val="24"/>
        </w:rPr>
        <w:t xml:space="preserve">. Dan, sampai sekarang, tetap saja engkau membuat susah ibumu. Membuat marah ibumu, bahkan </w:t>
      </w:r>
      <w:r>
        <w:rPr>
          <w:rFonts w:ascii="Times New Roman" w:hAnsi="Times New Roman" w:cs="Times New Roman"/>
          <w:sz w:val="24"/>
          <w:szCs w:val="24"/>
          <w:lang w:val="id-ID"/>
        </w:rPr>
        <w:t xml:space="preserve">kamu </w:t>
      </w:r>
      <w:r w:rsidRPr="00AF2315">
        <w:rPr>
          <w:rFonts w:ascii="Times New Roman" w:hAnsi="Times New Roman" w:cs="Times New Roman"/>
          <w:sz w:val="24"/>
          <w:szCs w:val="24"/>
        </w:rPr>
        <w:t xml:space="preserve">buat ibumu </w:t>
      </w:r>
      <w:r>
        <w:rPr>
          <w:rFonts w:ascii="Times New Roman" w:hAnsi="Times New Roman" w:cs="Times New Roman"/>
          <w:sz w:val="24"/>
          <w:szCs w:val="24"/>
          <w:lang w:val="id-ID"/>
        </w:rPr>
        <w:t>kecewa</w:t>
      </w:r>
      <w:r w:rsidRPr="00AF2315">
        <w:rPr>
          <w:rFonts w:ascii="Times New Roman" w:hAnsi="Times New Roman" w:cs="Times New Roman"/>
          <w:sz w:val="24"/>
          <w:szCs w:val="24"/>
        </w:rPr>
        <w:t xml:space="preserve">. Coba </w:t>
      </w:r>
      <w:r>
        <w:rPr>
          <w:rFonts w:ascii="Times New Roman" w:hAnsi="Times New Roman" w:cs="Times New Roman"/>
          <w:sz w:val="24"/>
          <w:szCs w:val="24"/>
          <w:lang w:val="id-ID"/>
        </w:rPr>
        <w:t xml:space="preserve">kamu </w:t>
      </w:r>
      <w:r w:rsidRPr="00AF2315">
        <w:rPr>
          <w:rFonts w:ascii="Times New Roman" w:hAnsi="Times New Roman" w:cs="Times New Roman"/>
          <w:sz w:val="24"/>
          <w:szCs w:val="24"/>
        </w:rPr>
        <w:t xml:space="preserve">bertanya pada </w:t>
      </w:r>
      <w:r>
        <w:rPr>
          <w:rFonts w:ascii="Times New Roman" w:hAnsi="Times New Roman" w:cs="Times New Roman"/>
          <w:sz w:val="24"/>
          <w:szCs w:val="24"/>
          <w:lang w:val="id-ID"/>
        </w:rPr>
        <w:t>dirimu sendiri,</w:t>
      </w:r>
      <w:r w:rsidRPr="00AF2315">
        <w:rPr>
          <w:rFonts w:ascii="Times New Roman" w:hAnsi="Times New Roman" w:cs="Times New Roman"/>
          <w:sz w:val="24"/>
          <w:szCs w:val="24"/>
        </w:rPr>
        <w:t xml:space="preserve"> Siapa yang selalu menyiapkan sarapan untukmu? Siapa yang mencuci dan menyeterika pakaianmu? Siapa yang menjaga kalian di</w:t>
      </w:r>
      <w:r>
        <w:rPr>
          <w:rFonts w:ascii="Times New Roman" w:hAnsi="Times New Roman" w:cs="Times New Roman"/>
          <w:sz w:val="24"/>
          <w:szCs w:val="24"/>
          <w:lang w:val="id-ID"/>
        </w:rPr>
        <w:t xml:space="preserve"> </w:t>
      </w:r>
      <w:r w:rsidRPr="00AF2315">
        <w:rPr>
          <w:rFonts w:ascii="Times New Roman" w:hAnsi="Times New Roman" w:cs="Times New Roman"/>
          <w:sz w:val="24"/>
          <w:szCs w:val="24"/>
        </w:rPr>
        <w:t xml:space="preserve">saat sakit? Tetapi, apa yang telah engkau berikan untuk ibumu? </w:t>
      </w:r>
      <w:r>
        <w:rPr>
          <w:rFonts w:ascii="Times New Roman" w:hAnsi="Times New Roman" w:cs="Times New Roman"/>
          <w:sz w:val="24"/>
          <w:szCs w:val="24"/>
          <w:lang w:val="id-ID"/>
        </w:rPr>
        <w:t>cobalah mulai dari sekarang kamu berubah, rajin belajar dan tidak bolos sekolah agar ibumu bisa senang dan bangga, hanya itu harapan dari ibumu. Bukan yang lain-lainnya</w:t>
      </w:r>
    </w:p>
    <w:p w:rsidR="00A21FAE" w:rsidRDefault="00A21FAE" w:rsidP="00A21FAE">
      <w:pPr>
        <w:spacing w:after="0" w:line="240" w:lineRule="auto"/>
        <w:ind w:firstLine="720"/>
        <w:jc w:val="both"/>
        <w:rPr>
          <w:rFonts w:ascii="Times New Roman" w:hAnsi="Times New Roman" w:cs="Times New Roman"/>
          <w:sz w:val="24"/>
          <w:szCs w:val="24"/>
        </w:rPr>
      </w:pPr>
      <w:r w:rsidRPr="00AF2315">
        <w:rPr>
          <w:rFonts w:ascii="Times New Roman" w:hAnsi="Times New Roman" w:cs="Times New Roman"/>
          <w:sz w:val="24"/>
          <w:szCs w:val="24"/>
        </w:rPr>
        <w:t>Selain komunikasi verbal yang di</w:t>
      </w:r>
      <w:r>
        <w:rPr>
          <w:rFonts w:ascii="Times New Roman" w:hAnsi="Times New Roman" w:cs="Times New Roman"/>
          <w:sz w:val="24"/>
          <w:szCs w:val="24"/>
          <w:lang w:val="id-ID"/>
        </w:rPr>
        <w:t xml:space="preserve"> </w:t>
      </w:r>
      <w:r w:rsidRPr="00AF2315">
        <w:rPr>
          <w:rFonts w:ascii="Times New Roman" w:hAnsi="Times New Roman" w:cs="Times New Roman"/>
          <w:sz w:val="24"/>
          <w:szCs w:val="24"/>
        </w:rPr>
        <w:t xml:space="preserve">dapat dalam penelitian ini juga terdapat komunikasi nonverbal. Berdasarkan hasil riset, komunikasi nonverbal antara siswa dan guru terjadi sebagai proses pertukaran pikiran dan gagasan yang mana pesan yang disampaikan berupa isyarat, ekspresi wajah, pandangan mata, gerakan tubuh dan sentuhan. Komunikasi nonverbal seperti halnya guru memberikan senyuman kepada siswa ketika bertemu, ini menunjukkan bahwa adanya keharmonisan antara guru dan siswa, sehingga tercapailah komunikasi yang efektif dan baik. Untuk itu jelas bahwa komunikasi antara guru dan siswa sangat penting demi kemajuan pendidikan siswanya. </w:t>
      </w:r>
    </w:p>
    <w:p w:rsidR="00A21FAE" w:rsidRDefault="00A21FAE" w:rsidP="00A21FAE">
      <w:pPr>
        <w:spacing w:after="0" w:line="240" w:lineRule="auto"/>
        <w:ind w:firstLine="720"/>
        <w:jc w:val="both"/>
        <w:rPr>
          <w:rFonts w:ascii="Times New Roman" w:hAnsi="Times New Roman" w:cs="Times New Roman"/>
          <w:sz w:val="24"/>
          <w:szCs w:val="24"/>
        </w:rPr>
      </w:pPr>
      <w:r w:rsidRPr="00AF2315">
        <w:rPr>
          <w:rFonts w:ascii="Times New Roman" w:hAnsi="Times New Roman" w:cs="Times New Roman"/>
          <w:sz w:val="24"/>
          <w:szCs w:val="24"/>
        </w:rPr>
        <w:t xml:space="preserve">Beberapa hal pokok terkait perilaku nonverbal guru bimbingan dan konseling yang penulis amati di </w:t>
      </w:r>
      <w:r>
        <w:rPr>
          <w:rFonts w:ascii="Times New Roman" w:hAnsi="Times New Roman" w:cs="Times New Roman"/>
          <w:sz w:val="24"/>
          <w:szCs w:val="24"/>
        </w:rPr>
        <w:t xml:space="preserve">SMA </w:t>
      </w:r>
      <w:r>
        <w:rPr>
          <w:rFonts w:ascii="Times New Roman" w:hAnsi="Times New Roman" w:cs="Times New Roman"/>
          <w:sz w:val="24"/>
          <w:szCs w:val="24"/>
          <w:lang w:val="id-ID"/>
        </w:rPr>
        <w:t xml:space="preserve">Negeri </w:t>
      </w:r>
      <w:r>
        <w:rPr>
          <w:rFonts w:ascii="Times New Roman" w:hAnsi="Times New Roman" w:cs="Times New Roman"/>
          <w:sz w:val="24"/>
          <w:szCs w:val="24"/>
        </w:rPr>
        <w:t>13 Medan</w:t>
      </w:r>
      <w:r w:rsidRPr="00AF2315">
        <w:rPr>
          <w:rFonts w:ascii="Times New Roman" w:hAnsi="Times New Roman" w:cs="Times New Roman"/>
          <w:sz w:val="24"/>
          <w:szCs w:val="24"/>
        </w:rPr>
        <w:t xml:space="preserve"> yang harus lebih dieksplorasi adalah: 1) Kontak pandang. 2) Ekspresi wajah. 3) Gesture (gerak tubuh). 4) Orientasi tubuh dan postur. 5) Kedekatan. 6) Paralinguistic. 7) Humor. Kontak pandang adalah chanel penting pada sebuah komunikasi antarpribadi, karena sangat membantu mengatur arah komunikas dan sinyal-sinyalnya menarik bagi siswa. Selain itu kontak pandang antara guru dengan siswa lebih meningkatkan kredibilitas guru. Guru bimbingan dan konseling yang melakukan kontak pandang dengan siswa telah membuka arah komunikasi dan nenunjukkan minat, perhatian, kehangatan, dan kredibilitas. Ekspresi wajah seperti senyum yang dilakukan guru </w:t>
      </w:r>
      <w:r>
        <w:rPr>
          <w:rFonts w:ascii="Times New Roman" w:hAnsi="Times New Roman" w:cs="Times New Roman"/>
          <w:sz w:val="24"/>
          <w:szCs w:val="24"/>
          <w:lang w:val="id-ID"/>
        </w:rPr>
        <w:t>Bimbingan dan Konselin</w:t>
      </w:r>
      <w:r w:rsidRPr="00AF2315">
        <w:rPr>
          <w:rFonts w:ascii="Times New Roman" w:hAnsi="Times New Roman" w:cs="Times New Roman"/>
          <w:sz w:val="24"/>
          <w:szCs w:val="24"/>
        </w:rPr>
        <w:t xml:space="preserve"> </w:t>
      </w:r>
      <w:r>
        <w:rPr>
          <w:rFonts w:ascii="Times New Roman" w:hAnsi="Times New Roman" w:cs="Times New Roman"/>
          <w:sz w:val="24"/>
          <w:szCs w:val="24"/>
        </w:rPr>
        <w:t>.</w:t>
      </w:r>
      <w:r w:rsidRPr="00AF2315">
        <w:rPr>
          <w:rFonts w:ascii="Times New Roman" w:hAnsi="Times New Roman" w:cs="Times New Roman"/>
          <w:sz w:val="24"/>
          <w:szCs w:val="24"/>
        </w:rPr>
        <w:t xml:space="preserve"> adalah isyarat yang dapat menghantarkan kebahagian, persahabatan, kehangatan, rasa suka dan afiliasi, sehingga jika seorang guru bimbingan dn konseling tersenyum lebih sering, maka siswa tidak lagi menganggap guru bimbingan dan konseling sebagai momok yang menakutkan, melainkan guru bimbingan dan konseling dianggap sebagai penyuka (mudah menyukai), bersahabat, mudah menerima, dan dapat didekati. </w:t>
      </w:r>
    </w:p>
    <w:p w:rsidR="00A21FAE" w:rsidRDefault="00A21FAE" w:rsidP="00A21FAE">
      <w:pPr>
        <w:spacing w:after="0" w:line="240" w:lineRule="auto"/>
        <w:ind w:firstLine="720"/>
        <w:jc w:val="both"/>
        <w:rPr>
          <w:rFonts w:ascii="Times New Roman" w:hAnsi="Times New Roman" w:cs="Times New Roman"/>
          <w:sz w:val="24"/>
          <w:szCs w:val="24"/>
        </w:rPr>
      </w:pPr>
      <w:r w:rsidRPr="00AF2315">
        <w:rPr>
          <w:rFonts w:ascii="Times New Roman" w:hAnsi="Times New Roman" w:cs="Times New Roman"/>
          <w:sz w:val="24"/>
          <w:szCs w:val="24"/>
        </w:rPr>
        <w:t xml:space="preserve">Selain ekspresi wajah, </w:t>
      </w:r>
      <w:r w:rsidRPr="004C4A26">
        <w:rPr>
          <w:rFonts w:ascii="Times New Roman" w:hAnsi="Times New Roman" w:cs="Times New Roman"/>
          <w:i/>
          <w:iCs/>
          <w:sz w:val="24"/>
          <w:szCs w:val="24"/>
        </w:rPr>
        <w:t>gesture</w:t>
      </w:r>
      <w:r w:rsidRPr="00AF2315">
        <w:rPr>
          <w:rFonts w:ascii="Times New Roman" w:hAnsi="Times New Roman" w:cs="Times New Roman"/>
          <w:sz w:val="24"/>
          <w:szCs w:val="24"/>
        </w:rPr>
        <w:t xml:space="preserve"> (gerak tubuh) juga sangat penting dalam komunikasi nonverbal. Bila guru tidak dapat memberikan </w:t>
      </w:r>
      <w:r w:rsidRPr="004C4A26">
        <w:rPr>
          <w:rFonts w:ascii="Times New Roman" w:hAnsi="Times New Roman" w:cs="Times New Roman"/>
          <w:i/>
          <w:iCs/>
          <w:sz w:val="24"/>
          <w:szCs w:val="24"/>
        </w:rPr>
        <w:t>gesture</w:t>
      </w:r>
      <w:r w:rsidRPr="00AF2315">
        <w:rPr>
          <w:rFonts w:ascii="Times New Roman" w:hAnsi="Times New Roman" w:cs="Times New Roman"/>
          <w:sz w:val="24"/>
          <w:szCs w:val="24"/>
        </w:rPr>
        <w:t xml:space="preserve"> ketika berbicara, guru bimbingan dan konseling dapat saja dianggap membosankan dan kaku. Gaya nasehat yang hidup akan menangkap perhatian siswa yang berm</w:t>
      </w:r>
      <w:r>
        <w:rPr>
          <w:rFonts w:ascii="Times New Roman" w:hAnsi="Times New Roman" w:cs="Times New Roman"/>
          <w:sz w:val="24"/>
          <w:szCs w:val="24"/>
          <w:lang w:val="id-ID"/>
        </w:rPr>
        <w:t>a</w:t>
      </w:r>
      <w:r w:rsidRPr="00AF2315">
        <w:rPr>
          <w:rFonts w:ascii="Times New Roman" w:hAnsi="Times New Roman" w:cs="Times New Roman"/>
          <w:sz w:val="24"/>
          <w:szCs w:val="24"/>
        </w:rPr>
        <w:t>salah di konseling</w:t>
      </w:r>
      <w:r>
        <w:rPr>
          <w:rFonts w:ascii="Times New Roman" w:hAnsi="Times New Roman" w:cs="Times New Roman"/>
          <w:sz w:val="24"/>
          <w:szCs w:val="24"/>
        </w:rPr>
        <w:t>.</w:t>
      </w:r>
      <w:r w:rsidRPr="00AF2315">
        <w:rPr>
          <w:rFonts w:ascii="Times New Roman" w:hAnsi="Times New Roman" w:cs="Times New Roman"/>
          <w:sz w:val="24"/>
          <w:szCs w:val="24"/>
        </w:rPr>
        <w:t>. Orientasi tubuh dan postur guru bimbingan dan konseling</w:t>
      </w:r>
      <w:r>
        <w:rPr>
          <w:rFonts w:ascii="Times New Roman" w:hAnsi="Times New Roman" w:cs="Times New Roman"/>
          <w:sz w:val="24"/>
          <w:szCs w:val="24"/>
        </w:rPr>
        <w:t>.</w:t>
      </w:r>
      <w:r w:rsidRPr="00AF2315">
        <w:rPr>
          <w:rFonts w:ascii="Times New Roman" w:hAnsi="Times New Roman" w:cs="Times New Roman"/>
          <w:sz w:val="24"/>
          <w:szCs w:val="24"/>
        </w:rPr>
        <w:t xml:space="preserve"> juga mengkomunikasikan banyak pesan dengan cara berjalan, bicara, berdiri dan duduk. Berdiri tegak tetapi tidak kaku, dan bertumpu dengan ringan pada meja guru, menunjukkan bahwa guru dapat </w:t>
      </w:r>
      <w:r>
        <w:rPr>
          <w:rFonts w:ascii="Times New Roman" w:hAnsi="Times New Roman" w:cs="Times New Roman"/>
          <w:sz w:val="24"/>
          <w:szCs w:val="24"/>
          <w:lang w:val="id-ID"/>
        </w:rPr>
        <w:t>dipercaya</w:t>
      </w:r>
      <w:r w:rsidRPr="00AF2315">
        <w:rPr>
          <w:rFonts w:ascii="Times New Roman" w:hAnsi="Times New Roman" w:cs="Times New Roman"/>
          <w:sz w:val="24"/>
          <w:szCs w:val="24"/>
        </w:rPr>
        <w:t>, menunjukkan penerimaan, dan bersahabat</w:t>
      </w:r>
      <w:r>
        <w:rPr>
          <w:rFonts w:ascii="Times New Roman" w:hAnsi="Times New Roman" w:cs="Times New Roman"/>
          <w:sz w:val="24"/>
          <w:szCs w:val="24"/>
          <w:lang w:val="id-ID"/>
        </w:rPr>
        <w:t xml:space="preserve"> serta senyum</w:t>
      </w:r>
      <w:r w:rsidRPr="00AF2315">
        <w:rPr>
          <w:rFonts w:ascii="Times New Roman" w:hAnsi="Times New Roman" w:cs="Times New Roman"/>
          <w:sz w:val="24"/>
          <w:szCs w:val="24"/>
        </w:rPr>
        <w:t xml:space="preserve">. Lebih jauh, kedekatan antarpribadi antara guru dengan siswa akan tercipta saat kita berbicara </w:t>
      </w:r>
      <w:r w:rsidRPr="002238C9">
        <w:rPr>
          <w:rFonts w:ascii="Times New Roman" w:hAnsi="Times New Roman" w:cs="Times New Roman"/>
          <w:i/>
          <w:iCs/>
          <w:sz w:val="24"/>
          <w:szCs w:val="24"/>
        </w:rPr>
        <w:t>face-to-face</w:t>
      </w:r>
      <w:r w:rsidRPr="00AF2315">
        <w:rPr>
          <w:rFonts w:ascii="Times New Roman" w:hAnsi="Times New Roman" w:cs="Times New Roman"/>
          <w:sz w:val="24"/>
          <w:szCs w:val="24"/>
        </w:rPr>
        <w:t xml:space="preserve"> (berhadapan) satu sama lain. Kegiatan bimbingan konseling di </w:t>
      </w:r>
      <w:r>
        <w:rPr>
          <w:rFonts w:ascii="Times New Roman" w:hAnsi="Times New Roman" w:cs="Times New Roman"/>
          <w:sz w:val="24"/>
          <w:szCs w:val="24"/>
        </w:rPr>
        <w:t>SMA</w:t>
      </w:r>
      <w:r>
        <w:rPr>
          <w:rFonts w:ascii="Times New Roman" w:hAnsi="Times New Roman" w:cs="Times New Roman"/>
          <w:sz w:val="24"/>
          <w:szCs w:val="24"/>
          <w:lang w:val="id-ID"/>
        </w:rPr>
        <w:t xml:space="preserve"> Negeri</w:t>
      </w:r>
      <w:r>
        <w:rPr>
          <w:rFonts w:ascii="Times New Roman" w:hAnsi="Times New Roman" w:cs="Times New Roman"/>
          <w:sz w:val="24"/>
          <w:szCs w:val="24"/>
        </w:rPr>
        <w:t xml:space="preserve"> 13 Medan</w:t>
      </w:r>
      <w:r w:rsidRPr="00AF2315">
        <w:rPr>
          <w:rFonts w:ascii="Times New Roman" w:hAnsi="Times New Roman" w:cs="Times New Roman"/>
          <w:sz w:val="24"/>
          <w:szCs w:val="24"/>
        </w:rPr>
        <w:t xml:space="preserve"> </w:t>
      </w:r>
      <w:r>
        <w:rPr>
          <w:rFonts w:ascii="Times New Roman" w:hAnsi="Times New Roman" w:cs="Times New Roman"/>
          <w:sz w:val="24"/>
          <w:szCs w:val="24"/>
        </w:rPr>
        <w:t>.</w:t>
      </w:r>
      <w:r w:rsidRPr="00AF2315">
        <w:rPr>
          <w:rFonts w:ascii="Times New Roman" w:hAnsi="Times New Roman" w:cs="Times New Roman"/>
          <w:sz w:val="24"/>
          <w:szCs w:val="24"/>
        </w:rPr>
        <w:t xml:space="preserve"> merupakan suatu kegiatan untuk mendorong dan mengembangkan siswa agar tidak terjadi kenakalan siswa. Kegiatan ini dilaksanakan menurut kurikulum yang berlaku pada sekolah umum lainnya. </w:t>
      </w:r>
      <w:r>
        <w:rPr>
          <w:rFonts w:ascii="Times New Roman" w:hAnsi="Times New Roman" w:cs="Times New Roman"/>
          <w:sz w:val="24"/>
          <w:szCs w:val="24"/>
          <w:lang w:val="id-ID"/>
        </w:rPr>
        <w:t xml:space="preserve">Menurut penulis </w:t>
      </w:r>
      <w:r w:rsidRPr="00AF2315">
        <w:rPr>
          <w:rFonts w:ascii="Times New Roman" w:hAnsi="Times New Roman" w:cs="Times New Roman"/>
          <w:sz w:val="24"/>
          <w:szCs w:val="24"/>
        </w:rPr>
        <w:t xml:space="preserve">Bila dilihat dari sarana dan prasarana sekolah, kegiatan tersebut sudah </w:t>
      </w:r>
      <w:r>
        <w:rPr>
          <w:rFonts w:ascii="Times New Roman" w:hAnsi="Times New Roman" w:cs="Times New Roman"/>
          <w:sz w:val="24"/>
          <w:szCs w:val="24"/>
          <w:lang w:val="id-ID"/>
        </w:rPr>
        <w:t xml:space="preserve">mempunyai </w:t>
      </w:r>
      <w:r w:rsidRPr="00AF2315">
        <w:rPr>
          <w:rFonts w:ascii="Times New Roman" w:hAnsi="Times New Roman" w:cs="Times New Roman"/>
          <w:sz w:val="24"/>
          <w:szCs w:val="24"/>
        </w:rPr>
        <w:t xml:space="preserve">standar kualitas </w:t>
      </w:r>
      <w:r>
        <w:rPr>
          <w:rFonts w:ascii="Times New Roman" w:hAnsi="Times New Roman" w:cs="Times New Roman"/>
          <w:sz w:val="24"/>
          <w:szCs w:val="24"/>
          <w:lang w:val="id-ID"/>
        </w:rPr>
        <w:t xml:space="preserve">untuk </w:t>
      </w:r>
      <w:r w:rsidRPr="00AF2315">
        <w:rPr>
          <w:rFonts w:ascii="Times New Roman" w:hAnsi="Times New Roman" w:cs="Times New Roman"/>
          <w:sz w:val="24"/>
          <w:szCs w:val="24"/>
        </w:rPr>
        <w:t>proses bimbingan dan konseling.</w:t>
      </w:r>
    </w:p>
    <w:p w:rsidR="00A21FAE" w:rsidRDefault="00A21FAE" w:rsidP="00A21FAE">
      <w:pPr>
        <w:spacing w:after="0" w:line="240" w:lineRule="auto"/>
        <w:ind w:firstLine="720"/>
        <w:jc w:val="both"/>
        <w:rPr>
          <w:rFonts w:ascii="Times New Roman" w:hAnsi="Times New Roman" w:cs="Times New Roman"/>
          <w:sz w:val="24"/>
          <w:szCs w:val="24"/>
        </w:rPr>
      </w:pPr>
      <w:r w:rsidRPr="00AF2315">
        <w:rPr>
          <w:rFonts w:ascii="Times New Roman" w:hAnsi="Times New Roman" w:cs="Times New Roman"/>
          <w:sz w:val="24"/>
          <w:szCs w:val="24"/>
        </w:rPr>
        <w:t xml:space="preserve">Dengan demikian pada kegiatan tersebut bisa berjalan dengan efektif. Terdapat </w:t>
      </w:r>
      <w:r>
        <w:rPr>
          <w:rFonts w:ascii="Times New Roman" w:hAnsi="Times New Roman" w:cs="Times New Roman"/>
          <w:sz w:val="24"/>
          <w:szCs w:val="24"/>
        </w:rPr>
        <w:t>fa</w:t>
      </w:r>
      <w:r>
        <w:rPr>
          <w:rFonts w:ascii="Times New Roman" w:hAnsi="Times New Roman" w:cs="Times New Roman"/>
          <w:sz w:val="24"/>
          <w:szCs w:val="24"/>
          <w:lang w:val="id-ID"/>
        </w:rPr>
        <w:t>k</w:t>
      </w:r>
      <w:r>
        <w:rPr>
          <w:rFonts w:ascii="Times New Roman" w:hAnsi="Times New Roman" w:cs="Times New Roman"/>
          <w:sz w:val="24"/>
          <w:szCs w:val="24"/>
        </w:rPr>
        <w:t>tor</w:t>
      </w:r>
      <w:r>
        <w:rPr>
          <w:rFonts w:ascii="Times New Roman" w:hAnsi="Times New Roman" w:cs="Times New Roman"/>
          <w:sz w:val="24"/>
          <w:szCs w:val="24"/>
          <w:lang w:val="id-ID"/>
        </w:rPr>
        <w:t>-</w:t>
      </w:r>
      <w:r w:rsidRPr="00AF2315">
        <w:rPr>
          <w:rFonts w:ascii="Times New Roman" w:hAnsi="Times New Roman" w:cs="Times New Roman"/>
          <w:sz w:val="24"/>
          <w:szCs w:val="24"/>
        </w:rPr>
        <w:t>faktor sarana dan prasarana yang baik, seorang siswa dapat melaksanakan kegiatan</w:t>
      </w:r>
      <w:r>
        <w:rPr>
          <w:rFonts w:ascii="Times New Roman" w:hAnsi="Times New Roman" w:cs="Times New Roman"/>
          <w:sz w:val="24"/>
          <w:szCs w:val="24"/>
          <w:lang w:val="id-ID"/>
        </w:rPr>
        <w:t>-</w:t>
      </w:r>
      <w:r w:rsidRPr="00AF2315">
        <w:rPr>
          <w:rFonts w:ascii="Times New Roman" w:hAnsi="Times New Roman" w:cs="Times New Roman"/>
          <w:sz w:val="24"/>
          <w:szCs w:val="24"/>
        </w:rPr>
        <w:t>kegiatan yang positif pula, sehingga hal-hal negatif tidak akan terjadi. Begitu pula dalam pelaksanaan bimbingan konseling. Informasi yang diberikan dalam bentuk pesan dan simbol pada kegiatan bimbingan dan konseling, disusun dalam bentuk materi yang sesuai dengan norma-norma yang berlaku di masyarakat pada umunya. Di</w:t>
      </w:r>
      <w:r>
        <w:rPr>
          <w:rFonts w:ascii="Times New Roman" w:hAnsi="Times New Roman" w:cs="Times New Roman"/>
          <w:sz w:val="24"/>
          <w:szCs w:val="24"/>
          <w:lang w:val="id-ID"/>
        </w:rPr>
        <w:t xml:space="preserve"> </w:t>
      </w:r>
      <w:r w:rsidRPr="00AF2315">
        <w:rPr>
          <w:rFonts w:ascii="Times New Roman" w:hAnsi="Times New Roman" w:cs="Times New Roman"/>
          <w:sz w:val="24"/>
          <w:szCs w:val="24"/>
        </w:rPr>
        <w:t>harapkan dari pemberian materi tersebut muncul respon positif dari siswa agar tidak melakukan tindak kenakalan. Dalam tatanan komunikasi terdapat komunikasi antarpribadi yaitu proses pengiriman serta penerimaan pesan-pesan antara dua orang atau di antara sekelompok kecil orang, tentunya dengan beberapa efek dan beberapa umpan balik seketika.</w:t>
      </w:r>
    </w:p>
    <w:p w:rsidR="00A21FAE" w:rsidRDefault="00A21FAE" w:rsidP="00A21FAE">
      <w:pPr>
        <w:spacing w:after="0" w:line="240" w:lineRule="auto"/>
        <w:ind w:firstLine="720"/>
        <w:jc w:val="both"/>
        <w:rPr>
          <w:rFonts w:ascii="Times New Roman" w:hAnsi="Times New Roman" w:cs="Times New Roman"/>
          <w:sz w:val="24"/>
          <w:szCs w:val="24"/>
        </w:rPr>
      </w:pPr>
      <w:r w:rsidRPr="00AF2315">
        <w:rPr>
          <w:rFonts w:ascii="Times New Roman" w:hAnsi="Times New Roman" w:cs="Times New Roman"/>
          <w:sz w:val="24"/>
          <w:szCs w:val="24"/>
        </w:rPr>
        <w:t xml:space="preserve"> Oleh karena itu semua hal-hal terkecil pun yang bisa menunjang pelaksanaan bimbingan dan konseling akan dilaksanakan, demi terlaksananya bimbingan yang ef</w:t>
      </w:r>
      <w:r>
        <w:rPr>
          <w:rFonts w:ascii="Times New Roman" w:hAnsi="Times New Roman" w:cs="Times New Roman"/>
          <w:sz w:val="24"/>
          <w:szCs w:val="24"/>
          <w:lang w:val="id-ID"/>
        </w:rPr>
        <w:t>e</w:t>
      </w:r>
      <w:r w:rsidRPr="00AF2315">
        <w:rPr>
          <w:rFonts w:ascii="Times New Roman" w:hAnsi="Times New Roman" w:cs="Times New Roman"/>
          <w:sz w:val="24"/>
          <w:szCs w:val="24"/>
        </w:rPr>
        <w:t xml:space="preserve">ktif dan sempurna. Untuk itu diperlukan komunikasi yang cukup intensif dari pendidik di dalam mendidik agar nantinya terbentuk manusia yang dewasa yang mampu membaca lingkungan dan dapat menghadapi permasalahan-permasalahan yang timbul di sekitarnya. </w:t>
      </w:r>
    </w:p>
    <w:p w:rsidR="00A21FAE" w:rsidRDefault="00A21FAE" w:rsidP="00A21FAE">
      <w:pPr>
        <w:spacing w:after="0" w:line="240" w:lineRule="auto"/>
        <w:ind w:firstLine="720"/>
        <w:jc w:val="both"/>
        <w:rPr>
          <w:rFonts w:ascii="Times New Roman" w:hAnsi="Times New Roman" w:cs="Times New Roman"/>
          <w:sz w:val="24"/>
          <w:szCs w:val="24"/>
        </w:rPr>
      </w:pPr>
      <w:r w:rsidRPr="00AF2315">
        <w:rPr>
          <w:rFonts w:ascii="Times New Roman" w:hAnsi="Times New Roman" w:cs="Times New Roman"/>
          <w:sz w:val="24"/>
          <w:szCs w:val="24"/>
        </w:rPr>
        <w:t>Di dalam mendidik dan mengasuh anak remaja, pendidik diharapkan lebih berperan melalui komunikasi secara pribadi dengan anak remaja yang bersangkutan. Karena dengan memahami sifat dan karakter remaja yang bersangkutan akan lebih mempermudah dan memperlancar komun</w:t>
      </w:r>
      <w:r>
        <w:rPr>
          <w:rFonts w:ascii="Times New Roman" w:hAnsi="Times New Roman" w:cs="Times New Roman"/>
          <w:sz w:val="24"/>
          <w:szCs w:val="24"/>
          <w:lang w:val="id-ID"/>
        </w:rPr>
        <w:t>i</w:t>
      </w:r>
      <w:r w:rsidRPr="00AF2315">
        <w:rPr>
          <w:rFonts w:ascii="Times New Roman" w:hAnsi="Times New Roman" w:cs="Times New Roman"/>
          <w:sz w:val="24"/>
          <w:szCs w:val="24"/>
        </w:rPr>
        <w:t>kasi dengan mereka. Komunikasi antarpribadi yang dilakukan oleh guru merupakan suatu pembicaraan secara pribadi yang dilakukan oleh guru terhadap salah satu siswa yang memerlukan perhatian penuh dan nasehat</w:t>
      </w:r>
      <w:r>
        <w:rPr>
          <w:rFonts w:ascii="Times New Roman" w:hAnsi="Times New Roman" w:cs="Times New Roman"/>
          <w:sz w:val="24"/>
          <w:szCs w:val="24"/>
          <w:lang w:val="id-ID"/>
        </w:rPr>
        <w:t>-</w:t>
      </w:r>
      <w:r w:rsidRPr="00AF2315">
        <w:rPr>
          <w:rFonts w:ascii="Times New Roman" w:hAnsi="Times New Roman" w:cs="Times New Roman"/>
          <w:sz w:val="24"/>
          <w:szCs w:val="24"/>
        </w:rPr>
        <w:t xml:space="preserve">nasehat, untuk dapat mengatasi masalah yang dihadapi oleh siswa tersebut. Misalnya masalah pribadi, masalah dengan temannya, maupun masalah akademis. Hal tersebut dilakukan guru Bimbingan dan Konseling  sebagai arahan dan langkah-langkah dalam mengatasi masalah-masalah yang mereka hadapi, agar siswa mampu dalam menyelesaikan masalah dan berkomunikasi seperti biasa dengan teman-teman yang lain dan juga mampu menerima materi-materi pelajaran yang disampaikan oleh guru-guru lainnya. </w:t>
      </w:r>
    </w:p>
    <w:p w:rsidR="00A21FAE" w:rsidRDefault="00A21FAE" w:rsidP="00A21FAE">
      <w:pPr>
        <w:spacing w:after="0" w:line="240" w:lineRule="auto"/>
        <w:ind w:firstLine="720"/>
        <w:jc w:val="both"/>
        <w:rPr>
          <w:rFonts w:ascii="Times New Roman" w:hAnsi="Times New Roman" w:cs="Times New Roman"/>
          <w:sz w:val="24"/>
          <w:szCs w:val="24"/>
        </w:rPr>
      </w:pPr>
      <w:r w:rsidRPr="00AF2315">
        <w:rPr>
          <w:rFonts w:ascii="Times New Roman" w:hAnsi="Times New Roman" w:cs="Times New Roman"/>
          <w:sz w:val="24"/>
          <w:szCs w:val="24"/>
        </w:rPr>
        <w:t xml:space="preserve">Dikatakan komunikasi tersebut berjalan dengan efektif, karena dilihat dari proses penyampaian bimbingan yang terjadi ketika seorang guru menyampaikan materi bimbingannya. Selain itu </w:t>
      </w:r>
      <w:r>
        <w:rPr>
          <w:rFonts w:ascii="Times New Roman" w:hAnsi="Times New Roman" w:cs="Times New Roman"/>
          <w:sz w:val="24"/>
          <w:szCs w:val="24"/>
          <w:lang w:val="id-ID"/>
        </w:rPr>
        <w:t xml:space="preserve">peneliti </w:t>
      </w:r>
      <w:r w:rsidRPr="00AF2315">
        <w:rPr>
          <w:rFonts w:ascii="Times New Roman" w:hAnsi="Times New Roman" w:cs="Times New Roman"/>
          <w:sz w:val="24"/>
          <w:szCs w:val="24"/>
        </w:rPr>
        <w:t>juga menemukan beberapa point</w:t>
      </w:r>
      <w:r>
        <w:rPr>
          <w:rFonts w:ascii="Times New Roman" w:hAnsi="Times New Roman" w:cs="Times New Roman"/>
          <w:sz w:val="24"/>
          <w:szCs w:val="24"/>
          <w:lang w:val="id-ID"/>
        </w:rPr>
        <w:t xml:space="preserve">-point </w:t>
      </w:r>
      <w:r w:rsidRPr="00AF2315">
        <w:rPr>
          <w:rFonts w:ascii="Times New Roman" w:hAnsi="Times New Roman" w:cs="Times New Roman"/>
          <w:sz w:val="24"/>
          <w:szCs w:val="24"/>
        </w:rPr>
        <w:t xml:space="preserve"> penting dalam penelitian tersebut. Adapun dari hasil penelitian yang penulis lakukan dengan cara wawancara dengan siswa, kebanyakan siswa menyatakan komunikasi antarpribadi yang terjadi di sekolah tersebut adalah sangat penting dan efektif. Sebelum melaksanakan bimbingan, guru terlebih dahulu melihat latar belakang kehidupan sosial keluarganya. Sehingga pesan-pesan tersebut akan menimbulkan suatu komunikasi yang baik dan mudah dimengerti oleh siswa-siswinya. </w:t>
      </w:r>
    </w:p>
    <w:p w:rsidR="00702E2A" w:rsidRPr="00702E2A" w:rsidRDefault="00702E2A" w:rsidP="00867297">
      <w:pPr>
        <w:spacing w:after="0" w:line="240" w:lineRule="auto"/>
        <w:jc w:val="both"/>
        <w:rPr>
          <w:rFonts w:ascii="Times New Roman" w:hAnsi="Times New Roman"/>
          <w:sz w:val="24"/>
          <w:szCs w:val="24"/>
        </w:rPr>
      </w:pPr>
    </w:p>
    <w:p w:rsidR="0088306D" w:rsidRDefault="000E32D2">
      <w:pPr>
        <w:spacing w:after="0"/>
        <w:jc w:val="both"/>
        <w:rPr>
          <w:rFonts w:ascii="Times New Roman" w:hAnsi="Times New Roman" w:cs="Times New Roman"/>
          <w:b/>
          <w:sz w:val="24"/>
        </w:rPr>
      </w:pPr>
      <w:r>
        <w:rPr>
          <w:rFonts w:ascii="Times New Roman" w:hAnsi="Times New Roman" w:cs="Times New Roman"/>
          <w:b/>
          <w:sz w:val="24"/>
        </w:rPr>
        <w:t>SIMPULAN</w:t>
      </w:r>
    </w:p>
    <w:p w:rsidR="00867297" w:rsidRDefault="00867297" w:rsidP="0005753C">
      <w:pPr>
        <w:spacing w:after="0" w:line="240" w:lineRule="auto"/>
        <w:jc w:val="both"/>
        <w:rPr>
          <w:rFonts w:ascii="Times New Roman" w:eastAsia="Times New Roman" w:hAnsi="Times New Roman"/>
          <w:sz w:val="24"/>
          <w:szCs w:val="24"/>
        </w:rPr>
      </w:pPr>
    </w:p>
    <w:p w:rsidR="00867297" w:rsidRPr="00C8124A" w:rsidRDefault="00A21FAE" w:rsidP="0005753C">
      <w:pPr>
        <w:spacing w:after="0" w:line="240" w:lineRule="auto"/>
        <w:jc w:val="both"/>
        <w:rPr>
          <w:rFonts w:ascii="Times New Roman" w:eastAsia="Times New Roman" w:hAnsi="Times New Roman"/>
          <w:sz w:val="24"/>
          <w:szCs w:val="24"/>
        </w:rPr>
      </w:pPr>
      <w:r w:rsidRPr="00CB4B86">
        <w:rPr>
          <w:rFonts w:ascii="Times New Roman" w:hAnsi="Times New Roman" w:cs="Times New Roman"/>
          <w:sz w:val="24"/>
          <w:szCs w:val="24"/>
        </w:rPr>
        <w:t>Penelitian ini menghasilkan kesimpulan bahwa bentuk komunikasi antara guru bimbingan dan konseling dan siswa yang bermasalah di SMA</w:t>
      </w:r>
      <w:r w:rsidRPr="00CB4B86">
        <w:rPr>
          <w:rFonts w:ascii="Times New Roman" w:hAnsi="Times New Roman" w:cs="Times New Roman"/>
          <w:sz w:val="24"/>
          <w:szCs w:val="24"/>
          <w:lang w:val="id-ID"/>
        </w:rPr>
        <w:t xml:space="preserve"> </w:t>
      </w:r>
      <w:r w:rsidRPr="00CB4B86">
        <w:rPr>
          <w:rFonts w:ascii="Times New Roman" w:hAnsi="Times New Roman" w:cs="Times New Roman"/>
          <w:sz w:val="24"/>
          <w:szCs w:val="24"/>
        </w:rPr>
        <w:t>N</w:t>
      </w:r>
      <w:r w:rsidRPr="00CB4B86">
        <w:rPr>
          <w:rFonts w:ascii="Times New Roman" w:hAnsi="Times New Roman" w:cs="Times New Roman"/>
          <w:sz w:val="24"/>
          <w:szCs w:val="24"/>
          <w:lang w:val="id-ID"/>
        </w:rPr>
        <w:t>egeri</w:t>
      </w:r>
      <w:r w:rsidRPr="00CB4B86">
        <w:rPr>
          <w:rFonts w:ascii="Times New Roman" w:hAnsi="Times New Roman" w:cs="Times New Roman"/>
          <w:sz w:val="24"/>
          <w:szCs w:val="24"/>
        </w:rPr>
        <w:t xml:space="preserve"> 13 Medan, berupa komunikasi verbal dan komunikasi nonverbal. Komunikasi verbal yang dilakukan guru bimbingan dan konseling yaitu dengan cara mengkomunikasikan pesannya secara verbal atau dengan lisan melalui program pembelajaran yang telah ditetapkan, sedangkan komunikasi nonverbal antara siswa dan guru terjadi sebagai proses pertukaran pikiran dan gagasan dimana pesan yang disampaikan berupa isyarat, ekspresi wajah, pandangan mata, gerakan tubuh dan sentuhan</w:t>
      </w:r>
    </w:p>
    <w:p w:rsidR="0088306D" w:rsidRPr="0005753C" w:rsidRDefault="0088306D">
      <w:pPr>
        <w:spacing w:after="0"/>
        <w:jc w:val="both"/>
        <w:rPr>
          <w:rFonts w:ascii="Times New Roman" w:hAnsi="Times New Roman" w:cs="Times New Roman"/>
          <w:b/>
          <w:sz w:val="24"/>
        </w:rPr>
      </w:pPr>
    </w:p>
    <w:p w:rsidR="0088306D" w:rsidRDefault="0088306D">
      <w:pPr>
        <w:spacing w:after="0"/>
        <w:jc w:val="both"/>
        <w:rPr>
          <w:rFonts w:ascii="Times New Roman" w:hAnsi="Times New Roman" w:cs="Times New Roman"/>
          <w:b/>
          <w:sz w:val="24"/>
          <w:lang w:val="id-ID"/>
        </w:rPr>
      </w:pPr>
    </w:p>
    <w:p w:rsidR="0088306D" w:rsidRDefault="000E32D2">
      <w:pPr>
        <w:spacing w:after="0"/>
        <w:jc w:val="both"/>
        <w:rPr>
          <w:rFonts w:ascii="Times New Roman" w:hAnsi="Times New Roman" w:cs="Times New Roman"/>
          <w:b/>
          <w:sz w:val="24"/>
        </w:rPr>
      </w:pPr>
      <w:r>
        <w:rPr>
          <w:rFonts w:ascii="Times New Roman" w:hAnsi="Times New Roman" w:cs="Times New Roman"/>
          <w:b/>
          <w:sz w:val="24"/>
        </w:rPr>
        <w:t>DAFTAR PUSTAKA</w:t>
      </w:r>
    </w:p>
    <w:p w:rsidR="0088306D" w:rsidRDefault="0088306D">
      <w:pPr>
        <w:spacing w:after="0" w:line="240" w:lineRule="auto"/>
        <w:ind w:left="567"/>
        <w:jc w:val="both"/>
        <w:rPr>
          <w:rFonts w:ascii="Times New Roman" w:hAnsi="Times New Roman" w:cs="Times New Roman"/>
          <w:sz w:val="24"/>
          <w:szCs w:val="24"/>
        </w:rPr>
      </w:pPr>
    </w:p>
    <w:p w:rsidR="00A21FAE" w:rsidRPr="000916E5" w:rsidRDefault="00A21FAE" w:rsidP="00A21FAE">
      <w:pPr>
        <w:spacing w:after="0" w:line="240" w:lineRule="auto"/>
        <w:ind w:left="540" w:hanging="540"/>
        <w:jc w:val="both"/>
        <w:rPr>
          <w:rFonts w:ascii="Times New Roman" w:hAnsi="Times New Roman" w:cs="Times New Roman"/>
          <w:sz w:val="24"/>
          <w:szCs w:val="24"/>
          <w:lang w:val="id-ID"/>
        </w:rPr>
      </w:pPr>
      <w:r w:rsidRPr="001806AF">
        <w:rPr>
          <w:rFonts w:ascii="Times New Roman" w:hAnsi="Times New Roman" w:cs="Times New Roman"/>
          <w:sz w:val="24"/>
          <w:szCs w:val="24"/>
        </w:rPr>
        <w:t>Effendy,</w:t>
      </w:r>
      <w:r>
        <w:rPr>
          <w:rFonts w:ascii="Times New Roman" w:hAnsi="Times New Roman" w:cs="Times New Roman"/>
          <w:sz w:val="24"/>
          <w:szCs w:val="24"/>
          <w:lang w:val="id-ID"/>
        </w:rPr>
        <w:t xml:space="preserve"> </w:t>
      </w:r>
      <w:r w:rsidRPr="001806AF">
        <w:rPr>
          <w:rFonts w:ascii="Times New Roman" w:hAnsi="Times New Roman" w:cs="Times New Roman"/>
          <w:sz w:val="24"/>
          <w:szCs w:val="24"/>
        </w:rPr>
        <w:t>2007 Ilmu Komunikasi (Teori</w:t>
      </w:r>
      <w:r>
        <w:rPr>
          <w:rFonts w:ascii="Times New Roman" w:hAnsi="Times New Roman" w:cs="Times New Roman"/>
          <w:sz w:val="24"/>
          <w:szCs w:val="24"/>
          <w:lang w:val="id-ID"/>
        </w:rPr>
        <w:t xml:space="preserve"> </w:t>
      </w:r>
      <w:r w:rsidRPr="001806AF">
        <w:rPr>
          <w:rFonts w:ascii="Times New Roman" w:hAnsi="Times New Roman" w:cs="Times New Roman"/>
          <w:sz w:val="24"/>
          <w:szCs w:val="24"/>
        </w:rPr>
        <w:t>dan Praktek),</w:t>
      </w:r>
      <w:r>
        <w:rPr>
          <w:rFonts w:ascii="Times New Roman" w:hAnsi="Times New Roman" w:cs="Times New Roman"/>
          <w:sz w:val="24"/>
          <w:szCs w:val="24"/>
          <w:lang w:val="id-ID"/>
        </w:rPr>
        <w:t xml:space="preserve"> </w:t>
      </w:r>
      <w:r w:rsidRPr="001806AF">
        <w:rPr>
          <w:rFonts w:ascii="Times New Roman" w:hAnsi="Times New Roman" w:cs="Times New Roman"/>
          <w:sz w:val="24"/>
          <w:szCs w:val="24"/>
        </w:rPr>
        <w:t>Mandar Maju, Bandung</w:t>
      </w:r>
      <w:r>
        <w:rPr>
          <w:rFonts w:ascii="Times New Roman" w:hAnsi="Times New Roman" w:cs="Times New Roman"/>
          <w:sz w:val="24"/>
          <w:szCs w:val="24"/>
          <w:lang w:val="id-ID"/>
        </w:rPr>
        <w:t>,</w:t>
      </w:r>
      <w:r w:rsidRPr="001806AF">
        <w:rPr>
          <w:rFonts w:ascii="Times New Roman" w:hAnsi="Times New Roman" w:cs="Times New Roman"/>
          <w:sz w:val="24"/>
          <w:szCs w:val="24"/>
        </w:rPr>
        <w:t xml:space="preserve"> 2008, Ilmu Komunikasi (Teori dan Praktek), Edisi Revisi, Mandar Maju, Bandung</w:t>
      </w:r>
      <w:r>
        <w:rPr>
          <w:rFonts w:ascii="Times New Roman" w:hAnsi="Times New Roman" w:cs="Times New Roman"/>
          <w:sz w:val="24"/>
          <w:szCs w:val="24"/>
          <w:lang w:val="id-ID"/>
        </w:rPr>
        <w:t>.</w:t>
      </w:r>
    </w:p>
    <w:p w:rsidR="00A21FAE" w:rsidRDefault="00A21FAE" w:rsidP="00A21FAE">
      <w:pPr>
        <w:spacing w:after="0" w:line="240" w:lineRule="auto"/>
        <w:ind w:left="540" w:hanging="540"/>
        <w:jc w:val="both"/>
        <w:rPr>
          <w:rFonts w:ascii="Times New Roman" w:hAnsi="Times New Roman" w:cs="Times New Roman"/>
          <w:sz w:val="24"/>
          <w:szCs w:val="24"/>
        </w:rPr>
      </w:pPr>
    </w:p>
    <w:p w:rsidR="00A21FAE" w:rsidRDefault="00A21FAE" w:rsidP="00A21FAE">
      <w:pPr>
        <w:spacing w:after="0" w:line="240" w:lineRule="auto"/>
        <w:ind w:left="540" w:hanging="540"/>
        <w:jc w:val="both"/>
        <w:rPr>
          <w:rFonts w:ascii="Times New Roman" w:hAnsi="Times New Roman" w:cs="Times New Roman"/>
          <w:sz w:val="24"/>
          <w:szCs w:val="24"/>
        </w:rPr>
      </w:pPr>
      <w:r w:rsidRPr="001806AF">
        <w:rPr>
          <w:rFonts w:ascii="Times New Roman" w:hAnsi="Times New Roman" w:cs="Times New Roman"/>
          <w:sz w:val="24"/>
          <w:szCs w:val="24"/>
        </w:rPr>
        <w:t>Gibson et al, 2006, Organizations (Behavior, Structure, Processes), Edisi Terjemahan, Remaja Rosdakarya, Bandung</w:t>
      </w:r>
      <w:r>
        <w:rPr>
          <w:rFonts w:ascii="Times New Roman" w:hAnsi="Times New Roman" w:cs="Times New Roman"/>
          <w:sz w:val="24"/>
          <w:szCs w:val="24"/>
          <w:lang w:val="id-ID"/>
        </w:rPr>
        <w:t>.</w:t>
      </w:r>
      <w:r w:rsidRPr="001806AF">
        <w:rPr>
          <w:rFonts w:ascii="Times New Roman" w:hAnsi="Times New Roman" w:cs="Times New Roman"/>
          <w:sz w:val="24"/>
          <w:szCs w:val="24"/>
        </w:rPr>
        <w:t xml:space="preserve"> </w:t>
      </w:r>
    </w:p>
    <w:p w:rsidR="00A21FAE" w:rsidRDefault="00A21FAE" w:rsidP="00A21FAE">
      <w:pPr>
        <w:spacing w:after="0" w:line="240" w:lineRule="auto"/>
        <w:ind w:left="540" w:hanging="540"/>
        <w:jc w:val="both"/>
        <w:rPr>
          <w:rFonts w:ascii="Times New Roman" w:hAnsi="Times New Roman" w:cs="Times New Roman"/>
          <w:sz w:val="24"/>
          <w:szCs w:val="24"/>
        </w:rPr>
      </w:pPr>
    </w:p>
    <w:p w:rsidR="00A21FAE" w:rsidRPr="00021896" w:rsidRDefault="00A21FAE" w:rsidP="00A21FAE">
      <w:pPr>
        <w:spacing w:after="0" w:line="240" w:lineRule="auto"/>
        <w:ind w:left="540" w:hanging="540"/>
        <w:jc w:val="both"/>
        <w:rPr>
          <w:rFonts w:ascii="Times New Roman" w:hAnsi="Times New Roman" w:cs="Times New Roman"/>
          <w:sz w:val="24"/>
          <w:szCs w:val="24"/>
        </w:rPr>
      </w:pPr>
      <w:r w:rsidRPr="00021896">
        <w:rPr>
          <w:rFonts w:ascii="Times New Roman" w:hAnsi="Times New Roman" w:cs="Times New Roman"/>
          <w:sz w:val="24"/>
          <w:szCs w:val="24"/>
        </w:rPr>
        <w:t>Sobur, Alex. (1991). Komunikasi Orang Tua dan Anak. Bandung. Angkasa</w:t>
      </w:r>
    </w:p>
    <w:p w:rsidR="00A21FAE" w:rsidRDefault="00A21FAE" w:rsidP="00A21FAE">
      <w:pPr>
        <w:spacing w:after="0" w:line="240" w:lineRule="auto"/>
        <w:jc w:val="both"/>
        <w:rPr>
          <w:rFonts w:ascii="Times New Roman" w:hAnsi="Times New Roman" w:cs="Times New Roman"/>
          <w:sz w:val="24"/>
          <w:szCs w:val="24"/>
        </w:rPr>
      </w:pPr>
    </w:p>
    <w:p w:rsidR="00A21FAE" w:rsidRDefault="00A21FAE" w:rsidP="00A21FAE">
      <w:pPr>
        <w:spacing w:after="0" w:line="240" w:lineRule="auto"/>
        <w:ind w:left="540" w:hanging="540"/>
        <w:jc w:val="both"/>
        <w:rPr>
          <w:rFonts w:ascii="Times New Roman" w:hAnsi="Times New Roman" w:cs="Times New Roman"/>
          <w:sz w:val="24"/>
          <w:szCs w:val="24"/>
        </w:rPr>
      </w:pPr>
      <w:r w:rsidRPr="001806AF">
        <w:rPr>
          <w:rFonts w:ascii="Times New Roman" w:hAnsi="Times New Roman" w:cs="Times New Roman"/>
          <w:sz w:val="24"/>
          <w:szCs w:val="24"/>
        </w:rPr>
        <w:t xml:space="preserve">Hadari, 2008, Manajemen Sumber Daya Manusia Untuk Bisnis Yang Kompetitif. Yogyakarta : Gadjah Mada Univesity Press. </w:t>
      </w:r>
    </w:p>
    <w:p w:rsidR="00A21FAE" w:rsidRDefault="00A21FAE" w:rsidP="00A21FAE">
      <w:pPr>
        <w:spacing w:after="0" w:line="240" w:lineRule="auto"/>
        <w:ind w:firstLine="360"/>
        <w:jc w:val="both"/>
        <w:rPr>
          <w:rFonts w:ascii="Times New Roman" w:hAnsi="Times New Roman" w:cs="Times New Roman"/>
          <w:sz w:val="24"/>
          <w:szCs w:val="24"/>
        </w:rPr>
      </w:pPr>
    </w:p>
    <w:p w:rsidR="00A21FAE" w:rsidRPr="000916E5" w:rsidRDefault="00A21FAE" w:rsidP="00A21FAE">
      <w:pPr>
        <w:spacing w:after="0" w:line="240" w:lineRule="auto"/>
        <w:jc w:val="both"/>
        <w:rPr>
          <w:rFonts w:ascii="Times New Roman" w:hAnsi="Times New Roman" w:cs="Times New Roman"/>
          <w:sz w:val="24"/>
          <w:szCs w:val="24"/>
          <w:lang w:val="id-ID"/>
        </w:rPr>
      </w:pPr>
      <w:r w:rsidRPr="001806AF">
        <w:rPr>
          <w:rFonts w:ascii="Times New Roman" w:hAnsi="Times New Roman" w:cs="Times New Roman"/>
          <w:sz w:val="24"/>
          <w:szCs w:val="24"/>
        </w:rPr>
        <w:t>Hafied, 2007, Pengantar Ilmu Komunikasi. Jakarta: PT. Raja Grafindo. Persada</w:t>
      </w:r>
      <w:r>
        <w:rPr>
          <w:rFonts w:ascii="Times New Roman" w:hAnsi="Times New Roman" w:cs="Times New Roman"/>
          <w:sz w:val="24"/>
          <w:szCs w:val="24"/>
          <w:lang w:val="id-ID"/>
        </w:rPr>
        <w:t>.</w:t>
      </w:r>
    </w:p>
    <w:p w:rsidR="00A21FAE" w:rsidRDefault="00A21FAE" w:rsidP="00A21FAE">
      <w:pPr>
        <w:spacing w:after="0" w:line="240" w:lineRule="auto"/>
        <w:ind w:firstLine="360"/>
        <w:jc w:val="both"/>
        <w:rPr>
          <w:rFonts w:ascii="Times New Roman" w:hAnsi="Times New Roman" w:cs="Times New Roman"/>
          <w:sz w:val="24"/>
          <w:szCs w:val="24"/>
        </w:rPr>
      </w:pPr>
    </w:p>
    <w:p w:rsidR="00A21FAE" w:rsidRDefault="00A21FAE" w:rsidP="00A21FAE">
      <w:pPr>
        <w:spacing w:after="0" w:line="240" w:lineRule="auto"/>
        <w:ind w:left="540" w:hanging="540"/>
        <w:jc w:val="both"/>
        <w:rPr>
          <w:rFonts w:ascii="Times New Roman" w:hAnsi="Times New Roman" w:cs="Times New Roman"/>
          <w:sz w:val="24"/>
          <w:szCs w:val="24"/>
        </w:rPr>
      </w:pPr>
      <w:r w:rsidRPr="001806AF">
        <w:rPr>
          <w:rFonts w:ascii="Times New Roman" w:hAnsi="Times New Roman" w:cs="Times New Roman"/>
          <w:sz w:val="24"/>
          <w:szCs w:val="24"/>
        </w:rPr>
        <w:t xml:space="preserve">Irawan, 2008, Manajemen Kinerja: Falsafah Teori dan Penerapannya. Jakarta . Aneka Cipta. </w:t>
      </w:r>
    </w:p>
    <w:p w:rsidR="00A21FAE" w:rsidRDefault="00A21FAE" w:rsidP="00A21FAE">
      <w:pPr>
        <w:spacing w:after="0" w:line="240" w:lineRule="auto"/>
        <w:ind w:firstLine="360"/>
        <w:jc w:val="both"/>
        <w:rPr>
          <w:rFonts w:ascii="Times New Roman" w:hAnsi="Times New Roman" w:cs="Times New Roman"/>
          <w:sz w:val="24"/>
          <w:szCs w:val="24"/>
        </w:rPr>
      </w:pPr>
    </w:p>
    <w:p w:rsidR="00A21FAE" w:rsidRDefault="00A21FAE" w:rsidP="00A21FAE">
      <w:pPr>
        <w:spacing w:after="0" w:line="240" w:lineRule="auto"/>
        <w:ind w:left="450" w:hanging="450"/>
        <w:jc w:val="both"/>
        <w:rPr>
          <w:rFonts w:ascii="Times New Roman" w:hAnsi="Times New Roman" w:cs="Times New Roman"/>
          <w:sz w:val="24"/>
          <w:szCs w:val="24"/>
        </w:rPr>
      </w:pPr>
      <w:r w:rsidRPr="001806AF">
        <w:rPr>
          <w:rFonts w:ascii="Times New Roman" w:hAnsi="Times New Roman" w:cs="Times New Roman"/>
          <w:sz w:val="24"/>
          <w:szCs w:val="24"/>
        </w:rPr>
        <w:t xml:space="preserve">Koestoro, Budi dan Basrowi, 2006, Strategi Penelitian Sosial dan Pendidikan. Surabaya: Yayasan kampusina. </w:t>
      </w:r>
    </w:p>
    <w:p w:rsidR="00A21FAE" w:rsidRDefault="00A21FAE" w:rsidP="00A21FAE">
      <w:pPr>
        <w:spacing w:after="0" w:line="240" w:lineRule="auto"/>
        <w:ind w:firstLine="360"/>
        <w:jc w:val="both"/>
        <w:rPr>
          <w:rFonts w:ascii="Times New Roman" w:hAnsi="Times New Roman" w:cs="Times New Roman"/>
          <w:sz w:val="24"/>
          <w:szCs w:val="24"/>
        </w:rPr>
      </w:pPr>
    </w:p>
    <w:p w:rsidR="00A21FAE" w:rsidRDefault="00A21FAE" w:rsidP="00A21FAE">
      <w:pPr>
        <w:spacing w:after="0" w:line="240" w:lineRule="auto"/>
        <w:ind w:left="450" w:hanging="450"/>
        <w:jc w:val="both"/>
        <w:rPr>
          <w:rFonts w:ascii="Times New Roman" w:hAnsi="Times New Roman" w:cs="Times New Roman"/>
          <w:sz w:val="24"/>
          <w:szCs w:val="24"/>
        </w:rPr>
      </w:pPr>
      <w:r w:rsidRPr="001806AF">
        <w:rPr>
          <w:rFonts w:ascii="Times New Roman" w:hAnsi="Times New Roman" w:cs="Times New Roman"/>
          <w:sz w:val="24"/>
          <w:szCs w:val="24"/>
        </w:rPr>
        <w:t xml:space="preserve">Lexy J, 2005, Metodologi Penelitian Kualitatif Edisi revisi. PT Remaja Rosdakarya: Bandung. </w:t>
      </w:r>
    </w:p>
    <w:p w:rsidR="00A21FAE" w:rsidRDefault="00A21FAE" w:rsidP="00A21FAE">
      <w:pPr>
        <w:spacing w:after="0" w:line="240" w:lineRule="auto"/>
        <w:ind w:firstLine="360"/>
        <w:jc w:val="both"/>
        <w:rPr>
          <w:rFonts w:ascii="Times New Roman" w:hAnsi="Times New Roman" w:cs="Times New Roman"/>
          <w:sz w:val="24"/>
          <w:szCs w:val="24"/>
        </w:rPr>
      </w:pPr>
    </w:p>
    <w:p w:rsidR="00A21FAE" w:rsidRDefault="00A21FAE" w:rsidP="00A21FAE">
      <w:pPr>
        <w:spacing w:after="0" w:line="240" w:lineRule="auto"/>
        <w:ind w:left="450" w:hanging="450"/>
        <w:jc w:val="both"/>
        <w:rPr>
          <w:rFonts w:ascii="Times New Roman" w:hAnsi="Times New Roman" w:cs="Times New Roman"/>
          <w:sz w:val="24"/>
          <w:szCs w:val="24"/>
        </w:rPr>
      </w:pPr>
      <w:r w:rsidRPr="001806AF">
        <w:rPr>
          <w:rFonts w:ascii="Times New Roman" w:hAnsi="Times New Roman" w:cs="Times New Roman"/>
          <w:sz w:val="24"/>
          <w:szCs w:val="24"/>
        </w:rPr>
        <w:t>Mangkunegara, 2005, Evaluasi Kinerj</w:t>
      </w:r>
      <w:r>
        <w:rPr>
          <w:rFonts w:ascii="Times New Roman" w:hAnsi="Times New Roman" w:cs="Times New Roman"/>
          <w:sz w:val="24"/>
          <w:szCs w:val="24"/>
        </w:rPr>
        <w:t>a SDM. Refika Aditama. Bandung</w:t>
      </w:r>
      <w:r w:rsidRPr="001806AF">
        <w:rPr>
          <w:rFonts w:ascii="Times New Roman" w:hAnsi="Times New Roman" w:cs="Times New Roman"/>
          <w:sz w:val="24"/>
          <w:szCs w:val="24"/>
        </w:rPr>
        <w:t>, 2007, Evaluasi Kinerja SDM. Edisi 3, Refika Aditama. Bandung</w:t>
      </w:r>
      <w:r>
        <w:rPr>
          <w:rFonts w:ascii="Times New Roman" w:hAnsi="Times New Roman" w:cs="Times New Roman"/>
          <w:sz w:val="24"/>
          <w:szCs w:val="24"/>
          <w:lang w:val="id-ID"/>
        </w:rPr>
        <w:t xml:space="preserve">, </w:t>
      </w:r>
      <w:r w:rsidRPr="001806AF">
        <w:rPr>
          <w:rFonts w:ascii="Times New Roman" w:hAnsi="Times New Roman" w:cs="Times New Roman"/>
          <w:sz w:val="24"/>
          <w:szCs w:val="24"/>
        </w:rPr>
        <w:t>2008, Evaluasi Kinerja SDM. Edisi Revisi, Refika Aditama. Bandung</w:t>
      </w:r>
      <w:r>
        <w:rPr>
          <w:rFonts w:ascii="Times New Roman" w:hAnsi="Times New Roman" w:cs="Times New Roman"/>
          <w:sz w:val="24"/>
          <w:szCs w:val="24"/>
          <w:lang w:val="id-ID"/>
        </w:rPr>
        <w:t>.</w:t>
      </w:r>
      <w:r w:rsidRPr="001806AF">
        <w:rPr>
          <w:rFonts w:ascii="Times New Roman" w:hAnsi="Times New Roman" w:cs="Times New Roman"/>
          <w:sz w:val="24"/>
          <w:szCs w:val="24"/>
        </w:rPr>
        <w:t xml:space="preserve"> </w:t>
      </w:r>
    </w:p>
    <w:p w:rsidR="00A21FAE" w:rsidRDefault="00A21FAE" w:rsidP="00A21FAE">
      <w:pPr>
        <w:spacing w:after="0" w:line="240" w:lineRule="auto"/>
        <w:ind w:firstLine="360"/>
        <w:jc w:val="both"/>
        <w:rPr>
          <w:rFonts w:ascii="Times New Roman" w:hAnsi="Times New Roman" w:cs="Times New Roman"/>
          <w:sz w:val="24"/>
          <w:szCs w:val="24"/>
        </w:rPr>
      </w:pPr>
    </w:p>
    <w:p w:rsidR="00A21FAE" w:rsidRPr="000916E5" w:rsidRDefault="00A21FAE" w:rsidP="00A21FAE">
      <w:pPr>
        <w:spacing w:after="0" w:line="240" w:lineRule="auto"/>
        <w:ind w:left="450" w:hanging="450"/>
        <w:jc w:val="both"/>
        <w:rPr>
          <w:rFonts w:ascii="Times New Roman" w:hAnsi="Times New Roman" w:cs="Times New Roman"/>
          <w:sz w:val="24"/>
          <w:szCs w:val="24"/>
          <w:lang w:val="id-ID"/>
        </w:rPr>
      </w:pPr>
      <w:r w:rsidRPr="001806AF">
        <w:rPr>
          <w:rFonts w:ascii="Times New Roman" w:hAnsi="Times New Roman" w:cs="Times New Roman"/>
          <w:sz w:val="24"/>
          <w:szCs w:val="24"/>
        </w:rPr>
        <w:t>Mulyana, 2008, Ilmu Komunikasi Suatu Pengantar. PT. Remaja Rosdakarya, Bandung</w:t>
      </w:r>
      <w:r>
        <w:rPr>
          <w:rFonts w:ascii="Times New Roman" w:hAnsi="Times New Roman" w:cs="Times New Roman"/>
          <w:sz w:val="24"/>
          <w:szCs w:val="24"/>
          <w:lang w:val="id-ID"/>
        </w:rPr>
        <w:t>.</w:t>
      </w:r>
    </w:p>
    <w:p w:rsidR="00A21FAE" w:rsidRDefault="00A21FAE" w:rsidP="00A21FAE">
      <w:pPr>
        <w:spacing w:after="0" w:line="240" w:lineRule="auto"/>
        <w:ind w:firstLine="360"/>
        <w:jc w:val="both"/>
        <w:rPr>
          <w:rFonts w:ascii="Times New Roman" w:hAnsi="Times New Roman" w:cs="Times New Roman"/>
          <w:sz w:val="24"/>
          <w:szCs w:val="24"/>
        </w:rPr>
      </w:pPr>
    </w:p>
    <w:p w:rsidR="00A21FAE" w:rsidRDefault="00A21FAE" w:rsidP="00A21FAE">
      <w:pPr>
        <w:spacing w:after="0" w:line="240" w:lineRule="auto"/>
        <w:ind w:left="450" w:hanging="450"/>
        <w:jc w:val="both"/>
        <w:rPr>
          <w:rFonts w:ascii="Times New Roman" w:hAnsi="Times New Roman" w:cs="Times New Roman"/>
          <w:sz w:val="24"/>
          <w:szCs w:val="24"/>
        </w:rPr>
      </w:pPr>
      <w:r w:rsidRPr="001806AF">
        <w:rPr>
          <w:rFonts w:ascii="Times New Roman" w:hAnsi="Times New Roman" w:cs="Times New Roman"/>
          <w:sz w:val="24"/>
          <w:szCs w:val="24"/>
        </w:rPr>
        <w:t xml:space="preserve">Prawirosentono, 2009, Manajemen Sumber Daya Manusia. Penerbit BPFE, </w:t>
      </w:r>
      <w:r>
        <w:rPr>
          <w:rFonts w:ascii="Times New Roman" w:hAnsi="Times New Roman" w:cs="Times New Roman"/>
          <w:sz w:val="24"/>
          <w:szCs w:val="24"/>
        </w:rPr>
        <w:t>Yogyakarta</w:t>
      </w:r>
      <w:r>
        <w:rPr>
          <w:rFonts w:ascii="Times New Roman" w:hAnsi="Times New Roman" w:cs="Times New Roman"/>
          <w:sz w:val="24"/>
          <w:szCs w:val="24"/>
          <w:lang w:val="id-ID"/>
        </w:rPr>
        <w:t>.</w:t>
      </w:r>
      <w:r w:rsidRPr="001806AF">
        <w:rPr>
          <w:rFonts w:ascii="Times New Roman" w:hAnsi="Times New Roman" w:cs="Times New Roman"/>
          <w:sz w:val="24"/>
          <w:szCs w:val="24"/>
        </w:rPr>
        <w:t xml:space="preserve"> </w:t>
      </w:r>
    </w:p>
    <w:p w:rsidR="00A21FAE" w:rsidRDefault="00A21FAE" w:rsidP="00A21FAE">
      <w:pPr>
        <w:spacing w:after="0" w:line="240" w:lineRule="auto"/>
        <w:ind w:firstLine="360"/>
        <w:jc w:val="both"/>
        <w:rPr>
          <w:rFonts w:ascii="Times New Roman" w:hAnsi="Times New Roman" w:cs="Times New Roman"/>
          <w:sz w:val="24"/>
          <w:szCs w:val="24"/>
        </w:rPr>
      </w:pPr>
    </w:p>
    <w:p w:rsidR="00A21FAE" w:rsidRPr="000916E5" w:rsidRDefault="00A21FAE" w:rsidP="00A21FAE">
      <w:pPr>
        <w:spacing w:after="0" w:line="240" w:lineRule="auto"/>
        <w:ind w:left="450" w:hanging="450"/>
        <w:jc w:val="both"/>
        <w:rPr>
          <w:rFonts w:ascii="Times New Roman" w:hAnsi="Times New Roman" w:cs="Times New Roman"/>
          <w:sz w:val="24"/>
          <w:szCs w:val="24"/>
          <w:lang w:val="id-ID"/>
        </w:rPr>
      </w:pPr>
      <w:r w:rsidRPr="001806AF">
        <w:rPr>
          <w:rFonts w:ascii="Times New Roman" w:hAnsi="Times New Roman" w:cs="Times New Roman"/>
          <w:sz w:val="24"/>
          <w:szCs w:val="24"/>
        </w:rPr>
        <w:t xml:space="preserve">Ranupandojo, H., dan Suad Husnan, 2002, Manajemen Personalia. BPFE, </w:t>
      </w:r>
      <w:r>
        <w:rPr>
          <w:rFonts w:ascii="Times New Roman" w:hAnsi="Times New Roman" w:cs="Times New Roman"/>
          <w:sz w:val="24"/>
          <w:szCs w:val="24"/>
        </w:rPr>
        <w:t>Yogyakarta</w:t>
      </w:r>
      <w:r>
        <w:rPr>
          <w:rFonts w:ascii="Times New Roman" w:hAnsi="Times New Roman" w:cs="Times New Roman"/>
          <w:sz w:val="24"/>
          <w:szCs w:val="24"/>
          <w:lang w:val="id-ID"/>
        </w:rPr>
        <w:t>.</w:t>
      </w:r>
    </w:p>
    <w:p w:rsidR="00A21FAE" w:rsidRDefault="00A21FAE" w:rsidP="00A21FAE">
      <w:pPr>
        <w:spacing w:after="0" w:line="240" w:lineRule="auto"/>
        <w:ind w:firstLine="360"/>
        <w:jc w:val="both"/>
        <w:rPr>
          <w:rFonts w:ascii="Times New Roman" w:hAnsi="Times New Roman" w:cs="Times New Roman"/>
          <w:sz w:val="24"/>
          <w:szCs w:val="24"/>
        </w:rPr>
      </w:pPr>
    </w:p>
    <w:p w:rsidR="00A21FAE" w:rsidRPr="000916E5" w:rsidRDefault="00A21FAE" w:rsidP="00A21FAE">
      <w:pPr>
        <w:spacing w:after="0" w:line="240" w:lineRule="auto"/>
        <w:ind w:left="450" w:hanging="450"/>
        <w:jc w:val="both"/>
        <w:rPr>
          <w:rFonts w:ascii="Times New Roman" w:hAnsi="Times New Roman" w:cs="Times New Roman"/>
          <w:sz w:val="24"/>
          <w:szCs w:val="24"/>
          <w:lang w:val="id-ID"/>
        </w:rPr>
      </w:pPr>
      <w:r w:rsidRPr="001806AF">
        <w:rPr>
          <w:rFonts w:ascii="Times New Roman" w:hAnsi="Times New Roman" w:cs="Times New Roman"/>
          <w:sz w:val="24"/>
          <w:szCs w:val="24"/>
        </w:rPr>
        <w:t xml:space="preserve">Rivai, 2005, Penilaian Kinerja dan Standar Kinerja, PT. Elex Media Pressindo, </w:t>
      </w:r>
      <w:r>
        <w:rPr>
          <w:rFonts w:ascii="Times New Roman" w:hAnsi="Times New Roman" w:cs="Times New Roman"/>
          <w:sz w:val="24"/>
          <w:szCs w:val="24"/>
        </w:rPr>
        <w:t>Jakarta</w:t>
      </w:r>
      <w:r>
        <w:rPr>
          <w:rFonts w:ascii="Times New Roman" w:hAnsi="Times New Roman" w:cs="Times New Roman"/>
          <w:sz w:val="24"/>
          <w:szCs w:val="24"/>
          <w:lang w:val="id-ID"/>
        </w:rPr>
        <w:t>.</w:t>
      </w:r>
    </w:p>
    <w:p w:rsidR="00A21FAE" w:rsidRDefault="00A21FAE" w:rsidP="00A21FAE">
      <w:pPr>
        <w:spacing w:after="0" w:line="240" w:lineRule="auto"/>
        <w:ind w:firstLine="360"/>
        <w:jc w:val="both"/>
        <w:rPr>
          <w:rFonts w:ascii="Times New Roman" w:hAnsi="Times New Roman" w:cs="Times New Roman"/>
          <w:sz w:val="24"/>
          <w:szCs w:val="24"/>
        </w:rPr>
      </w:pPr>
    </w:p>
    <w:p w:rsidR="00A21FAE" w:rsidRDefault="00A21FAE" w:rsidP="00A21FAE">
      <w:pPr>
        <w:spacing w:after="0" w:line="240" w:lineRule="auto"/>
        <w:jc w:val="both"/>
        <w:rPr>
          <w:rFonts w:ascii="Times New Roman" w:hAnsi="Times New Roman" w:cs="Times New Roman"/>
          <w:sz w:val="24"/>
          <w:szCs w:val="24"/>
        </w:rPr>
      </w:pPr>
      <w:r w:rsidRPr="001806AF">
        <w:rPr>
          <w:rFonts w:ascii="Times New Roman" w:hAnsi="Times New Roman" w:cs="Times New Roman"/>
          <w:sz w:val="24"/>
          <w:szCs w:val="24"/>
        </w:rPr>
        <w:t xml:space="preserve">Sendjaja, S. Djuarsa, 1994. Teori komunikasi. Universitas Terbuka. Simamora, </w:t>
      </w:r>
    </w:p>
    <w:p w:rsidR="00A21FAE" w:rsidRDefault="00A21FAE" w:rsidP="00A21FAE">
      <w:pPr>
        <w:spacing w:after="0" w:line="240" w:lineRule="auto"/>
        <w:jc w:val="both"/>
        <w:rPr>
          <w:rFonts w:ascii="Times New Roman" w:hAnsi="Times New Roman" w:cs="Times New Roman"/>
          <w:sz w:val="24"/>
          <w:szCs w:val="24"/>
        </w:rPr>
      </w:pPr>
    </w:p>
    <w:p w:rsidR="00A21FAE" w:rsidRDefault="00A21FAE" w:rsidP="00A21FAE">
      <w:pPr>
        <w:spacing w:after="0" w:line="240" w:lineRule="auto"/>
        <w:ind w:left="450" w:hanging="450"/>
        <w:jc w:val="both"/>
        <w:rPr>
          <w:rFonts w:ascii="Times New Roman" w:hAnsi="Times New Roman" w:cs="Times New Roman"/>
          <w:sz w:val="24"/>
          <w:szCs w:val="24"/>
        </w:rPr>
      </w:pPr>
      <w:r w:rsidRPr="001806AF">
        <w:rPr>
          <w:rFonts w:ascii="Times New Roman" w:hAnsi="Times New Roman" w:cs="Times New Roman"/>
          <w:sz w:val="24"/>
          <w:szCs w:val="24"/>
        </w:rPr>
        <w:t xml:space="preserve">Henry, 2007, Manajemen Sumber Daya Manusia. Edisi Ketiga. STIE YKPN, Yogyakarta. </w:t>
      </w:r>
    </w:p>
    <w:p w:rsidR="00A21FAE" w:rsidRDefault="00A21FAE" w:rsidP="00A21FAE">
      <w:pPr>
        <w:spacing w:after="0" w:line="240" w:lineRule="auto"/>
        <w:ind w:firstLine="360"/>
        <w:jc w:val="both"/>
        <w:rPr>
          <w:rFonts w:ascii="Times New Roman" w:hAnsi="Times New Roman" w:cs="Times New Roman"/>
          <w:sz w:val="24"/>
          <w:szCs w:val="24"/>
        </w:rPr>
      </w:pPr>
    </w:p>
    <w:p w:rsidR="00A21FAE" w:rsidRDefault="00A21FAE" w:rsidP="00A21FAE">
      <w:pPr>
        <w:spacing w:after="0" w:line="240" w:lineRule="auto"/>
        <w:ind w:left="450" w:hanging="450"/>
        <w:jc w:val="both"/>
        <w:rPr>
          <w:rFonts w:ascii="Times New Roman" w:hAnsi="Times New Roman" w:cs="Times New Roman"/>
          <w:sz w:val="24"/>
          <w:szCs w:val="24"/>
        </w:rPr>
      </w:pPr>
      <w:r w:rsidRPr="001806AF">
        <w:rPr>
          <w:rFonts w:ascii="Times New Roman" w:hAnsi="Times New Roman" w:cs="Times New Roman"/>
          <w:sz w:val="24"/>
          <w:szCs w:val="24"/>
        </w:rPr>
        <w:t xml:space="preserve">Soekanto,1990, Prinsip-Prinsip Komunikasi untuk Penyuluhan. PT. Bumi Aksara. Jakarta </w:t>
      </w:r>
    </w:p>
    <w:p w:rsidR="00A21FAE" w:rsidRDefault="00A21FAE" w:rsidP="00A21FAE">
      <w:pPr>
        <w:spacing w:after="0" w:line="240" w:lineRule="auto"/>
        <w:ind w:firstLine="360"/>
        <w:jc w:val="both"/>
        <w:rPr>
          <w:rFonts w:ascii="Times New Roman" w:hAnsi="Times New Roman" w:cs="Times New Roman"/>
          <w:sz w:val="24"/>
          <w:szCs w:val="24"/>
        </w:rPr>
      </w:pPr>
    </w:p>
    <w:p w:rsidR="00A21FAE" w:rsidRDefault="00A21FAE" w:rsidP="00A21FAE">
      <w:pPr>
        <w:spacing w:after="0" w:line="240" w:lineRule="auto"/>
        <w:jc w:val="both"/>
        <w:rPr>
          <w:rFonts w:ascii="Times New Roman" w:hAnsi="Times New Roman" w:cs="Times New Roman"/>
          <w:sz w:val="24"/>
          <w:szCs w:val="24"/>
        </w:rPr>
      </w:pPr>
      <w:r w:rsidRPr="001806AF">
        <w:rPr>
          <w:rFonts w:ascii="Times New Roman" w:hAnsi="Times New Roman" w:cs="Times New Roman"/>
          <w:sz w:val="24"/>
          <w:szCs w:val="24"/>
        </w:rPr>
        <w:t xml:space="preserve">Sunarto, 2006, Metode Penelitian Komunikasi Kontemporer. CV Andi Yogyakarta </w:t>
      </w:r>
    </w:p>
    <w:p w:rsidR="00A21FAE" w:rsidRDefault="00A21FAE" w:rsidP="00A21FAE">
      <w:pPr>
        <w:spacing w:after="0" w:line="240" w:lineRule="auto"/>
        <w:ind w:firstLine="360"/>
        <w:jc w:val="both"/>
        <w:rPr>
          <w:rFonts w:ascii="Times New Roman" w:hAnsi="Times New Roman" w:cs="Times New Roman"/>
          <w:sz w:val="24"/>
          <w:szCs w:val="24"/>
        </w:rPr>
      </w:pPr>
    </w:p>
    <w:p w:rsidR="00A21FAE" w:rsidRDefault="00A21FAE" w:rsidP="00A21FAE">
      <w:pPr>
        <w:spacing w:after="0" w:line="240" w:lineRule="auto"/>
        <w:ind w:left="450" w:hanging="450"/>
        <w:jc w:val="both"/>
        <w:rPr>
          <w:rFonts w:ascii="Times New Roman" w:hAnsi="Times New Roman" w:cs="Times New Roman"/>
          <w:sz w:val="24"/>
          <w:szCs w:val="24"/>
        </w:rPr>
      </w:pPr>
      <w:r w:rsidRPr="001806AF">
        <w:rPr>
          <w:rFonts w:ascii="Times New Roman" w:hAnsi="Times New Roman" w:cs="Times New Roman"/>
          <w:sz w:val="24"/>
          <w:szCs w:val="24"/>
        </w:rPr>
        <w:t xml:space="preserve">Susanto, 2008 Sosiologi Komunikasi, cetakan ke-3: Kencana Prenada. Media Group </w:t>
      </w:r>
    </w:p>
    <w:p w:rsidR="00A21FAE" w:rsidRDefault="00A21FAE" w:rsidP="00A21FAE">
      <w:pPr>
        <w:spacing w:after="0" w:line="240" w:lineRule="auto"/>
        <w:ind w:firstLine="360"/>
        <w:jc w:val="both"/>
        <w:rPr>
          <w:rFonts w:ascii="Times New Roman" w:hAnsi="Times New Roman" w:cs="Times New Roman"/>
          <w:sz w:val="24"/>
          <w:szCs w:val="24"/>
        </w:rPr>
      </w:pPr>
    </w:p>
    <w:p w:rsidR="00A21FAE" w:rsidRDefault="00A21FAE" w:rsidP="00A21FAE">
      <w:pPr>
        <w:spacing w:after="0" w:line="240" w:lineRule="auto"/>
        <w:ind w:left="450" w:hanging="450"/>
        <w:jc w:val="both"/>
        <w:rPr>
          <w:rFonts w:ascii="Times New Roman" w:hAnsi="Times New Roman" w:cs="Times New Roman"/>
          <w:sz w:val="24"/>
          <w:szCs w:val="24"/>
        </w:rPr>
      </w:pPr>
      <w:r w:rsidRPr="001806AF">
        <w:rPr>
          <w:rFonts w:ascii="Times New Roman" w:hAnsi="Times New Roman" w:cs="Times New Roman"/>
          <w:sz w:val="24"/>
          <w:szCs w:val="24"/>
        </w:rPr>
        <w:t xml:space="preserve">Tim Penyusun Kamus Pusat Bahasa, 2005, Kamus Besar Bahasa Indonesia, Balai Pustaka, Jakarta. </w:t>
      </w:r>
    </w:p>
    <w:p w:rsidR="00A21FAE" w:rsidRDefault="00A21FAE" w:rsidP="00A21FAE">
      <w:pPr>
        <w:spacing w:after="0" w:line="240" w:lineRule="auto"/>
        <w:ind w:firstLine="360"/>
        <w:jc w:val="both"/>
        <w:rPr>
          <w:rFonts w:ascii="Times New Roman" w:hAnsi="Times New Roman" w:cs="Times New Roman"/>
          <w:sz w:val="24"/>
          <w:szCs w:val="24"/>
        </w:rPr>
      </w:pPr>
    </w:p>
    <w:p w:rsidR="00A21FAE" w:rsidRDefault="00A21FAE" w:rsidP="00A21FAE">
      <w:pPr>
        <w:spacing w:after="0" w:line="240" w:lineRule="auto"/>
        <w:ind w:left="450" w:hanging="450"/>
        <w:jc w:val="both"/>
        <w:rPr>
          <w:rFonts w:ascii="Times New Roman" w:hAnsi="Times New Roman" w:cs="Times New Roman"/>
          <w:sz w:val="24"/>
          <w:szCs w:val="24"/>
          <w:lang w:val="id-ID"/>
        </w:rPr>
      </w:pPr>
      <w:r w:rsidRPr="001806AF">
        <w:rPr>
          <w:rFonts w:ascii="Times New Roman" w:hAnsi="Times New Roman" w:cs="Times New Roman"/>
          <w:sz w:val="24"/>
          <w:szCs w:val="24"/>
        </w:rPr>
        <w:t xml:space="preserve">Tika, 2006, Budaya Organisasi Dan Peningkatan Kinerja Perusahaan. PT. Bumi Aksara. </w:t>
      </w:r>
      <w:r>
        <w:rPr>
          <w:rFonts w:ascii="Times New Roman" w:hAnsi="Times New Roman" w:cs="Times New Roman"/>
          <w:sz w:val="24"/>
          <w:szCs w:val="24"/>
        </w:rPr>
        <w:t>Jakarta</w:t>
      </w:r>
      <w:r>
        <w:rPr>
          <w:rFonts w:ascii="Times New Roman" w:hAnsi="Times New Roman" w:cs="Times New Roman"/>
          <w:sz w:val="24"/>
          <w:szCs w:val="24"/>
          <w:lang w:val="id-ID"/>
        </w:rPr>
        <w:t>.</w:t>
      </w:r>
    </w:p>
    <w:p w:rsidR="00A21FAE" w:rsidRDefault="00A21FAE" w:rsidP="00A21FAE">
      <w:pPr>
        <w:rPr>
          <w:rFonts w:ascii="Times New Roman" w:hAnsi="Times New Roman" w:cs="Times New Roman"/>
          <w:sz w:val="24"/>
          <w:szCs w:val="24"/>
          <w:lang w:val="id-ID"/>
        </w:rPr>
      </w:pPr>
    </w:p>
    <w:p w:rsidR="0088306D" w:rsidRDefault="0088306D">
      <w:pPr>
        <w:spacing w:after="0" w:line="240" w:lineRule="auto"/>
        <w:ind w:left="851" w:hanging="851"/>
        <w:rPr>
          <w:rFonts w:ascii="Times New Roman" w:hAnsi="Times New Roman" w:cs="Times New Roman"/>
          <w:sz w:val="24"/>
          <w:szCs w:val="24"/>
          <w:lang w:val="id-ID"/>
        </w:rPr>
      </w:pPr>
    </w:p>
    <w:p w:rsidR="0088306D" w:rsidRDefault="0088306D">
      <w:pPr>
        <w:spacing w:after="0" w:line="240" w:lineRule="auto"/>
        <w:ind w:left="851" w:hanging="851"/>
        <w:rPr>
          <w:rFonts w:ascii="Times New Roman" w:hAnsi="Times New Roman"/>
          <w:sz w:val="24"/>
          <w:szCs w:val="24"/>
        </w:rPr>
      </w:pPr>
    </w:p>
    <w:p w:rsidR="0088306D" w:rsidRDefault="0088306D">
      <w:pPr>
        <w:spacing w:after="0" w:line="240" w:lineRule="auto"/>
        <w:ind w:left="851" w:hanging="851"/>
        <w:rPr>
          <w:rFonts w:ascii="Times New Roman" w:hAnsi="Times New Roman"/>
          <w:sz w:val="24"/>
          <w:szCs w:val="24"/>
        </w:rPr>
      </w:pPr>
    </w:p>
    <w:p w:rsidR="0088306D" w:rsidRDefault="0088306D">
      <w:pPr>
        <w:spacing w:after="0" w:line="240" w:lineRule="auto"/>
        <w:ind w:left="851" w:hanging="851"/>
        <w:rPr>
          <w:rFonts w:ascii="Times New Roman" w:hAnsi="Times New Roman"/>
          <w:sz w:val="24"/>
          <w:szCs w:val="24"/>
        </w:rPr>
      </w:pPr>
    </w:p>
    <w:p w:rsidR="0088306D" w:rsidRDefault="0088306D">
      <w:pPr>
        <w:spacing w:after="0" w:line="240" w:lineRule="auto"/>
        <w:ind w:left="851" w:hanging="851"/>
        <w:rPr>
          <w:rFonts w:ascii="Times New Roman" w:hAnsi="Times New Roman" w:cs="Times New Roman"/>
          <w:sz w:val="24"/>
        </w:rPr>
      </w:pPr>
    </w:p>
    <w:p w:rsidR="0088306D" w:rsidRDefault="0088306D">
      <w:pPr>
        <w:rPr>
          <w:rFonts w:ascii="Times New Roman" w:hAnsi="Times New Roman" w:cs="Times New Roman"/>
          <w:sz w:val="24"/>
        </w:rPr>
      </w:pPr>
    </w:p>
    <w:p w:rsidR="0088306D" w:rsidRDefault="0088306D">
      <w:pPr>
        <w:rPr>
          <w:rFonts w:ascii="Times New Roman" w:hAnsi="Times New Roman" w:cs="Times New Roman"/>
          <w:sz w:val="24"/>
        </w:rPr>
      </w:pPr>
    </w:p>
    <w:p w:rsidR="0088306D" w:rsidRDefault="000E32D2">
      <w:pPr>
        <w:tabs>
          <w:tab w:val="left" w:pos="8019"/>
        </w:tabs>
        <w:rPr>
          <w:rFonts w:ascii="Times New Roman" w:hAnsi="Times New Roman" w:cs="Times New Roman"/>
          <w:sz w:val="24"/>
        </w:rPr>
      </w:pPr>
      <w:r>
        <w:rPr>
          <w:rFonts w:ascii="Times New Roman" w:hAnsi="Times New Roman" w:cs="Times New Roman"/>
          <w:sz w:val="24"/>
        </w:rPr>
        <w:tab/>
      </w:r>
    </w:p>
    <w:p w:rsidR="0088306D" w:rsidRDefault="0088306D">
      <w:pPr>
        <w:tabs>
          <w:tab w:val="left" w:pos="8019"/>
        </w:tabs>
        <w:rPr>
          <w:rFonts w:ascii="Times New Roman" w:hAnsi="Times New Roman" w:cs="Times New Roman"/>
          <w:sz w:val="24"/>
        </w:rPr>
      </w:pPr>
    </w:p>
    <w:p w:rsidR="0088306D" w:rsidRDefault="0088306D">
      <w:pPr>
        <w:tabs>
          <w:tab w:val="left" w:pos="8019"/>
        </w:tabs>
        <w:rPr>
          <w:rFonts w:ascii="Times New Roman" w:hAnsi="Times New Roman" w:cs="Times New Roman"/>
          <w:sz w:val="24"/>
        </w:rPr>
      </w:pPr>
    </w:p>
    <w:sectPr w:rsidR="0088306D">
      <w:headerReference w:type="default" r:id="rId11"/>
      <w:footerReference w:type="default" r:id="rId12"/>
      <w:pgSz w:w="12240" w:h="15840"/>
      <w:pgMar w:top="1440" w:right="1440" w:bottom="1440" w:left="1440" w:header="720" w:footer="720" w:gutter="0"/>
      <w:pgNumType w:start="10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9DB" w:rsidRDefault="00E839DB">
      <w:pPr>
        <w:spacing w:after="0" w:line="240" w:lineRule="auto"/>
      </w:pPr>
      <w:r>
        <w:separator/>
      </w:r>
    </w:p>
  </w:endnote>
  <w:endnote w:type="continuationSeparator" w:id="0">
    <w:p w:rsidR="00E839DB" w:rsidRDefault="00E83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038481"/>
      <w:docPartObj>
        <w:docPartGallery w:val="AutoText"/>
      </w:docPartObj>
    </w:sdtPr>
    <w:sdtEndPr/>
    <w:sdtContent>
      <w:p w:rsidR="0088306D" w:rsidRDefault="000E32D2">
        <w:pPr>
          <w:pStyle w:val="Footer"/>
          <w:jc w:val="right"/>
        </w:pPr>
        <w:r>
          <w:rPr>
            <w:rFonts w:asciiTheme="majorBidi" w:hAnsiTheme="majorBidi" w:cstheme="majorBidi"/>
          </w:rPr>
          <w:fldChar w:fldCharType="begin"/>
        </w:r>
        <w:r>
          <w:rPr>
            <w:rFonts w:asciiTheme="majorBidi" w:hAnsiTheme="majorBidi" w:cstheme="majorBidi"/>
          </w:rPr>
          <w:instrText xml:space="preserve"> PAGE   \* MERGEFORMAT </w:instrText>
        </w:r>
        <w:r>
          <w:rPr>
            <w:rFonts w:asciiTheme="majorBidi" w:hAnsiTheme="majorBidi" w:cstheme="majorBidi"/>
          </w:rPr>
          <w:fldChar w:fldCharType="separate"/>
        </w:r>
        <w:r w:rsidR="00E839DB">
          <w:rPr>
            <w:rFonts w:asciiTheme="majorBidi" w:hAnsiTheme="majorBidi" w:cstheme="majorBidi"/>
            <w:noProof/>
          </w:rPr>
          <w:t>103</w:t>
        </w:r>
        <w:r>
          <w:rPr>
            <w:rFonts w:asciiTheme="majorBidi" w:hAnsiTheme="majorBidi" w:cstheme="majorBidi"/>
          </w:rPr>
          <w:fldChar w:fldCharType="end"/>
        </w:r>
      </w:p>
    </w:sdtContent>
  </w:sdt>
  <w:p w:rsidR="0088306D" w:rsidRDefault="000E32D2">
    <w:pPr>
      <w:pStyle w:val="Footer"/>
      <w:rPr>
        <w:rFonts w:asciiTheme="majorBidi" w:hAnsiTheme="majorBidi" w:cstheme="majorBidi"/>
      </w:rPr>
    </w:pPr>
    <w:r>
      <w:rPr>
        <w:rFonts w:asciiTheme="majorBidi" w:hAnsiTheme="majorBidi" w:cstheme="majorBidi"/>
      </w:rPr>
      <w:t xml:space="preserve">Copyright © 2020 Persepsi : Communication Journal. This is an open acces article under </w:t>
    </w:r>
    <w:r>
      <w:rPr>
        <w:rFonts w:asciiTheme="majorBidi" w:hAnsiTheme="majorBidi" w:cstheme="majorBidi"/>
      </w:rPr>
      <w:br/>
      <w:t>the CC-BY-SA lisence (https://creativecommons.org/licenses/by-sa/4.0/</w:t>
    </w:r>
  </w:p>
  <w:p w:rsidR="0088306D" w:rsidRDefault="008830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9DB" w:rsidRDefault="00E839DB">
      <w:pPr>
        <w:spacing w:after="0" w:line="240" w:lineRule="auto"/>
      </w:pPr>
      <w:r>
        <w:separator/>
      </w:r>
    </w:p>
  </w:footnote>
  <w:footnote w:type="continuationSeparator" w:id="0">
    <w:p w:rsidR="00E839DB" w:rsidRDefault="00E839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06D" w:rsidRDefault="000E32D2">
    <w:pPr>
      <w:pStyle w:val="Header"/>
    </w:pPr>
    <w:r>
      <w:rPr>
        <w:noProof/>
      </w:rPr>
      <mc:AlternateContent>
        <mc:Choice Requires="wps">
          <w:drawing>
            <wp:anchor distT="0" distB="0" distL="114300" distR="114300" simplePos="0" relativeHeight="251661312" behindDoc="1" locked="0" layoutInCell="1" allowOverlap="1">
              <wp:simplePos x="0" y="0"/>
              <wp:positionH relativeFrom="page">
                <wp:posOffset>5612130</wp:posOffset>
              </wp:positionH>
              <wp:positionV relativeFrom="page">
                <wp:posOffset>387985</wp:posOffset>
              </wp:positionV>
              <wp:extent cx="1213485" cy="180340"/>
              <wp:effectExtent l="0" t="0" r="5715" b="1016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180340"/>
                      </a:xfrm>
                      <a:prstGeom prst="rect">
                        <a:avLst/>
                      </a:prstGeom>
                      <a:noFill/>
                      <a:ln>
                        <a:noFill/>
                      </a:ln>
                    </wps:spPr>
                    <wps:txbx>
                      <w:txbxContent>
                        <w:p w:rsidR="0088306D" w:rsidRDefault="000E32D2">
                          <w:pPr>
                            <w:spacing w:before="10"/>
                            <w:ind w:left="20"/>
                            <w:rPr>
                              <w:rFonts w:asciiTheme="majorBidi" w:hAnsiTheme="majorBidi" w:cstheme="majorBidi"/>
                            </w:rPr>
                          </w:pPr>
                          <w:r>
                            <w:rPr>
                              <w:rFonts w:asciiTheme="majorBidi" w:hAnsiTheme="majorBidi" w:cstheme="majorBidi"/>
                            </w:rPr>
                            <w:t>e-ISSN 2623-2669</w:t>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41.9pt;margin-top:30.55pt;width:95.55pt;height:14.2pt;z-index:-2516551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" filled="f" stroked="f">
              <v:textbox inset="0,0,0,0">
                <w:txbxContent>
                  <w:p w:rsidR="0088306D" w:rsidRDefault="000E32D2">
                    <w:pPr>
                      <w:spacing w:before="10"/>
                      <w:ind w:left="20"/>
                      <w:rPr>
                        <w:rFonts w:asciiTheme="majorBidi" w:hAnsiTheme="majorBidi" w:cstheme="majorBidi"/>
                      </w:rPr>
                    </w:pPr>
                    <w:r>
                      <w:rPr>
                        <w:rFonts w:asciiTheme="majorBidi" w:hAnsiTheme="majorBidi" w:cstheme="majorBidi"/>
                      </w:rPr>
                      <w:t>e-ISSN 2623-2669</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page">
                <wp:posOffset>855345</wp:posOffset>
              </wp:positionH>
              <wp:positionV relativeFrom="page">
                <wp:posOffset>265430</wp:posOffset>
              </wp:positionV>
              <wp:extent cx="3084195" cy="1071880"/>
              <wp:effectExtent l="0" t="0" r="1905" b="1397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195" cy="1071880"/>
                      </a:xfrm>
                      <a:prstGeom prst="rect">
                        <a:avLst/>
                      </a:prstGeom>
                      <a:noFill/>
                      <a:ln>
                        <a:noFill/>
                      </a:ln>
                    </wps:spPr>
                    <wps:txbx>
                      <w:txbxContent>
                        <w:p w:rsidR="0088306D" w:rsidRDefault="000E32D2">
                          <w:pPr>
                            <w:spacing w:before="10" w:after="0" w:line="240" w:lineRule="auto"/>
                            <w:ind w:left="20"/>
                            <w:rPr>
                              <w:rFonts w:asciiTheme="majorBidi" w:hAnsiTheme="majorBidi" w:cstheme="majorBidi"/>
                              <w:b/>
                              <w:color w:val="000000" w:themeColor="text1"/>
                            </w:rPr>
                          </w:pPr>
                          <w:r>
                            <w:rPr>
                              <w:rFonts w:asciiTheme="majorBidi" w:hAnsiTheme="majorBidi" w:cstheme="majorBidi"/>
                              <w:b/>
                              <w:color w:val="000000" w:themeColor="text1"/>
                            </w:rPr>
                            <w:t>PERSEPSI: Communication Journal</w:t>
                          </w:r>
                        </w:p>
                        <w:p w:rsidR="0088306D" w:rsidRDefault="00447251" w:rsidP="00447251">
                          <w:pPr>
                            <w:spacing w:after="0" w:line="240" w:lineRule="auto"/>
                            <w:ind w:left="20"/>
                            <w:rPr>
                              <w:rFonts w:asciiTheme="majorBidi" w:hAnsiTheme="majorBidi" w:cstheme="majorBidi"/>
                              <w:color w:val="000000" w:themeColor="text1"/>
                            </w:rPr>
                          </w:pPr>
                          <w:r>
                            <w:rPr>
                              <w:rFonts w:asciiTheme="majorBidi" w:hAnsiTheme="majorBidi" w:cstheme="majorBidi"/>
                              <w:color w:val="000000" w:themeColor="text1"/>
                            </w:rPr>
                            <w:t>Vol .4  No. 1, 2021</w:t>
                          </w:r>
                          <w:r w:rsidR="000E32D2">
                            <w:rPr>
                              <w:rFonts w:asciiTheme="majorBidi" w:hAnsiTheme="majorBidi" w:cstheme="majorBidi"/>
                              <w:color w:val="000000" w:themeColor="text1"/>
                            </w:rPr>
                            <w:t xml:space="preserve">, </w:t>
                          </w:r>
                          <w:r>
                            <w:rPr>
                              <w:rFonts w:asciiTheme="majorBidi" w:hAnsiTheme="majorBidi" w:cstheme="majorBidi"/>
                              <w:color w:val="000000" w:themeColor="text1"/>
                            </w:rPr>
                            <w:t>……..</w:t>
                          </w:r>
                        </w:p>
                        <w:p w:rsidR="0088306D" w:rsidRDefault="000E32D2" w:rsidP="00447251">
                          <w:pPr>
                            <w:pStyle w:val="BodyText"/>
                            <w:ind w:left="20"/>
                            <w:rPr>
                              <w:rFonts w:asciiTheme="majorBidi" w:hAnsiTheme="majorBidi" w:cstheme="majorBidi"/>
                              <w:color w:val="000000" w:themeColor="text1"/>
                              <w:sz w:val="22"/>
                              <w:szCs w:val="22"/>
                            </w:rPr>
                          </w:pPr>
                          <w:r>
                            <w:rPr>
                              <w:rFonts w:asciiTheme="majorBidi" w:hAnsiTheme="majorBidi" w:cstheme="majorBidi"/>
                              <w:color w:val="000000" w:themeColor="text1"/>
                              <w:sz w:val="22"/>
                              <w:szCs w:val="22"/>
                            </w:rPr>
                            <w:t xml:space="preserve">DOI: </w:t>
                          </w:r>
                          <w:r w:rsidR="00447251">
                            <w:rPr>
                              <w:rFonts w:asciiTheme="majorBidi" w:hAnsiTheme="majorBidi" w:cstheme="majorBidi"/>
                              <w:color w:val="000000" w:themeColor="text1"/>
                              <w:sz w:val="22"/>
                              <w:szCs w:val="22"/>
                              <w:shd w:val="clear" w:color="auto" w:fill="FFFFFF"/>
                            </w:rPr>
                            <w:t>…………………</w:t>
                          </w:r>
                        </w:p>
                      </w:txbxContent>
                    </wps:txbx>
                    <wps:bodyPr rot="0" vert="horz" wrap="square" lIns="0" tIns="0" rIns="0" bIns="0" anchor="t" anchorCtr="0" upright="1">
                      <a:noAutofit/>
                    </wps:bodyPr>
                  </wps:wsp>
                </a:graphicData>
              </a:graphic>
            </wp:anchor>
          </w:drawing>
        </mc:Choice>
        <mc:Fallback>
          <w:pict>
            <v:shape id="Text Box 4" o:spid="_x0000_s1027" type="#_x0000_t202" style="position:absolute;margin-left:67.35pt;margin-top:20.9pt;width:242.85pt;height:84.4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" filled="f" stroked="f">
              <v:textbox inset="0,0,0,0">
                <w:txbxContent>
                  <w:p w:rsidR="0088306D" w:rsidRDefault="000E32D2">
                    <w:pPr>
                      <w:spacing w:before="10" w:after="0" w:line="240" w:lineRule="auto"/>
                      <w:ind w:left="20"/>
                      <w:rPr>
                        <w:rFonts w:asciiTheme="majorBidi" w:hAnsiTheme="majorBidi" w:cstheme="majorBidi"/>
                        <w:b/>
                        <w:color w:val="000000" w:themeColor="text1"/>
                      </w:rPr>
                    </w:pPr>
                    <w:r>
                      <w:rPr>
                        <w:rFonts w:asciiTheme="majorBidi" w:hAnsiTheme="majorBidi" w:cstheme="majorBidi"/>
                        <w:b/>
                        <w:color w:val="000000" w:themeColor="text1"/>
                      </w:rPr>
                      <w:t>PERSEPSI: Communication Journal</w:t>
                    </w:r>
                  </w:p>
                  <w:p w:rsidR="0088306D" w:rsidRDefault="00447251" w:rsidP="00447251">
                    <w:pPr>
                      <w:spacing w:after="0" w:line="240" w:lineRule="auto"/>
                      <w:ind w:left="20"/>
                      <w:rPr>
                        <w:rFonts w:asciiTheme="majorBidi" w:hAnsiTheme="majorBidi" w:cstheme="majorBidi"/>
                        <w:color w:val="000000" w:themeColor="text1"/>
                      </w:rPr>
                    </w:pPr>
                    <w:r>
                      <w:rPr>
                        <w:rFonts w:asciiTheme="majorBidi" w:hAnsiTheme="majorBidi" w:cstheme="majorBidi"/>
                        <w:color w:val="000000" w:themeColor="text1"/>
                      </w:rPr>
                      <w:t>Vol .4  No. 1, 2021</w:t>
                    </w:r>
                    <w:r w:rsidR="000E32D2">
                      <w:rPr>
                        <w:rFonts w:asciiTheme="majorBidi" w:hAnsiTheme="majorBidi" w:cstheme="majorBidi"/>
                        <w:color w:val="000000" w:themeColor="text1"/>
                      </w:rPr>
                      <w:t xml:space="preserve">, </w:t>
                    </w:r>
                    <w:r>
                      <w:rPr>
                        <w:rFonts w:asciiTheme="majorBidi" w:hAnsiTheme="majorBidi" w:cstheme="majorBidi"/>
                        <w:color w:val="000000" w:themeColor="text1"/>
                      </w:rPr>
                      <w:t>……..</w:t>
                    </w:r>
                  </w:p>
                  <w:p w:rsidR="0088306D" w:rsidRDefault="000E32D2" w:rsidP="00447251">
                    <w:pPr>
                      <w:pStyle w:val="BodyText"/>
                      <w:ind w:left="20"/>
                      <w:rPr>
                        <w:rFonts w:asciiTheme="majorBidi" w:hAnsiTheme="majorBidi" w:cstheme="majorBidi"/>
                        <w:color w:val="000000" w:themeColor="text1"/>
                        <w:sz w:val="22"/>
                        <w:szCs w:val="22"/>
                      </w:rPr>
                    </w:pPr>
                    <w:r>
                      <w:rPr>
                        <w:rFonts w:asciiTheme="majorBidi" w:hAnsiTheme="majorBidi" w:cstheme="majorBidi"/>
                        <w:color w:val="000000" w:themeColor="text1"/>
                        <w:sz w:val="22"/>
                        <w:szCs w:val="22"/>
                      </w:rPr>
                      <w:t xml:space="preserve">DOI: </w:t>
                    </w:r>
                    <w:r w:rsidR="00447251">
                      <w:rPr>
                        <w:rFonts w:asciiTheme="majorBidi" w:hAnsiTheme="majorBidi" w:cstheme="majorBidi"/>
                        <w:color w:val="000000" w:themeColor="text1"/>
                        <w:sz w:val="22"/>
                        <w:szCs w:val="22"/>
                        <w:shd w:val="clear" w:color="auto" w:fill="FFFFFF"/>
                      </w:rPr>
                      <w: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A5279"/>
    <w:multiLevelType w:val="hybridMultilevel"/>
    <w:tmpl w:val="AFB42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270891"/>
    <w:multiLevelType w:val="multilevel"/>
    <w:tmpl w:val="0F27089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1F801EE"/>
    <w:multiLevelType w:val="multilevel"/>
    <w:tmpl w:val="11F801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5772641"/>
    <w:multiLevelType w:val="hybridMultilevel"/>
    <w:tmpl w:val="A7F25B22"/>
    <w:lvl w:ilvl="0" w:tplc="15362320">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027EF0"/>
    <w:multiLevelType w:val="multilevel"/>
    <w:tmpl w:val="06DED3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D142D84"/>
    <w:multiLevelType w:val="multilevel"/>
    <w:tmpl w:val="8238263C"/>
    <w:lvl w:ilvl="0">
      <w:start w:val="1"/>
      <w:numFmt w:val="upperRoman"/>
      <w:lvlText w:val="%1."/>
      <w:lvlJc w:val="left"/>
      <w:pPr>
        <w:ind w:left="1800" w:hanging="72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nsid w:val="50F75715"/>
    <w:multiLevelType w:val="hybridMultilevel"/>
    <w:tmpl w:val="E0C8D8C8"/>
    <w:lvl w:ilvl="0" w:tplc="EE42F64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512E2A89"/>
    <w:multiLevelType w:val="multilevel"/>
    <w:tmpl w:val="512E2A89"/>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51724224"/>
    <w:multiLevelType w:val="multilevel"/>
    <w:tmpl w:val="51724224"/>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584F0E85"/>
    <w:multiLevelType w:val="multilevel"/>
    <w:tmpl w:val="584F0E85"/>
    <w:lvl w:ilvl="0">
      <w:start w:val="1"/>
      <w:numFmt w:val="low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0">
    <w:nsid w:val="58F14DDF"/>
    <w:multiLevelType w:val="hybridMultilevel"/>
    <w:tmpl w:val="D93A42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9"/>
  </w:num>
  <w:num w:numId="4">
    <w:abstractNumId w:val="2"/>
  </w:num>
  <w:num w:numId="5">
    <w:abstractNumId w:val="7"/>
  </w:num>
  <w:num w:numId="6">
    <w:abstractNumId w:val="3"/>
  </w:num>
  <w:num w:numId="7">
    <w:abstractNumId w:val="4"/>
  </w:num>
  <w:num w:numId="8">
    <w:abstractNumId w:val="5"/>
  </w:num>
  <w:num w:numId="9">
    <w:abstractNumId w:val="10"/>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4C7"/>
    <w:rsid w:val="00013F70"/>
    <w:rsid w:val="0005753C"/>
    <w:rsid w:val="00062B11"/>
    <w:rsid w:val="00062C16"/>
    <w:rsid w:val="000E32D2"/>
    <w:rsid w:val="000E38AA"/>
    <w:rsid w:val="0014201D"/>
    <w:rsid w:val="001C5153"/>
    <w:rsid w:val="00206405"/>
    <w:rsid w:val="002617BC"/>
    <w:rsid w:val="002C6D80"/>
    <w:rsid w:val="0030774E"/>
    <w:rsid w:val="003154C7"/>
    <w:rsid w:val="00322246"/>
    <w:rsid w:val="003A20EC"/>
    <w:rsid w:val="003B6CB6"/>
    <w:rsid w:val="003D2CA8"/>
    <w:rsid w:val="003F51DD"/>
    <w:rsid w:val="0041122A"/>
    <w:rsid w:val="00435B29"/>
    <w:rsid w:val="00447251"/>
    <w:rsid w:val="004B4F82"/>
    <w:rsid w:val="004E1127"/>
    <w:rsid w:val="005175B3"/>
    <w:rsid w:val="005221E5"/>
    <w:rsid w:val="00541A65"/>
    <w:rsid w:val="005D4508"/>
    <w:rsid w:val="00627410"/>
    <w:rsid w:val="0063159B"/>
    <w:rsid w:val="00662C41"/>
    <w:rsid w:val="00687E09"/>
    <w:rsid w:val="006C512C"/>
    <w:rsid w:val="00702E2A"/>
    <w:rsid w:val="00732488"/>
    <w:rsid w:val="007570B2"/>
    <w:rsid w:val="00783664"/>
    <w:rsid w:val="0081086D"/>
    <w:rsid w:val="00840123"/>
    <w:rsid w:val="00840210"/>
    <w:rsid w:val="00841E28"/>
    <w:rsid w:val="00860599"/>
    <w:rsid w:val="00867297"/>
    <w:rsid w:val="0088306D"/>
    <w:rsid w:val="00890947"/>
    <w:rsid w:val="008A26C3"/>
    <w:rsid w:val="008B445B"/>
    <w:rsid w:val="008E2AD7"/>
    <w:rsid w:val="008F519A"/>
    <w:rsid w:val="00907615"/>
    <w:rsid w:val="0093588A"/>
    <w:rsid w:val="00940DA9"/>
    <w:rsid w:val="00941B75"/>
    <w:rsid w:val="009813AC"/>
    <w:rsid w:val="009940F7"/>
    <w:rsid w:val="00995526"/>
    <w:rsid w:val="00997C61"/>
    <w:rsid w:val="009A66AC"/>
    <w:rsid w:val="009B4208"/>
    <w:rsid w:val="00A10296"/>
    <w:rsid w:val="00A21FAE"/>
    <w:rsid w:val="00A764D2"/>
    <w:rsid w:val="00AB2F78"/>
    <w:rsid w:val="00AB61B3"/>
    <w:rsid w:val="00B16DBD"/>
    <w:rsid w:val="00B547A9"/>
    <w:rsid w:val="00B63A0F"/>
    <w:rsid w:val="00BA53E9"/>
    <w:rsid w:val="00BB2FAB"/>
    <w:rsid w:val="00BD4D72"/>
    <w:rsid w:val="00BF27BD"/>
    <w:rsid w:val="00C3543A"/>
    <w:rsid w:val="00C52BFA"/>
    <w:rsid w:val="00C60C59"/>
    <w:rsid w:val="00C73347"/>
    <w:rsid w:val="00C77F7C"/>
    <w:rsid w:val="00C97E4E"/>
    <w:rsid w:val="00CB59E3"/>
    <w:rsid w:val="00CC5DD5"/>
    <w:rsid w:val="00CE03A1"/>
    <w:rsid w:val="00D43447"/>
    <w:rsid w:val="00D77227"/>
    <w:rsid w:val="00DC158C"/>
    <w:rsid w:val="00DF380A"/>
    <w:rsid w:val="00E371CA"/>
    <w:rsid w:val="00E51BBA"/>
    <w:rsid w:val="00E56D33"/>
    <w:rsid w:val="00E839DB"/>
    <w:rsid w:val="00EC58EF"/>
    <w:rsid w:val="00ED12F7"/>
    <w:rsid w:val="00ED323D"/>
    <w:rsid w:val="00EF262C"/>
    <w:rsid w:val="00F053AE"/>
    <w:rsid w:val="00F05B91"/>
    <w:rsid w:val="00F14899"/>
    <w:rsid w:val="00F1773D"/>
    <w:rsid w:val="00F4637C"/>
    <w:rsid w:val="0E071F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3">
    <w:name w:val="heading 3"/>
    <w:basedOn w:val="Normal"/>
    <w:link w:val="Heading3Char"/>
    <w:uiPriority w:val="9"/>
    <w:qFormat/>
    <w:rsid w:val="00E51B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BodyText">
    <w:name w:val="Body Text"/>
    <w:basedOn w:val="Normal"/>
    <w:link w:val="BodyTextChar"/>
    <w:uiPriority w:val="1"/>
    <w:qFormat/>
    <w:pPr>
      <w:widowControl w:val="0"/>
      <w:autoSpaceDE w:val="0"/>
      <w:autoSpaceDN w:val="0"/>
      <w:spacing w:after="0"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TMLPreformattedChar">
    <w:name w:val="HTML Preformatted Char"/>
    <w:basedOn w:val="DefaultParagraphFont"/>
    <w:link w:val="HTMLPreformatted"/>
    <w:uiPriority w:val="99"/>
    <w:semiHidden/>
    <w:rPr>
      <w:rFonts w:ascii="Courier New" w:eastAsia="Times New Roman" w:hAnsi="Courier New" w:cs="Courier New"/>
      <w:sz w:val="20"/>
      <w:szCs w:val="20"/>
    </w:rPr>
  </w:style>
  <w:style w:type="paragraph" w:styleId="ListParagraph">
    <w:name w:val="List Paragraph"/>
    <w:basedOn w:val="Normal"/>
    <w:link w:val="ListParagraphChar"/>
    <w:uiPriority w:val="34"/>
    <w:qFormat/>
    <w:pPr>
      <w:ind w:left="720"/>
      <w:contextualSpacing/>
    </w:pPr>
    <w:rPr>
      <w:rFonts w:ascii="Calibri" w:eastAsia="Calibri" w:hAnsi="Calibri" w:cs="Times New Roman"/>
    </w:r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autoSpaceDE w:val="0"/>
      <w:autoSpaceDN w:val="0"/>
      <w:adjustRightInd w:val="0"/>
    </w:pPr>
    <w:rPr>
      <w:rFonts w:ascii="Times New Roman" w:hAnsi="Times New Roman" w:cs="Times New Roman"/>
      <w:color w:val="000000"/>
      <w:sz w:val="24"/>
      <w:szCs w:val="24"/>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 w:type="character" w:customStyle="1" w:styleId="BodyTextChar">
    <w:name w:val="Body Text Char"/>
    <w:basedOn w:val="DefaultParagraphFont"/>
    <w:link w:val="BodyText"/>
    <w:uiPriority w:val="1"/>
    <w:qFormat/>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BF27BD"/>
    <w:rPr>
      <w:rFonts w:ascii="Calibri" w:eastAsia="Calibri" w:hAnsi="Calibri" w:cs="Times New Roman"/>
      <w:sz w:val="22"/>
      <w:szCs w:val="22"/>
    </w:rPr>
  </w:style>
  <w:style w:type="character" w:customStyle="1" w:styleId="Heading3Char">
    <w:name w:val="Heading 3 Char"/>
    <w:basedOn w:val="DefaultParagraphFont"/>
    <w:link w:val="Heading3"/>
    <w:uiPriority w:val="9"/>
    <w:rsid w:val="00E51BBA"/>
    <w:rPr>
      <w:rFonts w:ascii="Times New Roman" w:eastAsia="Times New Roman" w:hAnsi="Times New Roman" w:cs="Times New Roman"/>
      <w:b/>
      <w:bCs/>
      <w:sz w:val="27"/>
      <w:szCs w:val="27"/>
    </w:rPr>
  </w:style>
  <w:style w:type="paragraph" w:customStyle="1" w:styleId="TableParagraph">
    <w:name w:val="Table Paragraph"/>
    <w:basedOn w:val="Normal"/>
    <w:uiPriority w:val="1"/>
    <w:qFormat/>
    <w:rsid w:val="00E51BBA"/>
    <w:pPr>
      <w:widowControl w:val="0"/>
      <w:autoSpaceDE w:val="0"/>
      <w:autoSpaceDN w:val="0"/>
      <w:spacing w:after="0" w:line="229" w:lineRule="exact"/>
      <w:ind w:left="10" w:right="158"/>
      <w:jc w:val="center"/>
    </w:pPr>
    <w:rPr>
      <w:rFonts w:ascii="Times New Roman" w:eastAsia="Times New Roman" w:hAnsi="Times New Roman" w:cs="Times New Roman"/>
      <w:lang w:val="en-ID"/>
    </w:rPr>
  </w:style>
  <w:style w:type="table" w:customStyle="1" w:styleId="TableNormal1">
    <w:name w:val="Table Normal1"/>
    <w:uiPriority w:val="2"/>
    <w:semiHidden/>
    <w:qFormat/>
    <w:rsid w:val="00E51BBA"/>
    <w:pPr>
      <w:widowControl w:val="0"/>
      <w:autoSpaceDE w:val="0"/>
      <w:autoSpaceDN w:val="0"/>
    </w:pPr>
    <w:rPr>
      <w:rFonts w:eastAsiaTheme="minorHAnsi"/>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3">
    <w:name w:val="heading 3"/>
    <w:basedOn w:val="Normal"/>
    <w:link w:val="Heading3Char"/>
    <w:uiPriority w:val="9"/>
    <w:qFormat/>
    <w:rsid w:val="00E51B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BodyText">
    <w:name w:val="Body Text"/>
    <w:basedOn w:val="Normal"/>
    <w:link w:val="BodyTextChar"/>
    <w:uiPriority w:val="1"/>
    <w:qFormat/>
    <w:pPr>
      <w:widowControl w:val="0"/>
      <w:autoSpaceDE w:val="0"/>
      <w:autoSpaceDN w:val="0"/>
      <w:spacing w:after="0"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TMLPreformattedChar">
    <w:name w:val="HTML Preformatted Char"/>
    <w:basedOn w:val="DefaultParagraphFont"/>
    <w:link w:val="HTMLPreformatted"/>
    <w:uiPriority w:val="99"/>
    <w:semiHidden/>
    <w:rPr>
      <w:rFonts w:ascii="Courier New" w:eastAsia="Times New Roman" w:hAnsi="Courier New" w:cs="Courier New"/>
      <w:sz w:val="20"/>
      <w:szCs w:val="20"/>
    </w:rPr>
  </w:style>
  <w:style w:type="paragraph" w:styleId="ListParagraph">
    <w:name w:val="List Paragraph"/>
    <w:basedOn w:val="Normal"/>
    <w:link w:val="ListParagraphChar"/>
    <w:uiPriority w:val="34"/>
    <w:qFormat/>
    <w:pPr>
      <w:ind w:left="720"/>
      <w:contextualSpacing/>
    </w:pPr>
    <w:rPr>
      <w:rFonts w:ascii="Calibri" w:eastAsia="Calibri" w:hAnsi="Calibri" w:cs="Times New Roman"/>
    </w:r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autoSpaceDE w:val="0"/>
      <w:autoSpaceDN w:val="0"/>
      <w:adjustRightInd w:val="0"/>
    </w:pPr>
    <w:rPr>
      <w:rFonts w:ascii="Times New Roman" w:hAnsi="Times New Roman" w:cs="Times New Roman"/>
      <w:color w:val="000000"/>
      <w:sz w:val="24"/>
      <w:szCs w:val="24"/>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 w:type="character" w:customStyle="1" w:styleId="BodyTextChar">
    <w:name w:val="Body Text Char"/>
    <w:basedOn w:val="DefaultParagraphFont"/>
    <w:link w:val="BodyText"/>
    <w:uiPriority w:val="1"/>
    <w:qFormat/>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BF27BD"/>
    <w:rPr>
      <w:rFonts w:ascii="Calibri" w:eastAsia="Calibri" w:hAnsi="Calibri" w:cs="Times New Roman"/>
      <w:sz w:val="22"/>
      <w:szCs w:val="22"/>
    </w:rPr>
  </w:style>
  <w:style w:type="character" w:customStyle="1" w:styleId="Heading3Char">
    <w:name w:val="Heading 3 Char"/>
    <w:basedOn w:val="DefaultParagraphFont"/>
    <w:link w:val="Heading3"/>
    <w:uiPriority w:val="9"/>
    <w:rsid w:val="00E51BBA"/>
    <w:rPr>
      <w:rFonts w:ascii="Times New Roman" w:eastAsia="Times New Roman" w:hAnsi="Times New Roman" w:cs="Times New Roman"/>
      <w:b/>
      <w:bCs/>
      <w:sz w:val="27"/>
      <w:szCs w:val="27"/>
    </w:rPr>
  </w:style>
  <w:style w:type="paragraph" w:customStyle="1" w:styleId="TableParagraph">
    <w:name w:val="Table Paragraph"/>
    <w:basedOn w:val="Normal"/>
    <w:uiPriority w:val="1"/>
    <w:qFormat/>
    <w:rsid w:val="00E51BBA"/>
    <w:pPr>
      <w:widowControl w:val="0"/>
      <w:autoSpaceDE w:val="0"/>
      <w:autoSpaceDN w:val="0"/>
      <w:spacing w:after="0" w:line="229" w:lineRule="exact"/>
      <w:ind w:left="10" w:right="158"/>
      <w:jc w:val="center"/>
    </w:pPr>
    <w:rPr>
      <w:rFonts w:ascii="Times New Roman" w:eastAsia="Times New Roman" w:hAnsi="Times New Roman" w:cs="Times New Roman"/>
      <w:lang w:val="en-ID"/>
    </w:rPr>
  </w:style>
  <w:style w:type="table" w:customStyle="1" w:styleId="TableNormal1">
    <w:name w:val="Table Normal1"/>
    <w:uiPriority w:val="2"/>
    <w:semiHidden/>
    <w:qFormat/>
    <w:rsid w:val="00E51BBA"/>
    <w:pPr>
      <w:widowControl w:val="0"/>
      <w:autoSpaceDE w:val="0"/>
      <w:autoSpaceDN w:val="0"/>
    </w:pPr>
    <w:rPr>
      <w:rFonts w:eastAsiaTheme="minorHAns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C29657-207B-4C31-8902-BDB7939F9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8220</Words>
  <Characters>46858</Characters>
  <Application>Microsoft Office Word</Application>
  <DocSecurity>0</DocSecurity>
  <Lines>390</Lines>
  <Paragraphs>109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Arif Tagor Rangkuti 1*</vt:lpstr>
      <vt:lpstr>        *1Koresponden: rangkutiarif@gmail.com</vt:lpstr>
      <vt:lpstr>        </vt:lpstr>
      <vt:lpstr>        Tabel 1.2 Jumlah Siswa Berkonseling Pada Semester II</vt:lpstr>
    </vt:vector>
  </TitlesOfParts>
  <Company/>
  <LinksUpToDate>false</LinksUpToDate>
  <CharactersWithSpaces>54969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PRASETYO</dc:creator>
  <cp:lastModifiedBy>Windows User</cp:lastModifiedBy>
  <cp:revision>2</cp:revision>
  <dcterms:created xsi:type="dcterms:W3CDTF">2020-12-10T12:15:00Z</dcterms:created>
  <dcterms:modified xsi:type="dcterms:W3CDTF">2020-12-10T12:15:00Z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