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E9" w:rsidRDefault="00AB581F" w:rsidP="00EE6CE9">
      <w:pPr>
        <w:autoSpaceDE w:val="0"/>
        <w:autoSpaceDN w:val="0"/>
        <w:adjustRightInd w:val="0"/>
        <w:spacing w:after="0" w:line="240" w:lineRule="auto"/>
        <w:jc w:val="center"/>
        <w:rPr>
          <w:rFonts w:asciiTheme="majorBidi" w:hAnsiTheme="majorBidi" w:cstheme="majorBidi"/>
          <w:b/>
          <w:bCs/>
          <w:sz w:val="28"/>
          <w:szCs w:val="28"/>
        </w:rPr>
      </w:pPr>
      <w:r w:rsidRPr="00EE6CE9">
        <w:rPr>
          <w:rFonts w:asciiTheme="majorBidi" w:hAnsiTheme="majorBidi" w:cstheme="majorBidi"/>
          <w:b/>
          <w:bCs/>
          <w:sz w:val="28"/>
          <w:szCs w:val="28"/>
        </w:rPr>
        <w:t>SOSIODEMOGRAFI MEMO</w:t>
      </w:r>
      <w:bookmarkStart w:id="0" w:name="_GoBack"/>
      <w:bookmarkEnd w:id="0"/>
      <w:r w:rsidRPr="00EE6CE9">
        <w:rPr>
          <w:rFonts w:asciiTheme="majorBidi" w:hAnsiTheme="majorBidi" w:cstheme="majorBidi"/>
          <w:b/>
          <w:bCs/>
          <w:sz w:val="28"/>
          <w:szCs w:val="28"/>
        </w:rPr>
        <w:t xml:space="preserve">DERASI PEMAHAMAN MASYARAKAT </w:t>
      </w:r>
      <w:r w:rsidR="00704681" w:rsidRPr="00EE6CE9">
        <w:rPr>
          <w:rFonts w:asciiTheme="majorBidi" w:hAnsiTheme="majorBidi" w:cstheme="majorBidi"/>
          <w:b/>
          <w:bCs/>
          <w:sz w:val="28"/>
          <w:szCs w:val="28"/>
        </w:rPr>
        <w:t xml:space="preserve">DENGAN MENDETERMINASI </w:t>
      </w:r>
      <w:r w:rsidRPr="00EE6CE9">
        <w:rPr>
          <w:rFonts w:asciiTheme="majorBidi" w:hAnsiTheme="majorBidi" w:cstheme="majorBidi"/>
          <w:b/>
          <w:bCs/>
          <w:sz w:val="28"/>
          <w:szCs w:val="28"/>
        </w:rPr>
        <w:t>TERHADAP MINAT INVESTASI DI PASAR</w:t>
      </w:r>
      <w:r w:rsidR="00EE6CE9">
        <w:rPr>
          <w:rFonts w:asciiTheme="majorBidi" w:hAnsiTheme="majorBidi" w:cstheme="majorBidi"/>
          <w:b/>
          <w:bCs/>
          <w:sz w:val="28"/>
          <w:szCs w:val="28"/>
        </w:rPr>
        <w:t xml:space="preserve"> </w:t>
      </w:r>
      <w:r w:rsidRPr="00EE6CE9">
        <w:rPr>
          <w:rFonts w:asciiTheme="majorBidi" w:hAnsiTheme="majorBidi" w:cstheme="majorBidi"/>
          <w:b/>
          <w:bCs/>
          <w:sz w:val="28"/>
          <w:szCs w:val="28"/>
        </w:rPr>
        <w:t xml:space="preserve">MODAL </w:t>
      </w:r>
    </w:p>
    <w:p w:rsidR="00403A11" w:rsidRDefault="00AB581F" w:rsidP="00AB581F">
      <w:pPr>
        <w:jc w:val="center"/>
        <w:rPr>
          <w:rFonts w:asciiTheme="majorBidi" w:hAnsiTheme="majorBidi" w:cstheme="majorBidi"/>
          <w:b/>
          <w:bCs/>
          <w:sz w:val="28"/>
          <w:szCs w:val="28"/>
        </w:rPr>
      </w:pPr>
      <w:r w:rsidRPr="00EE6CE9">
        <w:rPr>
          <w:rFonts w:asciiTheme="majorBidi" w:hAnsiTheme="majorBidi" w:cstheme="majorBidi"/>
          <w:b/>
          <w:bCs/>
          <w:sz w:val="28"/>
          <w:szCs w:val="28"/>
        </w:rPr>
        <w:t>(STUDI KASUS</w:t>
      </w:r>
      <w:r w:rsidR="00704681" w:rsidRPr="00EE6CE9">
        <w:rPr>
          <w:rFonts w:asciiTheme="majorBidi" w:hAnsiTheme="majorBidi" w:cstheme="majorBidi"/>
          <w:b/>
          <w:bCs/>
          <w:sz w:val="28"/>
          <w:szCs w:val="28"/>
        </w:rPr>
        <w:t>.</w:t>
      </w:r>
      <w:r w:rsidRPr="00EE6CE9">
        <w:rPr>
          <w:rFonts w:asciiTheme="majorBidi" w:hAnsiTheme="majorBidi" w:cstheme="majorBidi"/>
          <w:b/>
          <w:bCs/>
          <w:sz w:val="28"/>
          <w:szCs w:val="28"/>
        </w:rPr>
        <w:t xml:space="preserve"> MASYARAKAT KOTA MEDAN)</w:t>
      </w:r>
    </w:p>
    <w:p w:rsidR="00EE6CE9" w:rsidRDefault="00EE6CE9" w:rsidP="00AB581F">
      <w:pPr>
        <w:jc w:val="center"/>
        <w:rPr>
          <w:rFonts w:asciiTheme="majorBidi" w:hAnsiTheme="majorBidi" w:cstheme="majorBidi"/>
          <w:b/>
          <w:bCs/>
          <w:sz w:val="24"/>
          <w:szCs w:val="24"/>
        </w:rPr>
      </w:pPr>
      <w:r w:rsidRPr="00EE6CE9">
        <w:rPr>
          <w:rFonts w:asciiTheme="majorBidi" w:hAnsiTheme="majorBidi" w:cstheme="majorBidi"/>
          <w:b/>
          <w:bCs/>
          <w:sz w:val="24"/>
          <w:szCs w:val="24"/>
        </w:rPr>
        <w:t>Jeroh Miko</w:t>
      </w:r>
      <w:r>
        <w:rPr>
          <w:rFonts w:asciiTheme="majorBidi" w:hAnsiTheme="majorBidi" w:cstheme="majorBidi"/>
          <w:b/>
          <w:bCs/>
          <w:sz w:val="24"/>
          <w:szCs w:val="24"/>
          <w:vertAlign w:val="superscript"/>
        </w:rPr>
        <w:t>1</w:t>
      </w:r>
      <w:r w:rsidRPr="00EE6CE9">
        <w:rPr>
          <w:rFonts w:asciiTheme="majorBidi" w:hAnsiTheme="majorBidi" w:cstheme="majorBidi"/>
          <w:b/>
          <w:bCs/>
          <w:sz w:val="24"/>
          <w:szCs w:val="24"/>
        </w:rPr>
        <w:t>, Talia Yudrieka</w:t>
      </w:r>
      <w:r>
        <w:rPr>
          <w:rFonts w:asciiTheme="majorBidi" w:hAnsiTheme="majorBidi" w:cstheme="majorBidi"/>
          <w:b/>
          <w:bCs/>
          <w:sz w:val="24"/>
          <w:szCs w:val="24"/>
          <w:vertAlign w:val="superscript"/>
        </w:rPr>
        <w:t>2</w:t>
      </w:r>
    </w:p>
    <w:p w:rsidR="00EE6CE9" w:rsidRDefault="00EE6CE9" w:rsidP="008A29B2">
      <w:pPr>
        <w:spacing w:after="0" w:line="240" w:lineRule="auto"/>
        <w:jc w:val="center"/>
        <w:rPr>
          <w:rFonts w:asciiTheme="majorBidi" w:hAnsiTheme="majorBidi" w:cstheme="majorBidi"/>
          <w:i/>
          <w:iCs/>
          <w:sz w:val="20"/>
          <w:szCs w:val="20"/>
        </w:rPr>
      </w:pPr>
      <w:r w:rsidRPr="00EE6CE9">
        <w:rPr>
          <w:rFonts w:asciiTheme="majorBidi" w:hAnsiTheme="majorBidi" w:cstheme="majorBidi"/>
          <w:i/>
          <w:iCs/>
          <w:sz w:val="20"/>
          <w:szCs w:val="20"/>
        </w:rPr>
        <w:t xml:space="preserve">Jurusan Ekonomi Syariah, Univeristas Potensi Utama, Indonesia </w:t>
      </w:r>
    </w:p>
    <w:p w:rsidR="00EE6CE9" w:rsidRDefault="00EE6CE9" w:rsidP="008A29B2">
      <w:pPr>
        <w:spacing w:after="0" w:line="240" w:lineRule="auto"/>
        <w:jc w:val="center"/>
        <w:rPr>
          <w:rFonts w:asciiTheme="majorBidi" w:hAnsiTheme="majorBidi" w:cstheme="majorBidi"/>
          <w:i/>
          <w:iCs/>
          <w:sz w:val="20"/>
          <w:szCs w:val="20"/>
        </w:rPr>
      </w:pPr>
      <w:r>
        <w:rPr>
          <w:rFonts w:asciiTheme="majorBidi" w:hAnsiTheme="majorBidi" w:cstheme="majorBidi"/>
          <w:i/>
          <w:iCs/>
          <w:sz w:val="20"/>
          <w:szCs w:val="20"/>
        </w:rPr>
        <w:t>Jl.</w:t>
      </w:r>
      <w:r w:rsidR="008A29B2">
        <w:rPr>
          <w:rFonts w:asciiTheme="majorBidi" w:hAnsiTheme="majorBidi" w:cstheme="majorBidi"/>
          <w:i/>
          <w:iCs/>
          <w:sz w:val="20"/>
          <w:szCs w:val="20"/>
        </w:rPr>
        <w:t xml:space="preserve"> K.L. Yos Sudarso Km.6.5 No 3-A Tanjung Mulia Medan</w:t>
      </w:r>
    </w:p>
    <w:p w:rsidR="008A29B2" w:rsidRDefault="008A29B2" w:rsidP="008A29B2">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Email: </w:t>
      </w:r>
      <w:hyperlink r:id="rId8" w:history="1">
        <w:r w:rsidR="00824FEA" w:rsidRPr="0059004A">
          <w:rPr>
            <w:rStyle w:val="Hyperlink"/>
            <w:rFonts w:asciiTheme="majorBidi" w:hAnsiTheme="majorBidi" w:cstheme="majorBidi"/>
            <w:sz w:val="20"/>
            <w:szCs w:val="20"/>
          </w:rPr>
          <w:t>jerohmiko70@yahoo.com</w:t>
        </w:r>
      </w:hyperlink>
      <w:r>
        <w:rPr>
          <w:rFonts w:asciiTheme="majorBidi" w:hAnsiTheme="majorBidi" w:cstheme="majorBidi"/>
          <w:sz w:val="20"/>
          <w:szCs w:val="20"/>
        </w:rPr>
        <w:t xml:space="preserve"> </w:t>
      </w:r>
    </w:p>
    <w:p w:rsidR="008A29B2" w:rsidRPr="008A29B2" w:rsidRDefault="008A29B2" w:rsidP="008A29B2">
      <w:pPr>
        <w:spacing w:after="0" w:line="240" w:lineRule="auto"/>
        <w:jc w:val="center"/>
        <w:rPr>
          <w:rFonts w:asciiTheme="majorBidi" w:hAnsiTheme="majorBidi" w:cstheme="majorBidi"/>
          <w:sz w:val="20"/>
          <w:szCs w:val="20"/>
        </w:rPr>
      </w:pPr>
    </w:p>
    <w:p w:rsidR="00150EC2" w:rsidRPr="008C788E" w:rsidRDefault="008A29B2" w:rsidP="008C788E">
      <w:pPr>
        <w:spacing w:after="0" w:line="240" w:lineRule="auto"/>
        <w:jc w:val="center"/>
        <w:rPr>
          <w:rFonts w:asciiTheme="majorBidi" w:hAnsiTheme="majorBidi" w:cstheme="majorBidi"/>
          <w:b/>
          <w:bCs/>
        </w:rPr>
      </w:pPr>
      <w:r w:rsidRPr="008C788E">
        <w:rPr>
          <w:rFonts w:asciiTheme="majorBidi" w:hAnsiTheme="majorBidi" w:cstheme="majorBidi"/>
          <w:b/>
          <w:bCs/>
        </w:rPr>
        <w:t>ABSTRAK</w:t>
      </w:r>
    </w:p>
    <w:p w:rsidR="006C4739" w:rsidRPr="00E836C8" w:rsidRDefault="008A29B2" w:rsidP="00E836C8">
      <w:pPr>
        <w:spacing w:after="0" w:line="240" w:lineRule="auto"/>
        <w:ind w:firstLine="720"/>
        <w:jc w:val="both"/>
        <w:rPr>
          <w:rFonts w:ascii="Times New Roman" w:hAnsi="Times New Roman" w:cs="Times New Roman"/>
          <w:i/>
          <w:iCs/>
        </w:rPr>
      </w:pPr>
      <w:r w:rsidRPr="00A40B92">
        <w:rPr>
          <w:rFonts w:ascii="Times New Roman" w:hAnsi="Times New Roman" w:cs="Times New Roman"/>
          <w:i/>
          <w:iCs/>
        </w:rPr>
        <w:t>I</w:t>
      </w:r>
      <w:r w:rsidRPr="006C4739">
        <w:rPr>
          <w:rFonts w:ascii="Times New Roman" w:hAnsi="Times New Roman" w:cs="Times New Roman"/>
          <w:i/>
          <w:iCs/>
        </w:rPr>
        <w:t>nvestasi adalah hal yang biasa dilakukan oleh setiap individu baik itu secara real asset</w:t>
      </w:r>
      <w:r w:rsidR="00E13E53">
        <w:rPr>
          <w:rFonts w:ascii="Times New Roman" w:hAnsi="Times New Roman" w:cs="Times New Roman"/>
          <w:i/>
          <w:iCs/>
        </w:rPr>
        <w:t xml:space="preserve"> maupun financial asset.</w:t>
      </w:r>
      <w:r w:rsidR="00E836C8">
        <w:rPr>
          <w:rFonts w:ascii="Times New Roman" w:hAnsi="Times New Roman" w:cs="Times New Roman"/>
          <w:i/>
          <w:iCs/>
        </w:rPr>
        <w:t xml:space="preserve"> </w:t>
      </w:r>
      <w:r w:rsidR="00A40B92" w:rsidRPr="006C4739">
        <w:rPr>
          <w:rFonts w:ascii="Times New Roman" w:hAnsi="Times New Roman" w:cs="Times New Roman"/>
          <w:i/>
          <w:iCs/>
        </w:rPr>
        <w:t>financial asset dalam pasar modal seperti membeli saham atau obligasi merupakan hal yang baru bagi masyarkat Indonesia dibandingkan negara lain yang sudah sangat pesat perkembangannya. Penyebab rendahnya minat masyarakat yang mau berinvestasi di pasar modal karena kurangnya pengetahuan mengenai investasi di sektor ini.</w:t>
      </w:r>
      <w:r w:rsidR="00A40B92" w:rsidRPr="006C4739">
        <w:rPr>
          <w:rFonts w:asciiTheme="majorBidi" w:hAnsiTheme="majorBidi" w:cstheme="majorBidi"/>
          <w:i/>
          <w:iCs/>
        </w:rPr>
        <w:t xml:space="preserve"> </w:t>
      </w:r>
      <w:r w:rsidRPr="006C4739">
        <w:rPr>
          <w:rFonts w:asciiTheme="majorBidi" w:hAnsiTheme="majorBidi" w:cstheme="majorBidi"/>
          <w:i/>
          <w:iCs/>
        </w:rPr>
        <w:t xml:space="preserve">Penelitian ini bertujuan </w:t>
      </w:r>
      <w:r w:rsidR="00A40B92" w:rsidRPr="006C4739">
        <w:rPr>
          <w:rFonts w:asciiTheme="majorBidi" w:hAnsiTheme="majorBidi" w:cstheme="majorBidi"/>
          <w:i/>
          <w:iCs/>
        </w:rPr>
        <w:t xml:space="preserve">untuk </w:t>
      </w:r>
      <w:r w:rsidR="00A40B92" w:rsidRPr="006C4739">
        <w:rPr>
          <w:rFonts w:ascii="Times New Roman" w:hAnsi="Times New Roman" w:cs="Times New Roman"/>
          <w:i/>
          <w:iCs/>
        </w:rPr>
        <w:t xml:space="preserve">menganalisis lebih lanjut tentang faktor sosiodemografi sebagai variabel moderasi yang mendeterminasi dalam minat masyarakat kota Medan dalam berinvestasi dipasar modal dan faktor pengetahuan dan persepsi sebagai faktor yang mempengaruhi minat masyarakat dalam berinvestasi di pasar modal. Hasil penelitian ini ialah variabel </w:t>
      </w:r>
      <w:r w:rsidR="00A40B92" w:rsidRPr="006C4739">
        <w:rPr>
          <w:rFonts w:asciiTheme="majorBidi" w:eastAsia="NanumGothic" w:hAnsiTheme="majorBidi" w:cstheme="majorBidi"/>
          <w:i/>
          <w:iCs/>
        </w:rPr>
        <w:t xml:space="preserve">yang dilakukan dengan alpha 5% menunjukkan bahwa secara parsial variabel </w:t>
      </w:r>
      <w:r w:rsidR="00045111" w:rsidRPr="006C4739">
        <w:rPr>
          <w:rFonts w:asciiTheme="majorBidi" w:eastAsia="NanumGothic" w:hAnsiTheme="majorBidi" w:cstheme="majorBidi"/>
          <w:i/>
          <w:iCs/>
        </w:rPr>
        <w:t>pengetahuan</w:t>
      </w:r>
      <w:r w:rsidR="00A40B92" w:rsidRPr="006C4739">
        <w:rPr>
          <w:rFonts w:asciiTheme="majorBidi" w:eastAsia="NanumGothic" w:hAnsiTheme="majorBidi" w:cstheme="majorBidi"/>
          <w:i/>
          <w:iCs/>
        </w:rPr>
        <w:t xml:space="preserve"> dan </w:t>
      </w:r>
      <w:r w:rsidR="00045111" w:rsidRPr="006C4739">
        <w:rPr>
          <w:rFonts w:asciiTheme="majorBidi" w:eastAsia="NanumGothic" w:hAnsiTheme="majorBidi" w:cstheme="majorBidi"/>
          <w:i/>
          <w:iCs/>
        </w:rPr>
        <w:t>sosiodemografi berpengaruh positif sedangan variabel persepsi tidak berpengaruh</w:t>
      </w:r>
      <w:r w:rsidR="00A40B92" w:rsidRPr="006C4739">
        <w:rPr>
          <w:rFonts w:asciiTheme="majorBidi" w:eastAsia="NanumGothic" w:hAnsiTheme="majorBidi" w:cstheme="majorBidi"/>
          <w:i/>
          <w:iCs/>
        </w:rPr>
        <w:t xml:space="preserve"> </w:t>
      </w:r>
      <w:r w:rsidR="00045111" w:rsidRPr="006C4739">
        <w:rPr>
          <w:rFonts w:asciiTheme="majorBidi" w:eastAsia="NanumGothic" w:hAnsiTheme="majorBidi" w:cstheme="majorBidi"/>
          <w:i/>
          <w:iCs/>
        </w:rPr>
        <w:t>serta hubungan antara variabel pengetahuan dengan sosiodemografi memoderasi</w:t>
      </w:r>
      <w:r w:rsidR="00045111" w:rsidRPr="006C4739">
        <w:rPr>
          <w:rFonts w:asciiTheme="majorBidi" w:hAnsiTheme="majorBidi" w:cstheme="majorBidi"/>
          <w:i/>
          <w:iCs/>
        </w:rPr>
        <w:t xml:space="preserve"> variabel </w:t>
      </w:r>
      <w:r w:rsidR="00045111" w:rsidRPr="006C4739">
        <w:rPr>
          <w:rFonts w:asciiTheme="majorBidi" w:eastAsia="Times New Roman" w:hAnsiTheme="majorBidi" w:cstheme="majorBidi"/>
          <w:i/>
          <w:iCs/>
          <w:lang w:val="sv-SE"/>
        </w:rPr>
        <w:t xml:space="preserve">Sosiodemografi memoderisasi dengan memperlemah hubungan antara variabel </w:t>
      </w:r>
      <w:r w:rsidR="00045111" w:rsidRPr="006C4739">
        <w:rPr>
          <w:rFonts w:asciiTheme="majorBidi" w:hAnsiTheme="majorBidi" w:cstheme="majorBidi"/>
          <w:i/>
          <w:iCs/>
          <w:lang w:val="sv-SE"/>
        </w:rPr>
        <w:t xml:space="preserve">pengetahuan dengan variabel minat masyarakat berinvestasi di pasar modal sedangkan </w:t>
      </w:r>
      <w:r w:rsidR="00045111" w:rsidRPr="006C4739">
        <w:rPr>
          <w:rFonts w:asciiTheme="majorBidi" w:hAnsiTheme="majorBidi" w:cstheme="majorBidi"/>
          <w:i/>
          <w:iCs/>
        </w:rPr>
        <w:t xml:space="preserve">variabel </w:t>
      </w:r>
      <w:r w:rsidR="00045111" w:rsidRPr="006C4739">
        <w:rPr>
          <w:rFonts w:asciiTheme="majorBidi" w:eastAsia="Times New Roman" w:hAnsiTheme="majorBidi" w:cstheme="majorBidi"/>
          <w:i/>
          <w:iCs/>
          <w:lang w:val="sv-SE"/>
        </w:rPr>
        <w:t>Sosiodemografi memoderisasi dengan mempe</w:t>
      </w:r>
      <w:r w:rsidR="006C4739" w:rsidRPr="006C4739">
        <w:rPr>
          <w:rFonts w:asciiTheme="majorBidi" w:eastAsia="Times New Roman" w:hAnsiTheme="majorBidi" w:cstheme="majorBidi"/>
          <w:i/>
          <w:iCs/>
          <w:lang w:val="sv-SE"/>
        </w:rPr>
        <w:t>rkuat</w:t>
      </w:r>
      <w:r w:rsidR="00045111" w:rsidRPr="006C4739">
        <w:rPr>
          <w:rFonts w:asciiTheme="majorBidi" w:eastAsia="Times New Roman" w:hAnsiTheme="majorBidi" w:cstheme="majorBidi"/>
          <w:i/>
          <w:iCs/>
          <w:lang w:val="sv-SE"/>
        </w:rPr>
        <w:t xml:space="preserve"> hubungan antara variabel </w:t>
      </w:r>
      <w:r w:rsidR="006C4739" w:rsidRPr="006C4739">
        <w:rPr>
          <w:rFonts w:asciiTheme="majorBidi" w:hAnsiTheme="majorBidi" w:cstheme="majorBidi"/>
          <w:i/>
          <w:iCs/>
          <w:lang w:val="sv-SE"/>
        </w:rPr>
        <w:t>persepsi</w:t>
      </w:r>
      <w:r w:rsidR="00045111" w:rsidRPr="006C4739">
        <w:rPr>
          <w:rFonts w:asciiTheme="majorBidi" w:hAnsiTheme="majorBidi" w:cstheme="majorBidi"/>
          <w:i/>
          <w:iCs/>
          <w:lang w:val="sv-SE"/>
        </w:rPr>
        <w:t xml:space="preserve"> dengan variabel minat masyarakat berinvestasi di pasar modal</w:t>
      </w:r>
      <w:r w:rsidR="006C4739" w:rsidRPr="006C4739">
        <w:rPr>
          <w:rFonts w:asciiTheme="majorBidi" w:hAnsiTheme="majorBidi" w:cstheme="majorBidi"/>
          <w:i/>
          <w:iCs/>
          <w:lang w:val="sv-SE"/>
        </w:rPr>
        <w:t xml:space="preserve">. Adapun secara simutan setiap variabel </w:t>
      </w:r>
      <w:r w:rsidR="006C4739" w:rsidRPr="006C4739">
        <w:rPr>
          <w:rFonts w:asciiTheme="majorBidi" w:hAnsiTheme="majorBidi" w:cstheme="majorBidi"/>
          <w:i/>
          <w:iCs/>
        </w:rPr>
        <w:t>variabel sosiodemografi memoderasi hubungan dengan memperkuat hubungan antara variabel independen dengan variabel dependen.</w:t>
      </w:r>
    </w:p>
    <w:p w:rsidR="008A29B2" w:rsidRPr="00BC2ACE" w:rsidRDefault="006C4739" w:rsidP="00BC2ACE">
      <w:pPr>
        <w:spacing w:after="0" w:line="240" w:lineRule="auto"/>
        <w:ind w:left="1418" w:hanging="1418"/>
        <w:jc w:val="both"/>
        <w:rPr>
          <w:rFonts w:asciiTheme="majorBidi" w:hAnsiTheme="majorBidi" w:cstheme="majorBidi"/>
          <w:i/>
          <w:iCs/>
          <w:sz w:val="20"/>
          <w:szCs w:val="20"/>
        </w:rPr>
      </w:pPr>
      <w:r w:rsidRPr="006C4739">
        <w:rPr>
          <w:rFonts w:asciiTheme="majorBidi" w:hAnsiTheme="majorBidi" w:cstheme="majorBidi"/>
          <w:b/>
          <w:bCs/>
          <w:sz w:val="20"/>
          <w:szCs w:val="20"/>
        </w:rPr>
        <w:t>Kata Kunci</w:t>
      </w:r>
      <w:r>
        <w:rPr>
          <w:rFonts w:asciiTheme="majorBidi" w:hAnsiTheme="majorBidi" w:cstheme="majorBidi"/>
          <w:b/>
          <w:bCs/>
          <w:sz w:val="20"/>
          <w:szCs w:val="20"/>
        </w:rPr>
        <w:t xml:space="preserve"> :</w:t>
      </w:r>
      <w:r>
        <w:rPr>
          <w:rFonts w:asciiTheme="majorBidi" w:hAnsiTheme="majorBidi" w:cstheme="majorBidi"/>
          <w:b/>
          <w:bCs/>
          <w:i/>
          <w:iCs/>
          <w:sz w:val="20"/>
          <w:szCs w:val="20"/>
        </w:rPr>
        <w:t xml:space="preserve"> </w:t>
      </w:r>
      <w:r w:rsidR="00BC2ACE">
        <w:rPr>
          <w:rFonts w:asciiTheme="majorBidi" w:hAnsiTheme="majorBidi" w:cstheme="majorBidi"/>
          <w:b/>
          <w:bCs/>
          <w:i/>
          <w:iCs/>
          <w:sz w:val="20"/>
          <w:szCs w:val="20"/>
        </w:rPr>
        <w:t xml:space="preserve"> </w:t>
      </w:r>
      <w:r w:rsidRPr="00BC2ACE">
        <w:rPr>
          <w:rFonts w:asciiTheme="majorBidi" w:hAnsiTheme="majorBidi" w:cstheme="majorBidi"/>
          <w:i/>
          <w:iCs/>
          <w:sz w:val="20"/>
          <w:szCs w:val="20"/>
        </w:rPr>
        <w:t>Pengetahuan, Persepsi, Sosiodemografi, Minat Masyarakat Berinvestasi di Pasar Modal</w:t>
      </w:r>
    </w:p>
    <w:p w:rsidR="00BC2ACE" w:rsidRPr="00BC2ACE" w:rsidRDefault="00BC2ACE" w:rsidP="00BC2ACE">
      <w:pPr>
        <w:spacing w:after="0" w:line="240" w:lineRule="auto"/>
        <w:jc w:val="both"/>
        <w:rPr>
          <w:rFonts w:asciiTheme="majorBidi" w:hAnsiTheme="majorBidi" w:cstheme="majorBidi"/>
          <w:b/>
          <w:bCs/>
          <w:i/>
          <w:iCs/>
          <w:sz w:val="20"/>
          <w:szCs w:val="20"/>
        </w:rPr>
      </w:pPr>
    </w:p>
    <w:p w:rsidR="003B3444" w:rsidRPr="008C788E" w:rsidRDefault="006C4739" w:rsidP="00BC2ACE">
      <w:pPr>
        <w:spacing w:after="0" w:line="240" w:lineRule="auto"/>
        <w:jc w:val="center"/>
        <w:rPr>
          <w:rFonts w:asciiTheme="majorBidi" w:hAnsiTheme="majorBidi" w:cstheme="majorBidi"/>
          <w:i/>
          <w:iCs/>
          <w:color w:val="222222"/>
          <w:shd w:val="clear" w:color="auto" w:fill="F8F9FA"/>
        </w:rPr>
      </w:pPr>
      <w:r>
        <w:rPr>
          <w:rFonts w:asciiTheme="majorBidi" w:hAnsiTheme="majorBidi" w:cstheme="majorBidi"/>
          <w:b/>
          <w:bCs/>
          <w:sz w:val="24"/>
          <w:szCs w:val="24"/>
        </w:rPr>
        <w:t>ABSTRACT</w:t>
      </w:r>
    </w:p>
    <w:p w:rsidR="003B3444" w:rsidRPr="008C788E" w:rsidRDefault="003B3444" w:rsidP="005E4329">
      <w:pPr>
        <w:spacing w:after="0" w:line="240" w:lineRule="auto"/>
        <w:ind w:firstLine="720"/>
        <w:jc w:val="both"/>
        <w:rPr>
          <w:rFonts w:asciiTheme="majorBidi" w:hAnsiTheme="majorBidi" w:cstheme="majorBidi"/>
          <w:i/>
          <w:iCs/>
          <w:color w:val="222222"/>
          <w:shd w:val="clear" w:color="auto" w:fill="F8F9FA"/>
        </w:rPr>
      </w:pPr>
      <w:r w:rsidRPr="008C788E">
        <w:rPr>
          <w:rFonts w:asciiTheme="majorBidi" w:hAnsiTheme="majorBidi" w:cstheme="majorBidi"/>
          <w:i/>
          <w:iCs/>
          <w:color w:val="222222"/>
          <w:shd w:val="clear" w:color="auto" w:fill="F8F9FA"/>
        </w:rPr>
        <w:t>Investment is common for every individual, both in real assets and financial assets. financial assets in the capital market such as buying stocks or bonds are new to indonesian people compared to other countries that have been very rapidly growing. The reason for the low interest of people who want to invest in the capital market is due to the lack of knowledge about investment in the sector. This research aims to further analyze sociodemographic factors as moderation variables that determinate in the interest of medan city people in investing in the capital market and knowledge and perception factors as factors that influence people's interest in investing in capital markets. The results of this study are variables conducted with alpha 5% showing that partially knowledge variables and sociodemographic positively influential medium perception variables have no effect as well as the relationship between knowledge variables and sociodemoography moderates memoderizing Sociodemographic variables by weakening the relationship between knowledge variables and public interest variables investing in capital markets while sociodemographic variables are demoralized by strengthening the relationship between variable perception and variable public interest investing in capital markets. As for simutan each sociodemographic variable moderates the relationship by strengthening the relationship between independent variables and dependent variables.</w:t>
      </w:r>
    </w:p>
    <w:p w:rsidR="003B3444" w:rsidRDefault="003B3444" w:rsidP="005E4329">
      <w:pPr>
        <w:spacing w:after="0" w:line="240" w:lineRule="auto"/>
        <w:ind w:left="1134" w:hanging="1134"/>
        <w:jc w:val="both"/>
        <w:rPr>
          <w:rFonts w:asciiTheme="majorBidi" w:hAnsiTheme="majorBidi" w:cstheme="majorBidi"/>
          <w:i/>
          <w:iCs/>
          <w:color w:val="222222"/>
          <w:shd w:val="clear" w:color="auto" w:fill="F8F9FA"/>
        </w:rPr>
      </w:pPr>
      <w:r w:rsidRPr="008C788E">
        <w:rPr>
          <w:rFonts w:asciiTheme="majorBidi" w:hAnsiTheme="majorBidi" w:cstheme="majorBidi"/>
          <w:b/>
          <w:bCs/>
          <w:color w:val="222222"/>
          <w:shd w:val="clear" w:color="auto" w:fill="F8F9FA"/>
        </w:rPr>
        <w:t>Keywords</w:t>
      </w:r>
      <w:r w:rsidRPr="00524CD8">
        <w:rPr>
          <w:rFonts w:asciiTheme="majorBidi" w:hAnsiTheme="majorBidi" w:cstheme="majorBidi"/>
          <w:b/>
          <w:bCs/>
          <w:color w:val="222222"/>
          <w:shd w:val="clear" w:color="auto" w:fill="F8F9FA"/>
        </w:rPr>
        <w:t>:</w:t>
      </w:r>
      <w:r w:rsidRPr="008C788E">
        <w:rPr>
          <w:rFonts w:asciiTheme="majorBidi" w:hAnsiTheme="majorBidi" w:cstheme="majorBidi"/>
          <w:i/>
          <w:iCs/>
          <w:color w:val="222222"/>
          <w:shd w:val="clear" w:color="auto" w:fill="F8F9FA"/>
        </w:rPr>
        <w:t xml:space="preserve"> Knowledge, Perception, Sociodemoography, Public Interest in Investing in Capital Markets</w:t>
      </w:r>
    </w:p>
    <w:p w:rsidR="00150EC2" w:rsidRDefault="006C4739" w:rsidP="00524CD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150EC2" w:rsidRPr="00355954" w:rsidRDefault="00150EC2" w:rsidP="0035595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Investasi adalah hal yang biasa dilakukan oleh setiap individu baik itu secara </w:t>
      </w:r>
      <w:r>
        <w:rPr>
          <w:rFonts w:ascii="Times New Roman" w:hAnsi="Times New Roman" w:cs="Times New Roman"/>
          <w:i/>
          <w:iCs/>
          <w:sz w:val="24"/>
          <w:szCs w:val="24"/>
        </w:rPr>
        <w:t>real asset</w:t>
      </w:r>
      <w:r w:rsidR="00E13E53">
        <w:rPr>
          <w:rFonts w:ascii="Times New Roman" w:hAnsi="Times New Roman" w:cs="Times New Roman"/>
          <w:sz w:val="24"/>
          <w:szCs w:val="24"/>
        </w:rPr>
        <w:t xml:space="preserve"> maupun </w:t>
      </w:r>
      <w:r w:rsidR="00E13E53">
        <w:rPr>
          <w:rFonts w:ascii="Times New Roman" w:hAnsi="Times New Roman" w:cs="Times New Roman"/>
          <w:i/>
          <w:iCs/>
          <w:sz w:val="24"/>
          <w:szCs w:val="24"/>
        </w:rPr>
        <w:t>financial asset</w:t>
      </w:r>
      <w:r w:rsidR="00E13E53">
        <w:rPr>
          <w:rFonts w:ascii="Times New Roman" w:hAnsi="Times New Roman" w:cs="Times New Roman"/>
          <w:sz w:val="24"/>
          <w:szCs w:val="24"/>
        </w:rPr>
        <w:t xml:space="preserve">. </w:t>
      </w:r>
      <w:r w:rsidR="00E13E53" w:rsidRPr="00E13E53">
        <w:rPr>
          <w:rFonts w:ascii="Times New Roman" w:hAnsi="Times New Roman" w:cs="Times New Roman"/>
          <w:i/>
          <w:iCs/>
          <w:sz w:val="24"/>
          <w:szCs w:val="24"/>
        </w:rPr>
        <w:t>Real asset</w:t>
      </w:r>
      <w:r w:rsidR="00E13E53">
        <w:rPr>
          <w:rFonts w:ascii="Times New Roman" w:hAnsi="Times New Roman" w:cs="Times New Roman"/>
          <w:sz w:val="24"/>
          <w:szCs w:val="24"/>
        </w:rPr>
        <w:t xml:space="preserve"> ialah </w:t>
      </w:r>
      <w:r w:rsidR="00355954">
        <w:rPr>
          <w:rFonts w:ascii="Times New Roman" w:hAnsi="Times New Roman" w:cs="Times New Roman"/>
          <w:sz w:val="24"/>
          <w:szCs w:val="24"/>
        </w:rPr>
        <w:t xml:space="preserve">aset yang berwujud rumah, tanah dan emas. </w:t>
      </w:r>
      <w:r w:rsidR="00E836C8">
        <w:rPr>
          <w:rFonts w:ascii="Times New Roman" w:hAnsi="Times New Roman" w:cs="Times New Roman"/>
          <w:sz w:val="24"/>
          <w:szCs w:val="24"/>
        </w:rPr>
        <w:t>Sedan</w:t>
      </w:r>
      <w:r w:rsidR="00355954">
        <w:rPr>
          <w:rFonts w:ascii="Times New Roman" w:hAnsi="Times New Roman" w:cs="Times New Roman"/>
          <w:sz w:val="24"/>
          <w:szCs w:val="24"/>
        </w:rPr>
        <w:t>g</w:t>
      </w:r>
      <w:r w:rsidR="00E836C8">
        <w:rPr>
          <w:rFonts w:ascii="Times New Roman" w:hAnsi="Times New Roman" w:cs="Times New Roman"/>
          <w:sz w:val="24"/>
          <w:szCs w:val="24"/>
        </w:rPr>
        <w:t xml:space="preserve">kan </w:t>
      </w:r>
      <w:r w:rsidR="00E13E53" w:rsidRPr="00E13E53">
        <w:rPr>
          <w:rFonts w:ascii="Times New Roman" w:hAnsi="Times New Roman" w:cs="Times New Roman"/>
          <w:i/>
          <w:iCs/>
          <w:sz w:val="24"/>
          <w:szCs w:val="24"/>
        </w:rPr>
        <w:t>Financial</w:t>
      </w:r>
      <w:r w:rsidR="00E13E53">
        <w:rPr>
          <w:rFonts w:ascii="Times New Roman" w:hAnsi="Times New Roman" w:cs="Times New Roman"/>
          <w:i/>
          <w:iCs/>
          <w:sz w:val="24"/>
          <w:szCs w:val="24"/>
        </w:rPr>
        <w:t xml:space="preserve"> asset </w:t>
      </w:r>
      <w:r w:rsidR="00E13E53" w:rsidRPr="00355954">
        <w:rPr>
          <w:rFonts w:ascii="Times New Roman" w:hAnsi="Times New Roman" w:cs="Times New Roman"/>
          <w:sz w:val="24"/>
          <w:szCs w:val="24"/>
        </w:rPr>
        <w:t>ialah</w:t>
      </w:r>
      <w:r w:rsidR="00355954">
        <w:rPr>
          <w:rFonts w:ascii="Times New Roman" w:hAnsi="Times New Roman" w:cs="Times New Roman"/>
          <w:sz w:val="24"/>
          <w:szCs w:val="24"/>
        </w:rPr>
        <w:t xml:space="preserve"> aset nonwujud yang memiliki nilai dikarenakan klaim kontrak, misalnya deposito bank, obligasi dan saham. Dalam hal ini kebanyakan masyarakat melakukkan melakukan </w:t>
      </w:r>
      <w:r w:rsidR="00355954">
        <w:rPr>
          <w:rFonts w:ascii="Times New Roman" w:hAnsi="Times New Roman" w:cs="Times New Roman"/>
          <w:i/>
          <w:iCs/>
          <w:sz w:val="24"/>
          <w:szCs w:val="24"/>
        </w:rPr>
        <w:t>financial asset</w:t>
      </w:r>
      <w:r w:rsidR="00355954">
        <w:rPr>
          <w:rFonts w:ascii="Times New Roman" w:hAnsi="Times New Roman" w:cs="Times New Roman"/>
          <w:sz w:val="24"/>
          <w:szCs w:val="24"/>
        </w:rPr>
        <w:t xml:space="preserve"> dengan </w:t>
      </w:r>
      <w:r>
        <w:rPr>
          <w:rFonts w:ascii="Times New Roman" w:hAnsi="Times New Roman" w:cs="Times New Roman"/>
          <w:sz w:val="24"/>
          <w:szCs w:val="24"/>
        </w:rPr>
        <w:t>membuka rekening deposito yang merupakan salah satu produk yang disediakan oleh jasa</w:t>
      </w:r>
      <w:r w:rsidR="00441C15">
        <w:rPr>
          <w:rFonts w:ascii="Times New Roman" w:hAnsi="Times New Roman" w:cs="Times New Roman"/>
          <w:i/>
          <w:iCs/>
          <w:sz w:val="24"/>
          <w:szCs w:val="24"/>
        </w:rPr>
        <w:t xml:space="preserve"> </w:t>
      </w:r>
      <w:r>
        <w:rPr>
          <w:rFonts w:ascii="Times New Roman" w:hAnsi="Times New Roman" w:cs="Times New Roman"/>
          <w:sz w:val="24"/>
          <w:szCs w:val="24"/>
        </w:rPr>
        <w:t xml:space="preserve">perbankan. Akan tetapi, </w:t>
      </w:r>
      <w:r>
        <w:rPr>
          <w:rFonts w:ascii="Times New Roman" w:hAnsi="Times New Roman" w:cs="Times New Roman"/>
          <w:i/>
          <w:iCs/>
          <w:sz w:val="24"/>
          <w:szCs w:val="24"/>
        </w:rPr>
        <w:t xml:space="preserve">financial asset </w:t>
      </w:r>
      <w:r>
        <w:rPr>
          <w:rFonts w:ascii="Times New Roman" w:hAnsi="Times New Roman" w:cs="Times New Roman"/>
          <w:sz w:val="24"/>
          <w:szCs w:val="24"/>
        </w:rPr>
        <w:t>dalam pasar modal seperti membeli saham atau obligasi</w:t>
      </w:r>
      <w:r w:rsidR="00441C15">
        <w:rPr>
          <w:rFonts w:ascii="Times New Roman" w:hAnsi="Times New Roman" w:cs="Times New Roman"/>
          <w:i/>
          <w:iCs/>
          <w:sz w:val="24"/>
          <w:szCs w:val="24"/>
        </w:rPr>
        <w:t xml:space="preserve"> </w:t>
      </w:r>
      <w:r>
        <w:rPr>
          <w:rFonts w:ascii="Times New Roman" w:hAnsi="Times New Roman" w:cs="Times New Roman"/>
          <w:sz w:val="24"/>
          <w:szCs w:val="24"/>
        </w:rPr>
        <w:t>merupakan hal yang baru bagi masyarkat Indonesia dibandingkan negara lain yang sudah sangat</w:t>
      </w:r>
      <w:r w:rsidR="00441C15">
        <w:rPr>
          <w:rFonts w:ascii="Times New Roman" w:hAnsi="Times New Roman" w:cs="Times New Roman"/>
          <w:i/>
          <w:iCs/>
          <w:sz w:val="24"/>
          <w:szCs w:val="24"/>
        </w:rPr>
        <w:t xml:space="preserve"> </w:t>
      </w:r>
      <w:r>
        <w:rPr>
          <w:rFonts w:ascii="Times New Roman" w:hAnsi="Times New Roman" w:cs="Times New Roman"/>
          <w:sz w:val="24"/>
          <w:szCs w:val="24"/>
        </w:rPr>
        <w:t>pesat perkembangannya. Penyebab rendahnya minat masyarakat yang mau berinvestasi di pasar</w:t>
      </w:r>
      <w:r w:rsidR="00441C15">
        <w:rPr>
          <w:rFonts w:ascii="Times New Roman" w:hAnsi="Times New Roman" w:cs="Times New Roman"/>
          <w:i/>
          <w:iCs/>
          <w:sz w:val="24"/>
          <w:szCs w:val="24"/>
        </w:rPr>
        <w:t xml:space="preserve"> </w:t>
      </w:r>
      <w:r>
        <w:rPr>
          <w:rFonts w:ascii="Times New Roman" w:hAnsi="Times New Roman" w:cs="Times New Roman"/>
          <w:sz w:val="24"/>
          <w:szCs w:val="24"/>
        </w:rPr>
        <w:t>modal karena kurangnya pengetahuan mengenai investasi di sektor ini. Disisi lain, persepsi</w:t>
      </w:r>
      <w:r w:rsidR="00441C15">
        <w:rPr>
          <w:rFonts w:ascii="Times New Roman" w:hAnsi="Times New Roman" w:cs="Times New Roman"/>
          <w:i/>
          <w:iCs/>
          <w:sz w:val="24"/>
          <w:szCs w:val="24"/>
        </w:rPr>
        <w:t xml:space="preserve"> </w:t>
      </w:r>
      <w:r>
        <w:rPr>
          <w:rFonts w:ascii="Times New Roman" w:hAnsi="Times New Roman" w:cs="Times New Roman"/>
          <w:sz w:val="24"/>
          <w:szCs w:val="24"/>
        </w:rPr>
        <w:t>negatif masyarakat mengenai pasar modal juga menjadi faktor yang membuat peningkatan</w:t>
      </w:r>
      <w:r w:rsidR="00441C15">
        <w:rPr>
          <w:rFonts w:ascii="Times New Roman" w:hAnsi="Times New Roman" w:cs="Times New Roman"/>
          <w:i/>
          <w:iCs/>
          <w:sz w:val="24"/>
          <w:szCs w:val="24"/>
        </w:rPr>
        <w:t xml:space="preserve"> </w:t>
      </w:r>
      <w:r>
        <w:rPr>
          <w:rFonts w:ascii="Times New Roman" w:hAnsi="Times New Roman" w:cs="Times New Roman"/>
          <w:sz w:val="24"/>
          <w:szCs w:val="24"/>
        </w:rPr>
        <w:t>investor di pasar modal tidak sebanding dengan peningkatan investor di perbankan.</w:t>
      </w:r>
    </w:p>
    <w:p w:rsidR="002A3F2C" w:rsidRDefault="00150EC2" w:rsidP="00441C1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Pasar modal juga dapat membantu mendorong laju perekonomian suatu negara.</w:t>
      </w:r>
      <w:r w:rsidR="00441C15">
        <w:rPr>
          <w:rFonts w:ascii="Times New Roman" w:hAnsi="Times New Roman" w:cs="Times New Roman"/>
          <w:sz w:val="24"/>
          <w:szCs w:val="24"/>
        </w:rPr>
        <w:t xml:space="preserve"> </w:t>
      </w:r>
      <w:r>
        <w:rPr>
          <w:rFonts w:ascii="Times New Roman" w:hAnsi="Times New Roman" w:cs="Times New Roman"/>
          <w:sz w:val="24"/>
          <w:szCs w:val="24"/>
        </w:rPr>
        <w:t>Disamping itu, melalui pasar modal individu mendapat</w:t>
      </w:r>
      <w:r w:rsidR="00441C15">
        <w:rPr>
          <w:rFonts w:ascii="Times New Roman" w:hAnsi="Times New Roman" w:cs="Times New Roman"/>
          <w:sz w:val="24"/>
          <w:szCs w:val="24"/>
        </w:rPr>
        <w:t xml:space="preserve">kan alternatif investasi selain </w:t>
      </w:r>
      <w:r>
        <w:rPr>
          <w:rFonts w:ascii="Times New Roman" w:hAnsi="Times New Roman" w:cs="Times New Roman"/>
          <w:sz w:val="24"/>
          <w:szCs w:val="24"/>
        </w:rPr>
        <w:t>investasi di</w:t>
      </w:r>
      <w:r w:rsidR="00441C15">
        <w:rPr>
          <w:rFonts w:ascii="Times New Roman" w:hAnsi="Times New Roman" w:cs="Times New Roman"/>
          <w:sz w:val="24"/>
          <w:szCs w:val="24"/>
        </w:rPr>
        <w:t xml:space="preserve"> </w:t>
      </w:r>
      <w:r>
        <w:rPr>
          <w:rFonts w:ascii="Times New Roman" w:hAnsi="Times New Roman" w:cs="Times New Roman"/>
          <w:sz w:val="24"/>
          <w:szCs w:val="24"/>
        </w:rPr>
        <w:t>bank. Berdasarkan survei yang dilakukan oleh Otoritas Jasa Keuangan (OJK) mengenai literasi</w:t>
      </w:r>
      <w:r w:rsidR="00441C15">
        <w:rPr>
          <w:rFonts w:ascii="Times New Roman" w:hAnsi="Times New Roman" w:cs="Times New Roman"/>
          <w:sz w:val="24"/>
          <w:szCs w:val="24"/>
        </w:rPr>
        <w:t xml:space="preserve"> </w:t>
      </w:r>
      <w:r>
        <w:rPr>
          <w:rFonts w:ascii="Times New Roman" w:hAnsi="Times New Roman" w:cs="Times New Roman"/>
          <w:sz w:val="24"/>
          <w:szCs w:val="24"/>
        </w:rPr>
        <w:t>keuangan di tahun 2016 mengalami peningkatan sebesar 29,7% dari 21,8% di tahun 2013. Disisi</w:t>
      </w:r>
      <w:r w:rsidR="00441C15">
        <w:rPr>
          <w:rFonts w:ascii="Times New Roman" w:hAnsi="Times New Roman" w:cs="Times New Roman"/>
          <w:sz w:val="24"/>
          <w:szCs w:val="24"/>
        </w:rPr>
        <w:t xml:space="preserve"> </w:t>
      </w:r>
      <w:r>
        <w:rPr>
          <w:rFonts w:ascii="Times New Roman" w:hAnsi="Times New Roman" w:cs="Times New Roman"/>
          <w:sz w:val="24"/>
          <w:szCs w:val="24"/>
        </w:rPr>
        <w:t>lain inklusi keuangan juga mengalami peningkatan sebesar 67.8% di tahun 2018 yang</w:t>
      </w:r>
      <w:r w:rsidR="00441C15">
        <w:rPr>
          <w:rFonts w:ascii="Times New Roman" w:hAnsi="Times New Roman" w:cs="Times New Roman"/>
          <w:sz w:val="24"/>
          <w:szCs w:val="24"/>
        </w:rPr>
        <w:t xml:space="preserve"> </w:t>
      </w:r>
      <w:r>
        <w:rPr>
          <w:rFonts w:ascii="Times New Roman" w:hAnsi="Times New Roman" w:cs="Times New Roman"/>
          <w:sz w:val="24"/>
          <w:szCs w:val="24"/>
        </w:rPr>
        <w:t>sebelumnya 59.7% di tahun 2013. Akan tetapi, index literasi keuangan di sektor pasar modal</w:t>
      </w:r>
      <w:r w:rsidR="00441C15">
        <w:rPr>
          <w:rFonts w:ascii="Times New Roman" w:hAnsi="Times New Roman" w:cs="Times New Roman"/>
          <w:sz w:val="24"/>
          <w:szCs w:val="24"/>
        </w:rPr>
        <w:t xml:space="preserve"> </w:t>
      </w:r>
      <w:r>
        <w:rPr>
          <w:rFonts w:ascii="Times New Roman" w:hAnsi="Times New Roman" w:cs="Times New Roman"/>
          <w:sz w:val="24"/>
          <w:szCs w:val="24"/>
        </w:rPr>
        <w:t>hanya 4,4% dan index inklusi keuanga</w:t>
      </w:r>
      <w:r w:rsidR="00441C15">
        <w:rPr>
          <w:rFonts w:ascii="Times New Roman" w:hAnsi="Times New Roman" w:cs="Times New Roman"/>
          <w:sz w:val="24"/>
          <w:szCs w:val="24"/>
        </w:rPr>
        <w:t>n di pasar modal hanya 1.25%</w:t>
      </w:r>
      <w:r>
        <w:rPr>
          <w:rFonts w:ascii="Times New Roman" w:hAnsi="Times New Roman" w:cs="Times New Roman"/>
          <w:sz w:val="24"/>
          <w:szCs w:val="24"/>
        </w:rPr>
        <w:t xml:space="preserve">. </w:t>
      </w:r>
    </w:p>
    <w:p w:rsidR="00441C15" w:rsidRDefault="00150EC2" w:rsidP="00441C1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Minimnya jumlah</w:t>
      </w:r>
      <w:r w:rsidR="00441C15">
        <w:rPr>
          <w:rFonts w:ascii="Times New Roman" w:hAnsi="Times New Roman" w:cs="Times New Roman"/>
          <w:sz w:val="24"/>
          <w:szCs w:val="24"/>
        </w:rPr>
        <w:t xml:space="preserve"> </w:t>
      </w:r>
      <w:r>
        <w:rPr>
          <w:rFonts w:ascii="Times New Roman" w:hAnsi="Times New Roman" w:cs="Times New Roman"/>
          <w:sz w:val="24"/>
          <w:szCs w:val="24"/>
        </w:rPr>
        <w:t>masyarakat yang mau terlibat di pasar modal memberi kesempatan untuk investor asing masuk</w:t>
      </w:r>
      <w:r w:rsidR="00441C15">
        <w:rPr>
          <w:rFonts w:ascii="Times New Roman" w:hAnsi="Times New Roman" w:cs="Times New Roman"/>
          <w:sz w:val="24"/>
          <w:szCs w:val="24"/>
        </w:rPr>
        <w:t xml:space="preserve"> </w:t>
      </w:r>
      <w:r>
        <w:rPr>
          <w:rFonts w:ascii="Times New Roman" w:hAnsi="Times New Roman" w:cs="Times New Roman"/>
          <w:sz w:val="24"/>
          <w:szCs w:val="24"/>
        </w:rPr>
        <w:t>dan menguasai pasar modal yang ada di Indonesia. Terbukti dengan survei yang dilakukan oleh</w:t>
      </w:r>
      <w:r w:rsidR="00441C15">
        <w:rPr>
          <w:rFonts w:ascii="Times New Roman" w:hAnsi="Times New Roman" w:cs="Times New Roman"/>
          <w:sz w:val="24"/>
          <w:szCs w:val="24"/>
        </w:rPr>
        <w:t xml:space="preserve"> </w:t>
      </w:r>
      <w:r>
        <w:rPr>
          <w:rFonts w:ascii="Times New Roman" w:hAnsi="Times New Roman" w:cs="Times New Roman"/>
          <w:sz w:val="24"/>
          <w:szCs w:val="24"/>
        </w:rPr>
        <w:t>PT Busra Efek Indonesia (BEI), dimana terjadi penurunan jumlah investor lokal sebesar 47% di</w:t>
      </w:r>
      <w:r w:rsidR="00441C15">
        <w:rPr>
          <w:rFonts w:ascii="Times New Roman" w:hAnsi="Times New Roman" w:cs="Times New Roman"/>
          <w:sz w:val="24"/>
          <w:szCs w:val="24"/>
        </w:rPr>
        <w:t xml:space="preserve"> </w:t>
      </w:r>
      <w:r>
        <w:rPr>
          <w:rFonts w:ascii="Times New Roman" w:hAnsi="Times New Roman" w:cs="Times New Roman"/>
          <w:sz w:val="24"/>
          <w:szCs w:val="24"/>
        </w:rPr>
        <w:t>tahun 2018 yang sebelumnya 48% di tahun 2017. Ini berbanding terbalik dengan investor asing</w:t>
      </w:r>
      <w:r w:rsidR="00441C15">
        <w:rPr>
          <w:rFonts w:ascii="Times New Roman" w:hAnsi="Times New Roman" w:cs="Times New Roman"/>
          <w:sz w:val="24"/>
          <w:szCs w:val="24"/>
        </w:rPr>
        <w:t xml:space="preserve"> </w:t>
      </w:r>
      <w:r>
        <w:rPr>
          <w:rFonts w:ascii="Times New Roman" w:hAnsi="Times New Roman" w:cs="Times New Roman"/>
          <w:sz w:val="24"/>
          <w:szCs w:val="24"/>
        </w:rPr>
        <w:t>yang terus meningkat dari 51% di tahun 2</w:t>
      </w:r>
      <w:r w:rsidR="00441C15">
        <w:rPr>
          <w:rFonts w:ascii="Times New Roman" w:hAnsi="Times New Roman" w:cs="Times New Roman"/>
          <w:sz w:val="24"/>
          <w:szCs w:val="24"/>
        </w:rPr>
        <w:t>017 menjadi 52% di tahun 2018</w:t>
      </w:r>
      <w:r>
        <w:rPr>
          <w:rFonts w:ascii="Times New Roman" w:hAnsi="Times New Roman" w:cs="Times New Roman"/>
          <w:sz w:val="24"/>
          <w:szCs w:val="24"/>
        </w:rPr>
        <w:t>.</w:t>
      </w:r>
    </w:p>
    <w:p w:rsidR="00441C15" w:rsidRDefault="00150EC2" w:rsidP="00441C1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Rendahnya tingkat literasi keuangan masyarakat khususnya pasar modal disebabkan oleh</w:t>
      </w:r>
      <w:r w:rsidR="00441C15">
        <w:rPr>
          <w:rFonts w:ascii="Times New Roman" w:hAnsi="Times New Roman" w:cs="Times New Roman"/>
          <w:sz w:val="24"/>
          <w:szCs w:val="24"/>
        </w:rPr>
        <w:t xml:space="preserve"> </w:t>
      </w:r>
      <w:r>
        <w:rPr>
          <w:rFonts w:ascii="Times New Roman" w:hAnsi="Times New Roman" w:cs="Times New Roman"/>
          <w:sz w:val="24"/>
          <w:szCs w:val="24"/>
        </w:rPr>
        <w:t>beberapa hal diantaranya sebagian besar masyarakat beranggapan bahwa untuk bertransaksi</w:t>
      </w:r>
      <w:r w:rsidR="00441C15">
        <w:rPr>
          <w:rFonts w:ascii="Times New Roman" w:hAnsi="Times New Roman" w:cs="Times New Roman"/>
          <w:sz w:val="24"/>
          <w:szCs w:val="24"/>
        </w:rPr>
        <w:t xml:space="preserve"> </w:t>
      </w:r>
      <w:r>
        <w:rPr>
          <w:rFonts w:ascii="Times New Roman" w:hAnsi="Times New Roman" w:cs="Times New Roman"/>
          <w:sz w:val="24"/>
          <w:szCs w:val="24"/>
        </w:rPr>
        <w:t>dipasar modal memerlukan biaya yang besar, kurangnya pengetahuan teknis mengenai pasar</w:t>
      </w:r>
      <w:r w:rsidR="00441C15">
        <w:rPr>
          <w:rFonts w:ascii="Times New Roman" w:hAnsi="Times New Roman" w:cs="Times New Roman"/>
          <w:sz w:val="24"/>
          <w:szCs w:val="24"/>
        </w:rPr>
        <w:t xml:space="preserve"> </w:t>
      </w:r>
      <w:r>
        <w:rPr>
          <w:rFonts w:ascii="Times New Roman" w:hAnsi="Times New Roman" w:cs="Times New Roman"/>
          <w:sz w:val="24"/>
          <w:szCs w:val="24"/>
        </w:rPr>
        <w:t>modal, dan persepsi masyarakat mengenai bertransaksi di pasar modal bersifat judi dan</w:t>
      </w:r>
      <w:r w:rsidR="00441C15">
        <w:rPr>
          <w:rFonts w:ascii="Times New Roman" w:hAnsi="Times New Roman" w:cs="Times New Roman"/>
          <w:sz w:val="24"/>
          <w:szCs w:val="24"/>
        </w:rPr>
        <w:t xml:space="preserve"> </w:t>
      </w:r>
      <w:r>
        <w:rPr>
          <w:rFonts w:ascii="Times New Roman" w:hAnsi="Times New Roman" w:cs="Times New Roman"/>
          <w:sz w:val="24"/>
          <w:szCs w:val="24"/>
        </w:rPr>
        <w:t>mengand</w:t>
      </w:r>
      <w:r w:rsidR="00441C15">
        <w:rPr>
          <w:rFonts w:ascii="Times New Roman" w:hAnsi="Times New Roman" w:cs="Times New Roman"/>
          <w:sz w:val="24"/>
          <w:szCs w:val="24"/>
        </w:rPr>
        <w:t>ung riba yang hukumnya haram</w:t>
      </w:r>
      <w:r>
        <w:rPr>
          <w:rFonts w:ascii="Times New Roman" w:hAnsi="Times New Roman" w:cs="Times New Roman"/>
          <w:sz w:val="24"/>
          <w:szCs w:val="24"/>
        </w:rPr>
        <w:t>.</w:t>
      </w:r>
      <w:r w:rsidR="00441C15">
        <w:rPr>
          <w:rFonts w:ascii="Times New Roman" w:hAnsi="Times New Roman" w:cs="Times New Roman"/>
          <w:sz w:val="24"/>
          <w:szCs w:val="24"/>
        </w:rPr>
        <w:t xml:space="preserve"> </w:t>
      </w:r>
    </w:p>
    <w:p w:rsidR="00150EC2" w:rsidRDefault="00150EC2" w:rsidP="00441C1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Medan merupakan kota perdagangan, industri, dan bisnis ke-3 setelah Jakarta dan</w:t>
      </w:r>
    </w:p>
    <w:p w:rsidR="00441C15" w:rsidRDefault="00150EC2" w:rsidP="00441C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Surabaya. Oleh karena itu masyarakat kota Medan memainkan peran penting dalam</w:t>
      </w:r>
      <w:r w:rsidR="00441C15">
        <w:rPr>
          <w:rFonts w:ascii="Times New Roman" w:hAnsi="Times New Roman" w:cs="Times New Roman"/>
          <w:sz w:val="24"/>
          <w:szCs w:val="24"/>
        </w:rPr>
        <w:t xml:space="preserve"> </w:t>
      </w:r>
      <w:r>
        <w:rPr>
          <w:rFonts w:ascii="Times New Roman" w:hAnsi="Times New Roman" w:cs="Times New Roman"/>
          <w:sz w:val="24"/>
          <w:szCs w:val="24"/>
        </w:rPr>
        <w:t>meningkatkan pertumbuhan perekonomian di Indonesia. Menurut PT Bursa Efek Indonesia</w:t>
      </w:r>
      <w:r w:rsidR="00441C15">
        <w:rPr>
          <w:rFonts w:ascii="Times New Roman" w:hAnsi="Times New Roman" w:cs="Times New Roman"/>
          <w:sz w:val="24"/>
          <w:szCs w:val="24"/>
        </w:rPr>
        <w:t xml:space="preserve"> </w:t>
      </w:r>
      <w:r>
        <w:rPr>
          <w:rFonts w:ascii="Times New Roman" w:hAnsi="Times New Roman" w:cs="Times New Roman"/>
          <w:sz w:val="24"/>
          <w:szCs w:val="24"/>
        </w:rPr>
        <w:t>(BEI) perwakilan Medan jumlah investor atau masyarakat yang berinvestasi di pasar modal pada</w:t>
      </w:r>
      <w:r w:rsidR="00441C15">
        <w:rPr>
          <w:rFonts w:ascii="Times New Roman" w:hAnsi="Times New Roman" w:cs="Times New Roman"/>
          <w:sz w:val="24"/>
          <w:szCs w:val="24"/>
        </w:rPr>
        <w:t xml:space="preserve"> </w:t>
      </w:r>
      <w:r>
        <w:rPr>
          <w:rFonts w:ascii="Times New Roman" w:hAnsi="Times New Roman" w:cs="Times New Roman"/>
          <w:sz w:val="24"/>
          <w:szCs w:val="24"/>
        </w:rPr>
        <w:t xml:space="preserve">tahun 2018 sebanyak 36.181. Hal ini dapat dilihat dari jumlah pemegang </w:t>
      </w:r>
      <w:r>
        <w:rPr>
          <w:rFonts w:ascii="Times New Roman" w:hAnsi="Times New Roman" w:cs="Times New Roman"/>
          <w:i/>
          <w:iCs/>
          <w:sz w:val="24"/>
          <w:szCs w:val="24"/>
        </w:rPr>
        <w:t>single investor</w:t>
      </w:r>
      <w:r w:rsidR="00441C15">
        <w:rPr>
          <w:rFonts w:ascii="Times New Roman" w:hAnsi="Times New Roman" w:cs="Times New Roman"/>
          <w:sz w:val="24"/>
          <w:szCs w:val="24"/>
        </w:rPr>
        <w:t xml:space="preserve"> </w:t>
      </w:r>
      <w:r>
        <w:rPr>
          <w:rFonts w:ascii="Times New Roman" w:hAnsi="Times New Roman" w:cs="Times New Roman"/>
          <w:i/>
          <w:iCs/>
          <w:sz w:val="24"/>
          <w:szCs w:val="24"/>
        </w:rPr>
        <w:t xml:space="preserve">identification </w:t>
      </w:r>
      <w:r>
        <w:rPr>
          <w:rFonts w:ascii="Times New Roman" w:hAnsi="Times New Roman" w:cs="Times New Roman"/>
          <w:sz w:val="24"/>
          <w:szCs w:val="24"/>
        </w:rPr>
        <w:t>(SID) yang diterbitkan oleh Kustodian Sentral Efek Indonesia (KSEI). Berdasarkan</w:t>
      </w:r>
      <w:r w:rsidR="00441C15">
        <w:rPr>
          <w:rFonts w:ascii="Times New Roman" w:hAnsi="Times New Roman" w:cs="Times New Roman"/>
          <w:sz w:val="24"/>
          <w:szCs w:val="24"/>
        </w:rPr>
        <w:t xml:space="preserve"> </w:t>
      </w:r>
      <w:r>
        <w:rPr>
          <w:rFonts w:ascii="Times New Roman" w:hAnsi="Times New Roman" w:cs="Times New Roman"/>
          <w:sz w:val="24"/>
          <w:szCs w:val="24"/>
        </w:rPr>
        <w:t>SID tersebut Sumut masih teratas dari provi</w:t>
      </w:r>
      <w:r w:rsidR="00441C15">
        <w:rPr>
          <w:rFonts w:ascii="Times New Roman" w:hAnsi="Times New Roman" w:cs="Times New Roman"/>
          <w:sz w:val="24"/>
          <w:szCs w:val="24"/>
        </w:rPr>
        <w:t>nsi lain di Jawa dan lainnya</w:t>
      </w:r>
      <w:r>
        <w:rPr>
          <w:rFonts w:ascii="Times New Roman" w:hAnsi="Times New Roman" w:cs="Times New Roman"/>
          <w:sz w:val="24"/>
          <w:szCs w:val="24"/>
        </w:rPr>
        <w:t>.</w:t>
      </w:r>
    </w:p>
    <w:p w:rsidR="002A3F2C" w:rsidRDefault="002A3F2C" w:rsidP="0019350A">
      <w:pPr>
        <w:spacing w:after="0" w:line="240" w:lineRule="auto"/>
        <w:jc w:val="both"/>
        <w:rPr>
          <w:rFonts w:ascii="Times New Roman" w:hAnsi="Times New Roman" w:cs="Times New Roman"/>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Dengan demikian, maka penelitian ini dilakukan untuk </w:t>
      </w:r>
      <w:r>
        <w:rPr>
          <w:rFonts w:ascii="Times New Roman" w:hAnsi="Times New Roman" w:cs="Times New Roman"/>
          <w:sz w:val="24"/>
          <w:szCs w:val="24"/>
        </w:rPr>
        <w:t>mengana</w:t>
      </w:r>
      <w:r w:rsidRPr="00E3186D">
        <w:rPr>
          <w:rFonts w:ascii="Times New Roman" w:hAnsi="Times New Roman" w:cs="Times New Roman"/>
          <w:sz w:val="24"/>
          <w:szCs w:val="24"/>
        </w:rPr>
        <w:t xml:space="preserve">lisis lebih lanjut tentang faktor </w:t>
      </w:r>
      <w:r>
        <w:rPr>
          <w:rFonts w:ascii="Times New Roman" w:hAnsi="Times New Roman" w:cs="Times New Roman"/>
          <w:sz w:val="24"/>
          <w:szCs w:val="24"/>
        </w:rPr>
        <w:t>sosiodemografi sebagai variabel moderasi yang mendeterminasi dal</w:t>
      </w:r>
      <w:r w:rsidR="0019350A">
        <w:rPr>
          <w:rFonts w:ascii="Times New Roman" w:hAnsi="Times New Roman" w:cs="Times New Roman"/>
          <w:sz w:val="24"/>
          <w:szCs w:val="24"/>
        </w:rPr>
        <w:t>am minat masyarakat kota Medan dalam berinvestasi dipasar modal dan faktor pengetahuan dan persepsi sebagai faktor yang mempengaruhi minat masyarakat dalam berinvestasi di pasar modal.</w:t>
      </w:r>
    </w:p>
    <w:p w:rsidR="00AB1473" w:rsidRDefault="00AB1473" w:rsidP="002A3F2C">
      <w:pPr>
        <w:spacing w:after="0" w:line="240" w:lineRule="auto"/>
        <w:jc w:val="both"/>
        <w:rPr>
          <w:rFonts w:ascii="Times New Roman" w:hAnsi="Times New Roman" w:cs="Times New Roman"/>
          <w:sz w:val="24"/>
          <w:szCs w:val="24"/>
        </w:rPr>
      </w:pPr>
    </w:p>
    <w:p w:rsidR="00482FFF" w:rsidRDefault="00E67C9D" w:rsidP="00E85EAC">
      <w:pPr>
        <w:spacing w:after="0" w:line="240" w:lineRule="auto"/>
        <w:jc w:val="both"/>
        <w:rPr>
          <w:rFonts w:ascii="Times New Roman" w:hAnsi="Times New Roman" w:cs="Times New Roman"/>
          <w:b/>
          <w:bCs/>
          <w:sz w:val="24"/>
          <w:szCs w:val="24"/>
        </w:rPr>
      </w:pPr>
      <w:r w:rsidRPr="00AB1473">
        <w:rPr>
          <w:rFonts w:ascii="Times New Roman" w:hAnsi="Times New Roman" w:cs="Times New Roman"/>
          <w:b/>
          <w:bCs/>
          <w:sz w:val="24"/>
          <w:szCs w:val="24"/>
        </w:rPr>
        <w:lastRenderedPageBreak/>
        <w:t xml:space="preserve">KAJIAN </w:t>
      </w:r>
      <w:r>
        <w:rPr>
          <w:rFonts w:ascii="Times New Roman" w:hAnsi="Times New Roman" w:cs="Times New Roman"/>
          <w:b/>
          <w:bCs/>
          <w:sz w:val="24"/>
          <w:szCs w:val="24"/>
        </w:rPr>
        <w:t>TEORI</w:t>
      </w:r>
    </w:p>
    <w:p w:rsidR="00E85EAC" w:rsidRPr="00E85EAC" w:rsidRDefault="00E85EAC" w:rsidP="00E85EAC">
      <w:pPr>
        <w:pStyle w:val="ListParagraph"/>
        <w:numPr>
          <w:ilvl w:val="0"/>
          <w:numId w:val="43"/>
        </w:numPr>
        <w:spacing w:after="0" w:line="240" w:lineRule="auto"/>
        <w:ind w:left="426" w:hanging="426"/>
        <w:jc w:val="both"/>
        <w:rPr>
          <w:rFonts w:ascii="Times New Roman" w:hAnsi="Times New Roman" w:cs="Times New Roman"/>
          <w:b/>
          <w:bCs/>
          <w:sz w:val="24"/>
          <w:szCs w:val="24"/>
        </w:rPr>
      </w:pPr>
      <w:r w:rsidRPr="00E85EAC">
        <w:rPr>
          <w:rFonts w:ascii="Times New Roman" w:hAnsi="Times New Roman" w:cs="Times New Roman"/>
          <w:b/>
          <w:bCs/>
          <w:sz w:val="24"/>
          <w:szCs w:val="24"/>
        </w:rPr>
        <w:t>Pasar Modal</w:t>
      </w:r>
    </w:p>
    <w:p w:rsidR="00482FFF" w:rsidRDefault="00482FFF" w:rsidP="00E85EAC">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Pasar modal adalah tempat bertemunya para penjual dan pembeli untuk melakukan transaksi dalam rangka memperoleh modal. Penjual dalam pasar modal adalah perusahaan yang membutuhkan modal (emiten) sehingga mereka berusaha menjual untuk menjual efek-efek di pasar modal. Adapun pembeli (investor) adalah pihak yang ingin membeli modal di perusahaan yang menurut pertimbangan mereka dinilai menguntungkan.</w:t>
      </w:r>
      <w:r w:rsidR="00E939A6">
        <w:rPr>
          <w:rFonts w:ascii="Times New Roman" w:hAnsi="Times New Roman" w:cs="Times New Roman"/>
          <w:sz w:val="24"/>
          <w:szCs w:val="24"/>
        </w:rPr>
        <w:fldChar w:fldCharType="begin" w:fldLock="1"/>
      </w:r>
      <w:r w:rsidR="00101446">
        <w:rPr>
          <w:rFonts w:ascii="Times New Roman" w:hAnsi="Times New Roman" w:cs="Times New Roman"/>
          <w:sz w:val="24"/>
          <w:szCs w:val="24"/>
        </w:rPr>
        <w:instrText>ADDIN CSL_CITATION {"citationItems":[{"id":"ITEM-1","itemData":{"ISSN":"2541-2671","author":[{"dropping-particle":"","family":"Arafah","given":"Santi","non-dropping-particle":"","parse-names":false,"suffix":""}],"container-title":"Bisei: Jurnal Bisnis dan Ekonomi Islam","id":"ITEM-1","issue":"2","issued":{"date-parts":[["2017"]]},"title":"Analisis Faktor-Faktor Yang Mempengaruhi Harga Saham Syariah di PT. Unilever, TBK","type":"article-journal","volume":"2"},"uris":["http://www.mendeley.com/documents/?uuid=aa8c179d-32dc-4f67-90e3-43acc8e0c436"]}],"mendeley":{"formattedCitation":"(Arafah, 2017)","plainTextFormattedCitation":"(Arafah, 2017)","previouslyFormattedCitation":"(Arafah, 2017)"},"properties":{"noteIndex":0},"schema":"https://github.com/citation-style-language/schema/raw/master/csl-citation.json"}</w:instrText>
      </w:r>
      <w:r w:rsidR="00E939A6">
        <w:rPr>
          <w:rFonts w:ascii="Times New Roman" w:hAnsi="Times New Roman" w:cs="Times New Roman"/>
          <w:sz w:val="24"/>
          <w:szCs w:val="24"/>
        </w:rPr>
        <w:fldChar w:fldCharType="separate"/>
      </w:r>
      <w:r w:rsidR="00101446" w:rsidRPr="00101446">
        <w:rPr>
          <w:rFonts w:ascii="Times New Roman" w:hAnsi="Times New Roman" w:cs="Times New Roman"/>
          <w:noProof/>
          <w:sz w:val="24"/>
          <w:szCs w:val="24"/>
        </w:rPr>
        <w:t>(Arafah, 2017)</w:t>
      </w:r>
      <w:r w:rsidR="00E939A6">
        <w:rPr>
          <w:rFonts w:ascii="Times New Roman" w:hAnsi="Times New Roman" w:cs="Times New Roman"/>
          <w:sz w:val="24"/>
          <w:szCs w:val="24"/>
        </w:rPr>
        <w:fldChar w:fldCharType="end"/>
      </w:r>
    </w:p>
    <w:p w:rsidR="00482FFF" w:rsidRDefault="00482FFF" w:rsidP="00E85EA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Fungsi pasar modal yaitu:</w:t>
      </w:r>
      <w:r w:rsidR="00E939A6">
        <w:rPr>
          <w:rFonts w:ascii="Times New Roman" w:hAnsi="Times New Roman" w:cs="Times New Roman"/>
          <w:sz w:val="24"/>
          <w:szCs w:val="24"/>
        </w:rPr>
        <w:fldChar w:fldCharType="begin" w:fldLock="1"/>
      </w:r>
      <w:r w:rsidR="00101446">
        <w:rPr>
          <w:rFonts w:ascii="Times New Roman" w:hAnsi="Times New Roman" w:cs="Times New Roman"/>
          <w:sz w:val="24"/>
          <w:szCs w:val="24"/>
        </w:rPr>
        <w:instrText>ADDIN CSL_CITATION {"citationItems":[{"id":"ITEM-1","itemData":{"author":[{"dropping-particle":"","family":"Rivai","given":"Veithzal","non-dropping-particle":"","parse-names":false,"suffix":""}],"id":"ITEM-1","issued":{"date-parts":[["2007"]]},"publisher":"PT. Raja Grafindo Persada","publisher-place":"Jakarta","title":"Bank and Financial Institution Management Conventional &amp; Sharia System","type":"book"},"uris":["http://www.mendeley.com/documents/?uuid=6125d1c3-b032-479b-89f1-bb66b37b8cb3"]}],"mendeley":{"formattedCitation":"(Rivai, 2007)","plainTextFormattedCitation":"(Rivai, 2007)","previouslyFormattedCitation":"(Rivai, 2007)"},"properties":{"noteIndex":0},"schema":"https://github.com/citation-style-language/schema/raw/master/csl-citation.json"}</w:instrText>
      </w:r>
      <w:r w:rsidR="00E939A6">
        <w:rPr>
          <w:rFonts w:ascii="Times New Roman" w:hAnsi="Times New Roman" w:cs="Times New Roman"/>
          <w:sz w:val="24"/>
          <w:szCs w:val="24"/>
        </w:rPr>
        <w:fldChar w:fldCharType="separate"/>
      </w:r>
      <w:r w:rsidR="00101446" w:rsidRPr="00101446">
        <w:rPr>
          <w:rFonts w:ascii="Times New Roman" w:hAnsi="Times New Roman" w:cs="Times New Roman"/>
          <w:noProof/>
          <w:sz w:val="24"/>
          <w:szCs w:val="24"/>
        </w:rPr>
        <w:t>(Rivai, 2007)</w:t>
      </w:r>
      <w:r w:rsidR="00E939A6">
        <w:rPr>
          <w:rFonts w:ascii="Times New Roman" w:hAnsi="Times New Roman" w:cs="Times New Roman"/>
          <w:sz w:val="24"/>
          <w:szCs w:val="24"/>
        </w:rPr>
        <w:fldChar w:fldCharType="end"/>
      </w:r>
    </w:p>
    <w:p w:rsidR="00482FFF" w:rsidRDefault="00482FFF" w:rsidP="00E85EAC">
      <w:pPr>
        <w:pStyle w:val="ListParagraph"/>
        <w:numPr>
          <w:ilvl w:val="0"/>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Fungsi ekonomi; pasar modal mempertemukan pihak kekurangan dana (</w:t>
      </w:r>
      <w:r w:rsidRPr="005F309C">
        <w:rPr>
          <w:rFonts w:ascii="Times New Roman" w:hAnsi="Times New Roman" w:cs="Times New Roman"/>
          <w:i/>
          <w:iCs/>
          <w:sz w:val="24"/>
          <w:szCs w:val="24"/>
        </w:rPr>
        <w:t>issuer</w:t>
      </w:r>
      <w:r>
        <w:rPr>
          <w:rFonts w:ascii="Times New Roman" w:hAnsi="Times New Roman" w:cs="Times New Roman"/>
          <w:sz w:val="24"/>
          <w:szCs w:val="24"/>
        </w:rPr>
        <w:t xml:space="preserve">) dengan pihak yang kelebihan dana (investor). </w:t>
      </w:r>
    </w:p>
    <w:p w:rsidR="00E85EAC" w:rsidRPr="00050977" w:rsidRDefault="00482FFF" w:rsidP="00050977">
      <w:pPr>
        <w:pStyle w:val="ListParagraph"/>
        <w:numPr>
          <w:ilvl w:val="0"/>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Fungsi keuangan; sebagai sarana investasi masyarakat pada instrumen-instrumen keuangan seperti saham, obligasim, reksadana dan lainnya. </w:t>
      </w:r>
    </w:p>
    <w:p w:rsidR="00482FFF" w:rsidRDefault="00482FFF" w:rsidP="00E85EA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Instrumen yang diperdagangkan</w:t>
      </w:r>
      <w:r w:rsidR="00050977">
        <w:rPr>
          <w:rFonts w:ascii="Times New Roman" w:hAnsi="Times New Roman" w:cs="Times New Roman"/>
          <w:sz w:val="24"/>
          <w:szCs w:val="24"/>
        </w:rPr>
        <w:t xml:space="preserve"> di pasar modal</w:t>
      </w:r>
      <w:r w:rsidR="00E85EAC">
        <w:rPr>
          <w:rFonts w:ascii="Times New Roman" w:hAnsi="Times New Roman" w:cs="Times New Roman"/>
          <w:sz w:val="24"/>
          <w:szCs w:val="24"/>
        </w:rPr>
        <w:t>, adalah:</w:t>
      </w:r>
      <w:r w:rsidR="00E939A6">
        <w:rPr>
          <w:rFonts w:ascii="Times New Roman" w:hAnsi="Times New Roman" w:cs="Times New Roman"/>
          <w:sz w:val="24"/>
          <w:szCs w:val="24"/>
        </w:rPr>
        <w:fldChar w:fldCharType="begin" w:fldLock="1"/>
      </w:r>
      <w:r w:rsidR="00101446">
        <w:rPr>
          <w:rFonts w:ascii="Times New Roman" w:hAnsi="Times New Roman" w:cs="Times New Roman"/>
          <w:sz w:val="24"/>
          <w:szCs w:val="24"/>
        </w:rPr>
        <w:instrText>ADDIN CSL_CITATION {"citationItems":[{"id":"ITEM-1","itemData":{"author":[{"dropping-particle":"","family":"Samsul","given":"Mohamad","non-dropping-particle":"","parse-names":false,"suffix":""}],"container-title":"Jakarta: Erlangga","id":"ITEM-1","issued":{"date-parts":[["2006"]]},"page":"35","title":"Pasar modal dan manajemen portofolio","type":"article-journal"},"uris":["http://www.mendeley.com/documents/?uuid=308413d1-3b9b-40eb-ac88-4457d4b9f4f7"]}],"mendeley":{"formattedCitation":"(Samsul, 2006)","plainTextFormattedCitation":"(Samsul, 2006)","previouslyFormattedCitation":"(Samsul, 2006)"},"properties":{"noteIndex":0},"schema":"https://github.com/citation-style-language/schema/raw/master/csl-citation.json"}</w:instrText>
      </w:r>
      <w:r w:rsidR="00E939A6">
        <w:rPr>
          <w:rFonts w:ascii="Times New Roman" w:hAnsi="Times New Roman" w:cs="Times New Roman"/>
          <w:sz w:val="24"/>
          <w:szCs w:val="24"/>
        </w:rPr>
        <w:fldChar w:fldCharType="separate"/>
      </w:r>
      <w:r w:rsidR="00101446" w:rsidRPr="00101446">
        <w:rPr>
          <w:rFonts w:ascii="Times New Roman" w:hAnsi="Times New Roman" w:cs="Times New Roman"/>
          <w:noProof/>
          <w:sz w:val="24"/>
          <w:szCs w:val="24"/>
        </w:rPr>
        <w:t>(Samsul, 2006)</w:t>
      </w:r>
      <w:r w:rsidR="00E939A6">
        <w:rPr>
          <w:rFonts w:ascii="Times New Roman" w:hAnsi="Times New Roman" w:cs="Times New Roman"/>
          <w:sz w:val="24"/>
          <w:szCs w:val="24"/>
        </w:rPr>
        <w:fldChar w:fldCharType="end"/>
      </w:r>
    </w:p>
    <w:p w:rsidR="00482FFF" w:rsidRDefault="00482FFF" w:rsidP="00E85EAC">
      <w:pPr>
        <w:pStyle w:val="ListParagraph"/>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Saham adalah bukti penyertaan modal seseorang atau pihak lain dalam suatu perusahaan atau perseroan terbatas</w:t>
      </w:r>
    </w:p>
    <w:p w:rsidR="00482FFF" w:rsidRDefault="00482FFF" w:rsidP="00E85EAC">
      <w:pPr>
        <w:pStyle w:val="ListParagraph"/>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Surat utang (obligasi) adalah surat utang jangka menengah panjang yang dapat dipindahtangankan</w:t>
      </w:r>
    </w:p>
    <w:p w:rsidR="00482FFF" w:rsidRDefault="00482FFF" w:rsidP="00E85EAC">
      <w:pPr>
        <w:pStyle w:val="ListParagraph"/>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Reksadana adalah wadah dana masyarakat yang memiliki modal untuk diinvestasikan dalam portofolio efek atau manajer investasi</w:t>
      </w:r>
    </w:p>
    <w:p w:rsidR="00482FFF" w:rsidRDefault="00482FFF" w:rsidP="00E85EAC">
      <w:pPr>
        <w:pStyle w:val="ListParagraph"/>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i/>
          <w:iCs/>
          <w:sz w:val="24"/>
          <w:szCs w:val="24"/>
        </w:rPr>
        <w:t xml:space="preserve">Exchange Traded Fund </w:t>
      </w:r>
      <w:r>
        <w:rPr>
          <w:rFonts w:ascii="Times New Roman" w:hAnsi="Times New Roman" w:cs="Times New Roman"/>
          <w:sz w:val="24"/>
          <w:szCs w:val="24"/>
        </w:rPr>
        <w:t>(ETF) adalah reksa dana yang diperdagangkan seperti saham-saham di bursa efek</w:t>
      </w:r>
    </w:p>
    <w:p w:rsidR="00E85EAC" w:rsidRPr="00050977" w:rsidRDefault="00482FFF" w:rsidP="00050977">
      <w:pPr>
        <w:pStyle w:val="ListParagraph"/>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Derivatif adalah kontrak financial antara dua pihak atau lebih untuk memenuhi janji dalam jual beli aset atau komoditas.</w:t>
      </w:r>
    </w:p>
    <w:p w:rsidR="00482FFF" w:rsidRDefault="00482FFF" w:rsidP="00E85EA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Lembaga dan struktur pasar modal di Indonesia</w:t>
      </w:r>
      <w:r w:rsidR="00E85EAC">
        <w:rPr>
          <w:rFonts w:ascii="Times New Roman" w:hAnsi="Times New Roman" w:cs="Times New Roman"/>
          <w:sz w:val="24"/>
          <w:szCs w:val="24"/>
        </w:rPr>
        <w:t>, antara lain:</w:t>
      </w:r>
      <w:r w:rsidR="00E939A6">
        <w:rPr>
          <w:rFonts w:ascii="Times New Roman" w:hAnsi="Times New Roman" w:cs="Times New Roman"/>
          <w:sz w:val="24"/>
          <w:szCs w:val="24"/>
        </w:rPr>
        <w:fldChar w:fldCharType="begin" w:fldLock="1"/>
      </w:r>
      <w:r w:rsidR="00D956AC">
        <w:rPr>
          <w:rFonts w:ascii="Times New Roman" w:hAnsi="Times New Roman" w:cs="Times New Roman"/>
          <w:sz w:val="24"/>
          <w:szCs w:val="24"/>
        </w:rPr>
        <w:instrText>ADDIN CSL_CITATION {"citationItems":[{"id":"ITEM-1","itemData":{"ISBN":"9792124780","author":[{"dropping-particle":"","family":"Tandelilin","given":"Eduardus","non-dropping-particle":"","parse-names":false,"suffix":""}],"id":"ITEM-1","issued":{"date-parts":[["2010"]]},"publisher":"Kanisius","title":"Portofolio dan Investasi: Teori dan aplikasi","type":"book"},"uris":["http://www.mendeley.com/documents/?uuid=8f17c298-f10c-4787-94e1-4f686cc574e0"]}],"mendeley":{"formattedCitation":"(Tandelilin, 2010)","plainTextFormattedCitation":"(Tandelilin, 2010)","previouslyFormattedCitation":"(Tandelilin, 2010)"},"properties":{"noteIndex":0},"schema":"https://github.com/citation-style-language/schema/raw/master/csl-citation.json"}</w:instrText>
      </w:r>
      <w:r w:rsidR="00E939A6">
        <w:rPr>
          <w:rFonts w:ascii="Times New Roman" w:hAnsi="Times New Roman" w:cs="Times New Roman"/>
          <w:sz w:val="24"/>
          <w:szCs w:val="24"/>
        </w:rPr>
        <w:fldChar w:fldCharType="separate"/>
      </w:r>
      <w:r w:rsidR="00D956AC" w:rsidRPr="00D956AC">
        <w:rPr>
          <w:rFonts w:ascii="Times New Roman" w:hAnsi="Times New Roman" w:cs="Times New Roman"/>
          <w:noProof/>
          <w:sz w:val="24"/>
          <w:szCs w:val="24"/>
        </w:rPr>
        <w:t>(Tandelilin, 2010)</w:t>
      </w:r>
      <w:r w:rsidR="00E939A6">
        <w:rPr>
          <w:rFonts w:ascii="Times New Roman" w:hAnsi="Times New Roman" w:cs="Times New Roman"/>
          <w:sz w:val="24"/>
          <w:szCs w:val="24"/>
        </w:rPr>
        <w:fldChar w:fldCharType="end"/>
      </w:r>
    </w:p>
    <w:p w:rsidR="00482FFF" w:rsidRDefault="00482FFF" w:rsidP="00E85EAC">
      <w:pPr>
        <w:pStyle w:val="ListParagraph"/>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Otoritas jasa keuangan, yang menggantikan fungsi Badan Pengawas Pasar Modal sebagai pengawas seluruh aktivitas yang terjadi di pasar modal</w:t>
      </w:r>
    </w:p>
    <w:p w:rsidR="00482FFF" w:rsidRDefault="00482FFF" w:rsidP="00E85EAC">
      <w:pPr>
        <w:pStyle w:val="ListParagraph"/>
        <w:numPr>
          <w:ilvl w:val="0"/>
          <w:numId w:val="5"/>
        </w:numPr>
        <w:spacing w:before="240"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Bursa Efek, saaat ini ada dua: Bursa Efek Jakarta dan Bursa Efek Surabaya namun sejak akhir 2007 Bursa Efek Surabaya melebur ke Bursa Efek Jakarta sehingga menjadi Bursa Efek Indonesia</w:t>
      </w:r>
    </w:p>
    <w:p w:rsidR="00482FFF" w:rsidRDefault="00482FFF" w:rsidP="00E85EAC">
      <w:pPr>
        <w:pStyle w:val="ListParagraph"/>
        <w:numPr>
          <w:ilvl w:val="0"/>
          <w:numId w:val="5"/>
        </w:numPr>
        <w:spacing w:before="240"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Perusahaan Efek</w:t>
      </w:r>
    </w:p>
    <w:p w:rsidR="00E85EAC" w:rsidRDefault="00482FFF" w:rsidP="00E85EAC">
      <w:pPr>
        <w:pStyle w:val="ListParagraph"/>
        <w:numPr>
          <w:ilvl w:val="0"/>
          <w:numId w:val="5"/>
        </w:numPr>
        <w:spacing w:before="240"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Lembaga Kliring dan Penjaminan, saat ini dilakukan oleh PT. Kliring Penjaminan Efek Indonesia (PT. KPEI)</w:t>
      </w:r>
    </w:p>
    <w:p w:rsidR="00482FFF" w:rsidRPr="00E85EAC" w:rsidRDefault="00482FFF" w:rsidP="00E85EAC">
      <w:pPr>
        <w:pStyle w:val="ListParagraph"/>
        <w:numPr>
          <w:ilvl w:val="0"/>
          <w:numId w:val="5"/>
        </w:numPr>
        <w:spacing w:before="240" w:after="0" w:line="240" w:lineRule="auto"/>
        <w:ind w:left="851" w:hanging="425"/>
        <w:jc w:val="both"/>
        <w:rPr>
          <w:rFonts w:ascii="Times New Roman" w:hAnsi="Times New Roman" w:cs="Times New Roman"/>
          <w:sz w:val="24"/>
          <w:szCs w:val="24"/>
        </w:rPr>
      </w:pPr>
      <w:r w:rsidRPr="00E85EAC">
        <w:rPr>
          <w:rFonts w:ascii="Times New Roman" w:hAnsi="Times New Roman" w:cs="Times New Roman"/>
          <w:sz w:val="24"/>
          <w:szCs w:val="24"/>
        </w:rPr>
        <w:t xml:space="preserve">Lembaga Penyimpanan dan Penyelesaian, saat ini dilakukan oleh PT. Kustodian Sentral Efek Indonesia (PT. KSEI). </w:t>
      </w:r>
    </w:p>
    <w:p w:rsidR="00482FFF" w:rsidRPr="001219EB" w:rsidRDefault="00482FFF" w:rsidP="00482FFF">
      <w:pPr>
        <w:spacing w:after="0" w:line="240" w:lineRule="auto"/>
        <w:jc w:val="both"/>
        <w:rPr>
          <w:rFonts w:asciiTheme="majorBidi" w:hAnsiTheme="majorBidi" w:cstheme="majorBidi"/>
          <w:sz w:val="24"/>
          <w:szCs w:val="24"/>
        </w:rPr>
      </w:pPr>
    </w:p>
    <w:p w:rsidR="00482FFF" w:rsidRPr="00E85EAC" w:rsidRDefault="00482FFF" w:rsidP="00E85EAC">
      <w:pPr>
        <w:pStyle w:val="ListParagraph"/>
        <w:numPr>
          <w:ilvl w:val="0"/>
          <w:numId w:val="43"/>
        </w:numPr>
        <w:spacing w:after="0" w:line="240" w:lineRule="auto"/>
        <w:ind w:left="284" w:hanging="284"/>
        <w:jc w:val="both"/>
        <w:rPr>
          <w:rFonts w:asciiTheme="majorBidi" w:hAnsiTheme="majorBidi" w:cstheme="majorBidi"/>
          <w:b/>
          <w:bCs/>
          <w:sz w:val="24"/>
          <w:szCs w:val="24"/>
        </w:rPr>
      </w:pPr>
      <w:r w:rsidRPr="00E85EAC">
        <w:rPr>
          <w:rFonts w:asciiTheme="majorBidi" w:hAnsiTheme="majorBidi" w:cstheme="majorBidi"/>
          <w:b/>
          <w:bCs/>
          <w:sz w:val="24"/>
          <w:szCs w:val="24"/>
        </w:rPr>
        <w:t xml:space="preserve">Minat </w:t>
      </w:r>
      <w:r w:rsidR="00E85EAC" w:rsidRPr="00E85EAC">
        <w:rPr>
          <w:rFonts w:asciiTheme="majorBidi" w:hAnsiTheme="majorBidi" w:cstheme="majorBidi"/>
          <w:b/>
          <w:bCs/>
          <w:sz w:val="24"/>
          <w:szCs w:val="24"/>
        </w:rPr>
        <w:t>Masyarakat</w:t>
      </w:r>
      <w:r w:rsidR="00AB1473" w:rsidRPr="00E85EAC">
        <w:rPr>
          <w:rFonts w:asciiTheme="majorBidi" w:hAnsiTheme="majorBidi" w:cstheme="majorBidi"/>
          <w:sz w:val="24"/>
          <w:szCs w:val="24"/>
        </w:rPr>
        <w:tab/>
      </w:r>
    </w:p>
    <w:p w:rsidR="00AB1473" w:rsidRPr="00050977" w:rsidRDefault="00AB1473" w:rsidP="00050977">
      <w:pPr>
        <w:spacing w:after="0" w:line="240" w:lineRule="auto"/>
        <w:ind w:left="284" w:firstLine="567"/>
        <w:jc w:val="both"/>
        <w:rPr>
          <w:rFonts w:asciiTheme="majorBidi" w:hAnsiTheme="majorBidi" w:cstheme="majorBidi"/>
          <w:color w:val="000000"/>
          <w:sz w:val="24"/>
          <w:szCs w:val="24"/>
        </w:rPr>
      </w:pPr>
      <w:r w:rsidRPr="001219EB">
        <w:rPr>
          <w:rFonts w:asciiTheme="majorBidi" w:hAnsiTheme="majorBidi" w:cstheme="majorBidi"/>
          <w:sz w:val="24"/>
          <w:szCs w:val="24"/>
        </w:rPr>
        <w:t>Minat adalah suatu dorongan yang kuat dalam diri seseorang terhadap sesuatu. Minat adalah rasa lebih suka dan ketertarikan pada suatu hal atau aktivitas, tanpa ada yang menyuruh. Keinginan seseorang akan sesuatu menimbulkan kegairahan terhadap sesuatu tersebut. Minat dapat timbul dengan sendirinya, yang diawali dengan ada</w:t>
      </w:r>
      <w:r w:rsidR="0062792B" w:rsidRPr="001219EB">
        <w:rPr>
          <w:rFonts w:asciiTheme="majorBidi" w:hAnsiTheme="majorBidi" w:cstheme="majorBidi"/>
          <w:sz w:val="24"/>
          <w:szCs w:val="24"/>
        </w:rPr>
        <w:t>nya rasa suka terhadap sesuatu. Dengan demikian, minat masyarakat adalah kecenderungan masyarakat yang menetap dalam subyek untuk merasa senang dan tertarik pada bidang atau hal tertentu dan merasa senang berkecimpung dalam bidang itu</w:t>
      </w:r>
      <w:r w:rsidR="00101446">
        <w:rPr>
          <w:rFonts w:asciiTheme="majorBidi" w:hAnsiTheme="majorBidi" w:cstheme="majorBidi"/>
          <w:color w:val="000000"/>
          <w:sz w:val="24"/>
          <w:szCs w:val="24"/>
        </w:rPr>
        <w:t xml:space="preserve">. </w:t>
      </w:r>
      <w:r w:rsidR="00E939A6">
        <w:rPr>
          <w:rFonts w:asciiTheme="majorBidi" w:hAnsiTheme="majorBidi" w:cstheme="majorBidi"/>
          <w:color w:val="000000"/>
          <w:sz w:val="24"/>
          <w:szCs w:val="24"/>
        </w:rPr>
        <w:fldChar w:fldCharType="begin" w:fldLock="1"/>
      </w:r>
      <w:r w:rsidR="00101446">
        <w:rPr>
          <w:rFonts w:asciiTheme="majorBidi" w:hAnsiTheme="majorBidi" w:cstheme="majorBidi"/>
          <w:color w:val="000000"/>
          <w:sz w:val="24"/>
          <w:szCs w:val="24"/>
        </w:rPr>
        <w:instrText>ADDIN CSL_CITATION {"citationItems":[{"id":"ITEM-1","itemData":{"author":[{"dropping-particle":"","family":"Sustiana","given":"","non-dropping-particle":"","parse-names":false,"suffix":""}],"id":"ITEM-1","issued":{"date-parts":[["2010"]]},"publisher":"PT Remaja Rosdakarya.","publisher-place":"Bandung","title":"Perilaku Konsumen dan Komunikasi Pemasaran","type":"book"},"uris":["http://www.mendeley.com/documents/?uuid=4656d0e1-5323-4837-b8d6-ae03bf358178"]}],"mendeley":{"formattedCitation":"(Sustiana, 2010)","plainTextFormattedCitation":"(Sustiana, 2010)","previouslyFormattedCitation":"(Sustiana, 2010)"},"properties":{"noteIndex":0},"schema":"https://github.com/citation-style-language/schema/raw/master/csl-citation.json"}</w:instrText>
      </w:r>
      <w:r w:rsidR="00E939A6">
        <w:rPr>
          <w:rFonts w:asciiTheme="majorBidi" w:hAnsiTheme="majorBidi" w:cstheme="majorBidi"/>
          <w:color w:val="000000"/>
          <w:sz w:val="24"/>
          <w:szCs w:val="24"/>
        </w:rPr>
        <w:fldChar w:fldCharType="separate"/>
      </w:r>
      <w:r w:rsidR="00101446" w:rsidRPr="00101446">
        <w:rPr>
          <w:rFonts w:asciiTheme="majorBidi" w:hAnsiTheme="majorBidi" w:cstheme="majorBidi"/>
          <w:noProof/>
          <w:color w:val="000000"/>
          <w:sz w:val="24"/>
          <w:szCs w:val="24"/>
        </w:rPr>
        <w:t>(Sustiana, 2010)</w:t>
      </w:r>
      <w:r w:rsidR="00E939A6">
        <w:rPr>
          <w:rFonts w:asciiTheme="majorBidi" w:hAnsiTheme="majorBidi" w:cstheme="majorBidi"/>
          <w:color w:val="000000"/>
          <w:sz w:val="24"/>
          <w:szCs w:val="24"/>
        </w:rPr>
        <w:fldChar w:fldCharType="end"/>
      </w:r>
    </w:p>
    <w:p w:rsidR="00240BB0" w:rsidRPr="001219EB" w:rsidRDefault="00240BB0" w:rsidP="000F38B3">
      <w:pPr>
        <w:pStyle w:val="Default"/>
        <w:ind w:firstLine="284"/>
        <w:jc w:val="both"/>
        <w:rPr>
          <w:rFonts w:asciiTheme="majorBidi" w:hAnsiTheme="majorBidi" w:cstheme="majorBidi"/>
        </w:rPr>
      </w:pPr>
      <w:r w:rsidRPr="001219EB">
        <w:rPr>
          <w:rFonts w:asciiTheme="majorBidi" w:hAnsiTheme="majorBidi" w:cstheme="majorBidi"/>
        </w:rPr>
        <w:t>Adapun jenis-jenis minat yaitu:</w:t>
      </w:r>
      <w:r w:rsidR="00E939A6">
        <w:rPr>
          <w:rFonts w:asciiTheme="majorBidi" w:hAnsiTheme="majorBidi" w:cstheme="majorBidi"/>
        </w:rPr>
        <w:fldChar w:fldCharType="begin" w:fldLock="1"/>
      </w:r>
      <w:r w:rsidR="00101446">
        <w:rPr>
          <w:rFonts w:asciiTheme="majorBidi" w:hAnsiTheme="majorBidi" w:cstheme="majorBidi"/>
        </w:rPr>
        <w:instrText>ADDIN CSL_CITATION {"citationItems":[{"id":"ITEM-1","itemData":{"author":[{"dropping-particle":"","family":"Sumarwan","given":"Ujang","non-dropping-particle":"","parse-names":false,"suffix":""}],"container-title":"Bogor: Ghalia Indonesia","id":"ITEM-1","issued":{"date-parts":[["2011"]]},"title":"Perilaku konsumen: Teori dan penerapannya dalam pemasaran","type":"article-journal"},"uris":["http://www.mendeley.com/documents/?uuid=fb9c1b14-afaa-4753-9805-3d9925b58a1f"]}],"mendeley":{"formattedCitation":"(Sumarwan, 2011)","plainTextFormattedCitation":"(Sumarwan, 2011)","previouslyFormattedCitation":"(Sumarwan, 2011)"},"properties":{"noteIndex":0},"schema":"https://github.com/citation-style-language/schema/raw/master/csl-citation.json"}</w:instrText>
      </w:r>
      <w:r w:rsidR="00E939A6">
        <w:rPr>
          <w:rFonts w:asciiTheme="majorBidi" w:hAnsiTheme="majorBidi" w:cstheme="majorBidi"/>
        </w:rPr>
        <w:fldChar w:fldCharType="separate"/>
      </w:r>
      <w:r w:rsidR="00101446" w:rsidRPr="00101446">
        <w:rPr>
          <w:rFonts w:asciiTheme="majorBidi" w:hAnsiTheme="majorBidi" w:cstheme="majorBidi"/>
          <w:noProof/>
        </w:rPr>
        <w:t>(Sumarwan, 2011)</w:t>
      </w:r>
      <w:r w:rsidR="00E939A6">
        <w:rPr>
          <w:rFonts w:asciiTheme="majorBidi" w:hAnsiTheme="majorBidi" w:cstheme="majorBidi"/>
        </w:rPr>
        <w:fldChar w:fldCharType="end"/>
      </w:r>
    </w:p>
    <w:p w:rsidR="00240BB0" w:rsidRPr="001219EB" w:rsidRDefault="00AB1473" w:rsidP="000F38B3">
      <w:pPr>
        <w:pStyle w:val="Default"/>
        <w:numPr>
          <w:ilvl w:val="0"/>
          <w:numId w:val="6"/>
        </w:numPr>
        <w:ind w:left="709" w:hanging="425"/>
        <w:jc w:val="both"/>
        <w:rPr>
          <w:rFonts w:asciiTheme="majorBidi" w:hAnsiTheme="majorBidi" w:cstheme="majorBidi"/>
        </w:rPr>
      </w:pPr>
      <w:r w:rsidRPr="001219EB">
        <w:rPr>
          <w:rFonts w:asciiTheme="majorBidi" w:hAnsiTheme="majorBidi" w:cstheme="majorBidi"/>
          <w:i/>
          <w:iCs/>
        </w:rPr>
        <w:t xml:space="preserve">Expressed interest </w:t>
      </w:r>
      <w:r w:rsidRPr="001219EB">
        <w:rPr>
          <w:rFonts w:asciiTheme="majorBidi" w:hAnsiTheme="majorBidi" w:cstheme="majorBidi"/>
        </w:rPr>
        <w:t xml:space="preserve">adalah minat yang diekspresikan melalui suatu objek aktivitas. </w:t>
      </w:r>
    </w:p>
    <w:p w:rsidR="00240BB0" w:rsidRPr="001219EB" w:rsidRDefault="00AB1473" w:rsidP="000F38B3">
      <w:pPr>
        <w:pStyle w:val="Default"/>
        <w:numPr>
          <w:ilvl w:val="0"/>
          <w:numId w:val="6"/>
        </w:numPr>
        <w:ind w:left="709" w:hanging="425"/>
        <w:jc w:val="both"/>
        <w:rPr>
          <w:rFonts w:asciiTheme="majorBidi" w:hAnsiTheme="majorBidi" w:cstheme="majorBidi"/>
        </w:rPr>
      </w:pPr>
      <w:r w:rsidRPr="001219EB">
        <w:rPr>
          <w:rFonts w:asciiTheme="majorBidi" w:hAnsiTheme="majorBidi" w:cstheme="majorBidi"/>
          <w:i/>
          <w:iCs/>
        </w:rPr>
        <w:lastRenderedPageBreak/>
        <w:t xml:space="preserve">Manifest interest </w:t>
      </w:r>
      <w:r w:rsidRPr="001219EB">
        <w:rPr>
          <w:rFonts w:asciiTheme="majorBidi" w:hAnsiTheme="majorBidi" w:cstheme="majorBidi"/>
        </w:rPr>
        <w:t xml:space="preserve">adalah minat yang disimpulkan dari keikutsertaan individu pada suatu kegiatan tertentu. </w:t>
      </w:r>
    </w:p>
    <w:p w:rsidR="00240BB0" w:rsidRPr="001219EB" w:rsidRDefault="00AB1473" w:rsidP="000F38B3">
      <w:pPr>
        <w:pStyle w:val="Default"/>
        <w:numPr>
          <w:ilvl w:val="0"/>
          <w:numId w:val="6"/>
        </w:numPr>
        <w:ind w:left="709" w:hanging="425"/>
        <w:jc w:val="both"/>
        <w:rPr>
          <w:rFonts w:asciiTheme="majorBidi" w:hAnsiTheme="majorBidi" w:cstheme="majorBidi"/>
        </w:rPr>
      </w:pPr>
      <w:r w:rsidRPr="001219EB">
        <w:rPr>
          <w:rFonts w:asciiTheme="majorBidi" w:hAnsiTheme="majorBidi" w:cstheme="majorBidi"/>
          <w:i/>
          <w:iCs/>
        </w:rPr>
        <w:t xml:space="preserve">Tested interest </w:t>
      </w:r>
      <w:r w:rsidRPr="001219EB">
        <w:rPr>
          <w:rFonts w:asciiTheme="majorBidi" w:hAnsiTheme="majorBidi" w:cstheme="majorBidi"/>
        </w:rPr>
        <w:t xml:space="preserve">adalah minat yang berasal dari pengetahuan dan keterampilan suatu kegiatan. </w:t>
      </w:r>
    </w:p>
    <w:p w:rsidR="00F726DA" w:rsidRPr="00050977" w:rsidRDefault="00AB1473" w:rsidP="00050977">
      <w:pPr>
        <w:pStyle w:val="Default"/>
        <w:numPr>
          <w:ilvl w:val="0"/>
          <w:numId w:val="6"/>
        </w:numPr>
        <w:ind w:left="709" w:hanging="425"/>
        <w:jc w:val="both"/>
        <w:rPr>
          <w:rFonts w:asciiTheme="majorBidi" w:hAnsiTheme="majorBidi" w:cstheme="majorBidi"/>
        </w:rPr>
      </w:pPr>
      <w:r w:rsidRPr="001219EB">
        <w:rPr>
          <w:rFonts w:asciiTheme="majorBidi" w:hAnsiTheme="majorBidi" w:cstheme="majorBidi"/>
          <w:i/>
          <w:iCs/>
        </w:rPr>
        <w:t xml:space="preserve">Invored interest </w:t>
      </w:r>
      <w:r w:rsidRPr="001219EB">
        <w:rPr>
          <w:rFonts w:asciiTheme="majorBidi" w:hAnsiTheme="majorBidi" w:cstheme="majorBidi"/>
        </w:rPr>
        <w:t xml:space="preserve">dimana minat ini berasal dari daftar aktivitas dan kegiatan yang sama dengan pernyataan </w:t>
      </w:r>
    </w:p>
    <w:p w:rsidR="00482FFF" w:rsidRDefault="00F726DA" w:rsidP="000F38B3">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Faktor-f</w:t>
      </w:r>
      <w:r w:rsidR="00E76087">
        <w:rPr>
          <w:rFonts w:asciiTheme="majorBidi" w:hAnsiTheme="majorBidi" w:cstheme="majorBidi"/>
          <w:sz w:val="24"/>
          <w:szCs w:val="24"/>
        </w:rPr>
        <w:t>aktor</w:t>
      </w:r>
      <w:r>
        <w:rPr>
          <w:rFonts w:asciiTheme="majorBidi" w:hAnsiTheme="majorBidi" w:cstheme="majorBidi"/>
          <w:sz w:val="24"/>
          <w:szCs w:val="24"/>
        </w:rPr>
        <w:t xml:space="preserve"> determinan</w:t>
      </w:r>
      <w:r w:rsidR="00E76087">
        <w:rPr>
          <w:rFonts w:asciiTheme="majorBidi" w:hAnsiTheme="majorBidi" w:cstheme="majorBidi"/>
          <w:sz w:val="24"/>
          <w:szCs w:val="24"/>
        </w:rPr>
        <w:t xml:space="preserve"> yang mempengaruhi minat masy</w:t>
      </w:r>
      <w:r w:rsidR="00101446">
        <w:rPr>
          <w:rFonts w:asciiTheme="majorBidi" w:hAnsiTheme="majorBidi" w:cstheme="majorBidi"/>
          <w:sz w:val="24"/>
          <w:szCs w:val="24"/>
        </w:rPr>
        <w:t>arakat dalam berinvestasi yaitu:</w:t>
      </w:r>
      <w:r w:rsidR="00E939A6">
        <w:rPr>
          <w:rFonts w:asciiTheme="majorBidi" w:hAnsiTheme="majorBidi" w:cstheme="majorBidi"/>
          <w:sz w:val="24"/>
          <w:szCs w:val="24"/>
        </w:rPr>
        <w:fldChar w:fldCharType="begin" w:fldLock="1"/>
      </w:r>
      <w:r w:rsidR="00D956AC">
        <w:rPr>
          <w:rFonts w:asciiTheme="majorBidi" w:hAnsiTheme="majorBidi" w:cstheme="majorBidi"/>
          <w:sz w:val="24"/>
          <w:szCs w:val="24"/>
        </w:rPr>
        <w:instrText>ADDIN CSL_CITATION {"citationItems":[{"id":"ITEM-1","itemData":{"ISBN":"2355-6854","author":[{"dropping-particle":"","family":"Situmorang","given":"Masri","non-dropping-particle":"","parse-names":false,"suffix":""},{"dropping-particle":"","family":"Andreas","given":"Andreas","non-dropping-particle":"","parse-names":false,"suffix":""},{"dropping-particle":"","family":"Natariasari","given":"Riska","non-dropping-particle":"","parse-names":false,"suffix":""}],"id":"ITEM-1","issued":{"date-parts":[["2014"]]},"publisher":"Riau University","title":"Pengaruh Motivasi terhadap Minat Berinvestasi di Pasar Modal dengan Pemahaman Investasi dan Usia sebagai Variabel Moderate","type":"article"},"uris":["http://www.mendeley.com/documents/?uuid=d432a933-3cef-42b5-91bc-0040e819e710"]}],"mendeley":{"formattedCitation":"(Situmorang et al., 2014)","plainTextFormattedCitation":"(Situmorang et al., 2014)","previouslyFormattedCitation":"(Situmorang et al., 2014)"},"properties":{"noteIndex":0},"schema":"https://github.com/citation-style-language/schema/raw/master/csl-citation.json"}</w:instrText>
      </w:r>
      <w:r w:rsidR="00E939A6">
        <w:rPr>
          <w:rFonts w:asciiTheme="majorBidi" w:hAnsiTheme="majorBidi" w:cstheme="majorBidi"/>
          <w:sz w:val="24"/>
          <w:szCs w:val="24"/>
        </w:rPr>
        <w:fldChar w:fldCharType="separate"/>
      </w:r>
      <w:r w:rsidR="00D956AC" w:rsidRPr="00D956AC">
        <w:rPr>
          <w:rFonts w:asciiTheme="majorBidi" w:hAnsiTheme="majorBidi" w:cstheme="majorBidi"/>
          <w:noProof/>
          <w:sz w:val="24"/>
          <w:szCs w:val="24"/>
        </w:rPr>
        <w:t>(Situmorang et al., 2014)</w:t>
      </w:r>
      <w:r w:rsidR="00E939A6">
        <w:rPr>
          <w:rFonts w:asciiTheme="majorBidi" w:hAnsiTheme="majorBidi" w:cstheme="majorBidi"/>
          <w:sz w:val="24"/>
          <w:szCs w:val="24"/>
        </w:rPr>
        <w:fldChar w:fldCharType="end"/>
      </w:r>
      <w:r w:rsidR="00101446">
        <w:rPr>
          <w:rFonts w:asciiTheme="majorBidi" w:hAnsiTheme="majorBidi" w:cstheme="majorBidi"/>
          <w:sz w:val="24"/>
          <w:szCs w:val="24"/>
        </w:rPr>
        <w:t xml:space="preserve"> </w:t>
      </w:r>
    </w:p>
    <w:p w:rsidR="00A476E1" w:rsidRDefault="00E76087" w:rsidP="000F38B3">
      <w:pPr>
        <w:pStyle w:val="ListParagraph"/>
        <w:numPr>
          <w:ilvl w:val="0"/>
          <w:numId w:val="14"/>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Pengetahuan </w:t>
      </w:r>
      <w:r w:rsidR="00A476E1" w:rsidRPr="00A476E1">
        <w:rPr>
          <w:rFonts w:ascii="Times New Roman" w:hAnsi="Times New Roman" w:cs="Times New Roman"/>
          <w:sz w:val="24"/>
          <w:szCs w:val="24"/>
        </w:rPr>
        <w:t>merupakan informasi yang telah digabungkan dengan pemahaman dan</w:t>
      </w:r>
      <w:r w:rsidR="00A476E1">
        <w:rPr>
          <w:rFonts w:ascii="Times New Roman" w:hAnsi="Times New Roman" w:cs="Times New Roman"/>
          <w:sz w:val="24"/>
          <w:szCs w:val="24"/>
        </w:rPr>
        <w:t xml:space="preserve"> </w:t>
      </w:r>
      <w:r w:rsidR="00A476E1" w:rsidRPr="00A476E1">
        <w:rPr>
          <w:rFonts w:ascii="Times New Roman" w:hAnsi="Times New Roman" w:cs="Times New Roman"/>
          <w:sz w:val="24"/>
          <w:szCs w:val="24"/>
        </w:rPr>
        <w:t xml:space="preserve">potensi untuk ditidaklanjuti, kemudian melekat pada benak seseorang. </w:t>
      </w:r>
    </w:p>
    <w:p w:rsidR="00E76087" w:rsidRPr="00A476E1" w:rsidRDefault="00A476E1" w:rsidP="000F38B3">
      <w:pPr>
        <w:pStyle w:val="ListParagraph"/>
        <w:numPr>
          <w:ilvl w:val="0"/>
          <w:numId w:val="14"/>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P</w:t>
      </w:r>
      <w:r w:rsidR="00E76087">
        <w:rPr>
          <w:rFonts w:asciiTheme="majorBidi" w:hAnsiTheme="majorBidi" w:cstheme="majorBidi"/>
          <w:sz w:val="24"/>
          <w:szCs w:val="24"/>
        </w:rPr>
        <w:t>ersepsi</w:t>
      </w:r>
      <w:r>
        <w:rPr>
          <w:rFonts w:asciiTheme="majorBidi" w:hAnsiTheme="majorBidi" w:cstheme="majorBidi"/>
          <w:sz w:val="24"/>
          <w:szCs w:val="24"/>
        </w:rPr>
        <w:t xml:space="preserve"> adalah </w:t>
      </w:r>
      <w:r w:rsidRPr="00A476E1">
        <w:rPr>
          <w:rFonts w:ascii="Times New Roman" w:hAnsi="Times New Roman" w:cs="Times New Roman"/>
          <w:sz w:val="24"/>
          <w:szCs w:val="24"/>
        </w:rPr>
        <w:t>cara pandang dan proses individu dalam mengetahui sebuah objek atau</w:t>
      </w:r>
      <w:r>
        <w:rPr>
          <w:rFonts w:ascii="Times New Roman" w:hAnsi="Times New Roman" w:cs="Times New Roman"/>
          <w:sz w:val="24"/>
          <w:szCs w:val="24"/>
        </w:rPr>
        <w:t xml:space="preserve"> </w:t>
      </w:r>
      <w:r w:rsidRPr="00A476E1">
        <w:rPr>
          <w:rFonts w:ascii="Times New Roman" w:hAnsi="Times New Roman" w:cs="Times New Roman"/>
          <w:sz w:val="24"/>
          <w:szCs w:val="24"/>
        </w:rPr>
        <w:t>peristiwa melalui panca indera yang diperoleh dari pengalaman tentang objek atau peristiwa</w:t>
      </w:r>
      <w:r>
        <w:rPr>
          <w:rFonts w:ascii="Times New Roman" w:hAnsi="Times New Roman" w:cs="Times New Roman"/>
          <w:sz w:val="24"/>
          <w:szCs w:val="24"/>
        </w:rPr>
        <w:t xml:space="preserve"> </w:t>
      </w:r>
      <w:r w:rsidRPr="00A476E1">
        <w:rPr>
          <w:rFonts w:ascii="Times New Roman" w:hAnsi="Times New Roman" w:cs="Times New Roman"/>
          <w:sz w:val="24"/>
          <w:szCs w:val="24"/>
        </w:rPr>
        <w:t>tersebut dengan menyimpulkan informasi guna memberikan gambaran dan pemahaman terhadap</w:t>
      </w:r>
      <w:r>
        <w:rPr>
          <w:rFonts w:ascii="Times New Roman" w:hAnsi="Times New Roman" w:cs="Times New Roman"/>
          <w:sz w:val="24"/>
          <w:szCs w:val="24"/>
        </w:rPr>
        <w:t xml:space="preserve"> </w:t>
      </w:r>
      <w:r w:rsidRPr="00A476E1">
        <w:rPr>
          <w:rFonts w:ascii="Times New Roman" w:hAnsi="Times New Roman" w:cs="Times New Roman"/>
          <w:sz w:val="24"/>
          <w:szCs w:val="24"/>
        </w:rPr>
        <w:t>objek atau persistiwa tersebut.</w:t>
      </w:r>
    </w:p>
    <w:p w:rsidR="00A476E1" w:rsidRPr="00A476E1" w:rsidRDefault="00A476E1" w:rsidP="00A476E1">
      <w:pPr>
        <w:pStyle w:val="ListParagraph"/>
        <w:spacing w:after="0" w:line="240" w:lineRule="auto"/>
        <w:ind w:left="284"/>
        <w:jc w:val="both"/>
        <w:rPr>
          <w:rFonts w:asciiTheme="majorBidi" w:hAnsiTheme="majorBidi" w:cstheme="majorBidi"/>
          <w:sz w:val="24"/>
          <w:szCs w:val="24"/>
        </w:rPr>
      </w:pPr>
    </w:p>
    <w:p w:rsidR="00482FFF" w:rsidRPr="000F38B3" w:rsidRDefault="00482FFF" w:rsidP="000F38B3">
      <w:pPr>
        <w:pStyle w:val="ListParagraph"/>
        <w:numPr>
          <w:ilvl w:val="0"/>
          <w:numId w:val="43"/>
        </w:numPr>
        <w:spacing w:after="0" w:line="240" w:lineRule="auto"/>
        <w:ind w:left="284" w:hanging="284"/>
        <w:jc w:val="both"/>
        <w:rPr>
          <w:rFonts w:asciiTheme="majorBidi" w:hAnsiTheme="majorBidi" w:cstheme="majorBidi"/>
          <w:b/>
          <w:bCs/>
          <w:sz w:val="24"/>
          <w:szCs w:val="24"/>
        </w:rPr>
      </w:pPr>
      <w:r w:rsidRPr="000F38B3">
        <w:rPr>
          <w:rFonts w:asciiTheme="majorBidi" w:hAnsiTheme="majorBidi" w:cstheme="majorBidi"/>
          <w:b/>
          <w:bCs/>
          <w:sz w:val="24"/>
          <w:szCs w:val="24"/>
        </w:rPr>
        <w:t>Sosiodemografi</w:t>
      </w:r>
    </w:p>
    <w:p w:rsidR="00150EC2" w:rsidRPr="001219EB" w:rsidRDefault="000F38B3" w:rsidP="00050977">
      <w:pPr>
        <w:spacing w:after="0" w:line="240" w:lineRule="auto"/>
        <w:ind w:left="284" w:firstLine="567"/>
        <w:jc w:val="both"/>
        <w:rPr>
          <w:rFonts w:asciiTheme="majorBidi" w:hAnsiTheme="majorBidi" w:cstheme="majorBidi"/>
          <w:sz w:val="24"/>
          <w:szCs w:val="24"/>
        </w:rPr>
      </w:pPr>
      <w:r w:rsidRPr="001219EB">
        <w:rPr>
          <w:rFonts w:asciiTheme="majorBidi" w:hAnsiTheme="majorBidi" w:cstheme="majorBidi"/>
          <w:sz w:val="24"/>
          <w:szCs w:val="24"/>
        </w:rPr>
        <w:t xml:space="preserve">Sosiodemografi </w:t>
      </w:r>
      <w:r w:rsidR="00DB6EB5" w:rsidRPr="001219EB">
        <w:rPr>
          <w:rFonts w:asciiTheme="majorBidi" w:hAnsiTheme="majorBidi" w:cstheme="majorBidi"/>
          <w:sz w:val="24"/>
          <w:szCs w:val="24"/>
        </w:rPr>
        <w:t>berasal dari dua kata utama, yaitu sosio (kajian tentang manusia) dan demografi (gambaran tentang kependudukan). Sosiodemografi berarti sebuah gambaran manusia yang terkait dengan tujuan kajian, diutamakan pada gambaran bersifat kuantitatif yang nantinya dapat menggambar sifat kualitatif.</w:t>
      </w:r>
    </w:p>
    <w:p w:rsidR="00DB6EB5" w:rsidRPr="000F38B3" w:rsidRDefault="00DB6EB5" w:rsidP="000F38B3">
      <w:pPr>
        <w:pStyle w:val="Default"/>
        <w:ind w:firstLine="284"/>
      </w:pPr>
      <w:r w:rsidRPr="000F38B3">
        <w:t>Faktor-</w:t>
      </w:r>
      <w:r w:rsidR="000F38B3">
        <w:t>faktor sosiodemografi, antara lain:</w:t>
      </w:r>
      <w:r w:rsidR="00101446">
        <w:t xml:space="preserve"> </w:t>
      </w:r>
      <w:r w:rsidR="00E939A6">
        <w:fldChar w:fldCharType="begin" w:fldLock="1"/>
      </w:r>
      <w:r w:rsidR="00101446">
        <w:instrText>ADDIN CSL_CITATION {"citationItems":[{"id":"ITEM-1","itemData":{"author":[{"dropping-particle":"","family":"Putri","given":"NMDR","non-dropping-particle":"","parse-names":false,"suffix":""},{"dropping-particle":"","family":"Rahyuda","given":"Henny","non-dropping-particle":"","parse-names":false,"suffix":""}],"container-title":"E-Jurnal Ekonomi dan Bisnis Universitas Udayana","id":"ITEM-1","issue":"9","issued":{"date-parts":[["2017"]]},"page":"3407-3434","title":"Pengaruh Tingkat Financial Literacy dan Faktor Sosiodemografi terhadap Perilaku Keputusan Investasi Individu","type":"article-journal","volume":"6"},"uris":["http://www.mendeley.com/documents/?uuid=c2a996c0-98a3-4d43-aa34-45958ced01f4"]}],"mendeley":{"formattedCitation":"(Putri &amp; Rahyuda, 2017)","plainTextFormattedCitation":"(Putri &amp; Rahyuda, 2017)","previouslyFormattedCitation":"(Putri &amp; Rahyuda, 2017)"},"properties":{"noteIndex":0},"schema":"https://github.com/citation-style-language/schema/raw/master/csl-citation.json"}</w:instrText>
      </w:r>
      <w:r w:rsidR="00E939A6">
        <w:fldChar w:fldCharType="separate"/>
      </w:r>
      <w:r w:rsidR="00101446" w:rsidRPr="00101446">
        <w:rPr>
          <w:noProof/>
        </w:rPr>
        <w:t>(Putri &amp; Rahyuda, 2017)</w:t>
      </w:r>
      <w:r w:rsidR="00E939A6">
        <w:fldChar w:fldCharType="end"/>
      </w:r>
    </w:p>
    <w:p w:rsidR="00201F86" w:rsidRPr="001219EB" w:rsidRDefault="00DB6EB5" w:rsidP="000F38B3">
      <w:pPr>
        <w:pStyle w:val="Default"/>
        <w:numPr>
          <w:ilvl w:val="1"/>
          <w:numId w:val="4"/>
        </w:numPr>
        <w:ind w:left="709" w:hanging="425"/>
        <w:jc w:val="both"/>
      </w:pPr>
      <w:r w:rsidRPr="001219EB">
        <w:t xml:space="preserve">Jenis Kelamin </w:t>
      </w:r>
      <w:r w:rsidR="00623E25" w:rsidRPr="001219EB">
        <w:t xml:space="preserve">adalah </w:t>
      </w:r>
      <w:r w:rsidRPr="001219EB">
        <w:t>perbedaan antara laki-laki dan perempuan, Perbedaan ini dapat digunakan atau dimanfaatkan untuk data kependudukan diwilayah, yang nantinya akan menghasilkan informasi tentang perbandingan antara banyaknya jumlah laki-laki dan j</w:t>
      </w:r>
      <w:r w:rsidR="00623E25" w:rsidRPr="001219EB">
        <w:t>umlah perempuan disuatu wilayah.</w:t>
      </w:r>
    </w:p>
    <w:p w:rsidR="00201F86" w:rsidRPr="001219EB" w:rsidRDefault="00DB6EB5" w:rsidP="000F38B3">
      <w:pPr>
        <w:pStyle w:val="Default"/>
        <w:numPr>
          <w:ilvl w:val="1"/>
          <w:numId w:val="4"/>
        </w:numPr>
        <w:ind w:left="709" w:hanging="425"/>
        <w:jc w:val="both"/>
      </w:pPr>
      <w:r w:rsidRPr="001219EB">
        <w:t xml:space="preserve">Usia </w:t>
      </w:r>
      <w:r w:rsidR="00623E25" w:rsidRPr="001219EB">
        <w:t xml:space="preserve">adalah </w:t>
      </w:r>
      <w:r w:rsidRPr="001219EB">
        <w:t>ciri demografi yang utama, dalam demografi struktur usia penduduk dibedakan menjadi tiga kelompok yaitu, usia muda berkisar antara usia 0-14 tahun, usia produktif berkisar antara usia 15-59 tahun, dan usia lanjut dimulai usia 60 sampai ke atas</w:t>
      </w:r>
      <w:r w:rsidR="00623E25" w:rsidRPr="001219EB">
        <w:t>.</w:t>
      </w:r>
    </w:p>
    <w:p w:rsidR="00DB6EB5" w:rsidRPr="00E76087" w:rsidRDefault="00DB6EB5" w:rsidP="000F38B3">
      <w:pPr>
        <w:pStyle w:val="Default"/>
        <w:numPr>
          <w:ilvl w:val="1"/>
          <w:numId w:val="4"/>
        </w:numPr>
        <w:ind w:left="709" w:hanging="425"/>
        <w:jc w:val="both"/>
      </w:pPr>
      <w:r w:rsidRPr="001219EB">
        <w:rPr>
          <w:color w:val="auto"/>
        </w:rPr>
        <w:t xml:space="preserve">Pekerjaan </w:t>
      </w:r>
      <w:r w:rsidR="00623E25" w:rsidRPr="001219EB">
        <w:rPr>
          <w:color w:val="auto"/>
        </w:rPr>
        <w:t>ialah sesuatu yang</w:t>
      </w:r>
      <w:r w:rsidRPr="001219EB">
        <w:rPr>
          <w:color w:val="auto"/>
        </w:rPr>
        <w:t xml:space="preserve"> mencerminkan pendapatan, status sosial, pendidikan, status sosial ekonomi, risiko cedera atau masalah kesehatan dalam suatu kelompok populasi. Pekerjaan akan menimbulkan sebuah kepuasaan dalam bekerja, kesejahter</w:t>
      </w:r>
      <w:r w:rsidR="00201F86" w:rsidRPr="001219EB">
        <w:rPr>
          <w:color w:val="auto"/>
        </w:rPr>
        <w:t xml:space="preserve">aan dan menciptakan kebahagiaan. </w:t>
      </w:r>
      <w:r w:rsidRPr="001219EB">
        <w:rPr>
          <w:color w:val="auto"/>
        </w:rPr>
        <w:t xml:space="preserve"> </w:t>
      </w:r>
    </w:p>
    <w:p w:rsidR="00E76087" w:rsidRDefault="00E76087" w:rsidP="00E76087">
      <w:pPr>
        <w:pStyle w:val="Default"/>
        <w:jc w:val="both"/>
        <w:rPr>
          <w:color w:val="auto"/>
        </w:rPr>
      </w:pPr>
    </w:p>
    <w:p w:rsidR="00EF1471" w:rsidRPr="00EF1471" w:rsidRDefault="00EF1471" w:rsidP="00EF1471">
      <w:pPr>
        <w:pStyle w:val="ListParagraph"/>
        <w:numPr>
          <w:ilvl w:val="0"/>
          <w:numId w:val="43"/>
        </w:numPr>
        <w:spacing w:after="0" w:line="240" w:lineRule="auto"/>
        <w:ind w:left="284" w:right="-7" w:hanging="284"/>
        <w:jc w:val="both"/>
        <w:rPr>
          <w:rFonts w:asciiTheme="majorBidi" w:hAnsiTheme="majorBidi" w:cstheme="majorBidi"/>
          <w:b/>
          <w:bCs/>
          <w:sz w:val="24"/>
          <w:szCs w:val="24"/>
        </w:rPr>
      </w:pPr>
      <w:r w:rsidRPr="00EF1471">
        <w:rPr>
          <w:rFonts w:asciiTheme="majorBidi" w:hAnsiTheme="majorBidi" w:cstheme="majorBidi"/>
          <w:b/>
          <w:bCs/>
          <w:sz w:val="24"/>
          <w:szCs w:val="24"/>
        </w:rPr>
        <w:t>Kerangka Berfikir</w:t>
      </w:r>
    </w:p>
    <w:p w:rsidR="00EF1471" w:rsidRDefault="00EF1471" w:rsidP="00EF1471">
      <w:pPr>
        <w:pStyle w:val="ListParagraph"/>
        <w:spacing w:after="0" w:line="240" w:lineRule="auto"/>
        <w:ind w:left="284" w:right="-7" w:firstLine="567"/>
        <w:jc w:val="both"/>
        <w:rPr>
          <w:rFonts w:asciiTheme="majorBidi" w:hAnsiTheme="majorBidi" w:cstheme="majorBidi"/>
          <w:sz w:val="24"/>
          <w:szCs w:val="24"/>
        </w:rPr>
      </w:pPr>
      <w:r w:rsidRPr="00612B02">
        <w:rPr>
          <w:rFonts w:asciiTheme="majorBidi" w:hAnsiTheme="majorBidi" w:cstheme="majorBidi"/>
          <w:sz w:val="24"/>
          <w:szCs w:val="24"/>
        </w:rPr>
        <w:t>Kerangka penelitian merupakan dasar dalam menggambarkan alur pemikiran dari penelitian yang disintesiskan dari fakta-fakta, observasi, serta telaah kepustakaan yang memuat teori, dalil atau konsep-konsep yang akan dijadikan dasar dalam penelitian.</w:t>
      </w:r>
      <w:r>
        <w:rPr>
          <w:rFonts w:asciiTheme="majorBidi" w:hAnsiTheme="majorBidi" w:cstheme="majorBidi"/>
          <w:sz w:val="24"/>
          <w:szCs w:val="24"/>
        </w:rPr>
        <w:t xml:space="preserve"> Berikut ini kerangka berfikir dalam penelitian ini ialah:</w:t>
      </w:r>
      <w:r w:rsidR="00E939A6">
        <w:rPr>
          <w:rFonts w:asciiTheme="majorBidi" w:hAnsiTheme="majorBidi" w:cstheme="majorBidi"/>
          <w:sz w:val="24"/>
          <w:szCs w:val="24"/>
        </w:rPr>
        <w:fldChar w:fldCharType="begin" w:fldLock="1"/>
      </w:r>
      <w:r w:rsidR="00D956AC">
        <w:rPr>
          <w:rFonts w:asciiTheme="majorBidi" w:hAnsiTheme="majorBidi" w:cstheme="majorBidi"/>
          <w:sz w:val="24"/>
          <w:szCs w:val="24"/>
        </w:rPr>
        <w:instrText>ADDIN CSL_CITATION {"citationItems":[{"id":"ITEM-1","itemData":{"author":[{"dropping-particle":"","family":"Algifari","given":"","non-dropping-particle":"","parse-names":false,"suffix":""}],"id":"ITEM-1","issued":{"date-parts":[["2000"]]},"publisher":"BPFE","publisher-place":"Yogyakarta","title":"Analisis Regresi Teori, Kasus dan Solusi","type":"book"},"uris":["http://www.mendeley.com/documents/?uuid=ed0cc617-1ed4-47c7-a0db-50a4dbb326ac"]}],"mendeley":{"formattedCitation":"(Algifari, 2000)","plainTextFormattedCitation":"(Algifari, 2000)","previouslyFormattedCitation":"(Algifari, 2000)"},"properties":{"noteIndex":0},"schema":"https://github.com/citation-style-language/schema/raw/master/csl-citation.json"}</w:instrText>
      </w:r>
      <w:r w:rsidR="00E939A6">
        <w:rPr>
          <w:rFonts w:asciiTheme="majorBidi" w:hAnsiTheme="majorBidi" w:cstheme="majorBidi"/>
          <w:sz w:val="24"/>
          <w:szCs w:val="24"/>
        </w:rPr>
        <w:fldChar w:fldCharType="separate"/>
      </w:r>
      <w:r w:rsidR="00D956AC" w:rsidRPr="00D956AC">
        <w:rPr>
          <w:rFonts w:asciiTheme="majorBidi" w:hAnsiTheme="majorBidi" w:cstheme="majorBidi"/>
          <w:noProof/>
          <w:sz w:val="24"/>
          <w:szCs w:val="24"/>
        </w:rPr>
        <w:t>(Algifari, 2000)</w:t>
      </w:r>
      <w:r w:rsidR="00E939A6">
        <w:rPr>
          <w:rFonts w:asciiTheme="majorBidi" w:hAnsiTheme="majorBidi" w:cstheme="majorBidi"/>
          <w:sz w:val="24"/>
          <w:szCs w:val="24"/>
        </w:rPr>
        <w:fldChar w:fldCharType="end"/>
      </w:r>
    </w:p>
    <w:p w:rsidR="00524CD8" w:rsidRDefault="00524CD8" w:rsidP="00EF1471">
      <w:pPr>
        <w:pStyle w:val="ListParagraph"/>
        <w:spacing w:after="0" w:line="240" w:lineRule="auto"/>
        <w:ind w:left="284" w:right="-7" w:firstLine="567"/>
        <w:jc w:val="both"/>
        <w:rPr>
          <w:rFonts w:asciiTheme="majorBidi" w:hAnsiTheme="majorBidi" w:cstheme="majorBidi"/>
          <w:sz w:val="24"/>
          <w:szCs w:val="24"/>
        </w:rPr>
      </w:pPr>
    </w:p>
    <w:p w:rsidR="00524CD8" w:rsidRDefault="00524CD8" w:rsidP="00EF1471">
      <w:pPr>
        <w:pStyle w:val="ListParagraph"/>
        <w:spacing w:after="0" w:line="240" w:lineRule="auto"/>
        <w:ind w:left="284" w:right="-7" w:firstLine="567"/>
        <w:jc w:val="both"/>
        <w:rPr>
          <w:rFonts w:asciiTheme="majorBidi" w:hAnsiTheme="majorBidi" w:cstheme="majorBidi"/>
          <w:sz w:val="24"/>
          <w:szCs w:val="24"/>
        </w:rPr>
      </w:pPr>
    </w:p>
    <w:p w:rsidR="00524CD8" w:rsidRDefault="00524CD8" w:rsidP="00EF1471">
      <w:pPr>
        <w:pStyle w:val="ListParagraph"/>
        <w:spacing w:after="0" w:line="240" w:lineRule="auto"/>
        <w:ind w:left="284" w:right="-7" w:firstLine="567"/>
        <w:jc w:val="both"/>
        <w:rPr>
          <w:rFonts w:asciiTheme="majorBidi" w:hAnsiTheme="majorBidi" w:cstheme="majorBidi"/>
          <w:sz w:val="24"/>
          <w:szCs w:val="24"/>
        </w:rPr>
      </w:pPr>
    </w:p>
    <w:p w:rsidR="00524CD8" w:rsidRDefault="00524CD8" w:rsidP="00EF1471">
      <w:pPr>
        <w:pStyle w:val="ListParagraph"/>
        <w:spacing w:after="0" w:line="240" w:lineRule="auto"/>
        <w:ind w:left="284" w:right="-7" w:firstLine="567"/>
        <w:jc w:val="both"/>
        <w:rPr>
          <w:rFonts w:asciiTheme="majorBidi" w:hAnsiTheme="majorBidi" w:cstheme="majorBidi"/>
          <w:sz w:val="24"/>
          <w:szCs w:val="24"/>
        </w:rPr>
      </w:pPr>
    </w:p>
    <w:p w:rsidR="00524CD8" w:rsidRDefault="00524CD8" w:rsidP="00EF1471">
      <w:pPr>
        <w:pStyle w:val="ListParagraph"/>
        <w:spacing w:after="0" w:line="240" w:lineRule="auto"/>
        <w:ind w:left="284" w:right="-7" w:firstLine="567"/>
        <w:jc w:val="both"/>
        <w:rPr>
          <w:rFonts w:asciiTheme="majorBidi" w:hAnsiTheme="majorBidi" w:cstheme="majorBidi"/>
          <w:sz w:val="24"/>
          <w:szCs w:val="24"/>
        </w:rPr>
      </w:pPr>
    </w:p>
    <w:p w:rsidR="00EF1471" w:rsidRPr="00AA1C22" w:rsidRDefault="00EF1471" w:rsidP="00EF1471">
      <w:pPr>
        <w:pStyle w:val="ListParagraph"/>
        <w:spacing w:after="0" w:line="240" w:lineRule="auto"/>
        <w:ind w:left="426" w:right="-7" w:firstLine="588"/>
        <w:jc w:val="both"/>
        <w:rPr>
          <w:rFonts w:asciiTheme="majorBidi" w:hAnsiTheme="majorBidi" w:cstheme="majorBidi"/>
          <w:b/>
          <w:bCs/>
          <w:sz w:val="24"/>
          <w:szCs w:val="24"/>
        </w:rPr>
      </w:pPr>
    </w:p>
    <w:p w:rsidR="00EF1471" w:rsidRPr="00A476E1" w:rsidRDefault="00E939A6" w:rsidP="00EF1471">
      <w:pPr>
        <w:pStyle w:val="ListParagraph"/>
        <w:autoSpaceDE w:val="0"/>
        <w:autoSpaceDN w:val="0"/>
        <w:adjustRightInd w:val="0"/>
        <w:spacing w:after="0" w:line="360" w:lineRule="auto"/>
        <w:ind w:left="781"/>
        <w:jc w:val="both"/>
        <w:rPr>
          <w:rFonts w:asciiTheme="majorBidi" w:hAnsiTheme="majorBidi" w:cstheme="majorBidi"/>
          <w:sz w:val="24"/>
          <w:szCs w:val="24"/>
        </w:rPr>
      </w:pPr>
      <w:r w:rsidRPr="00E939A6">
        <w:rPr>
          <w:noProof/>
        </w:rPr>
        <w:lastRenderedPageBreak/>
        <w:pict>
          <v:rect id="_x0000_s1053" style="position:absolute;left:0;text-align:left;margin-left:323.75pt;margin-top:3.6pt;width:92.4pt;height:81.05pt;z-index:251653120">
            <v:textbox style="mso-next-textbox:#_x0000_s1053">
              <w:txbxContent>
                <w:p w:rsidR="003843BA" w:rsidRPr="00B23871" w:rsidRDefault="003843BA" w:rsidP="00EF1471">
                  <w:pPr>
                    <w:spacing w:after="0" w:line="240" w:lineRule="auto"/>
                    <w:jc w:val="center"/>
                    <w:rPr>
                      <w:rFonts w:ascii="Times New Roman" w:hAnsi="Times New Roman"/>
                      <w:i/>
                      <w:sz w:val="24"/>
                      <w:szCs w:val="24"/>
                    </w:rPr>
                  </w:pPr>
                  <w:r>
                    <w:rPr>
                      <w:rFonts w:ascii="Times New Roman" w:hAnsi="Times New Roman"/>
                      <w:sz w:val="24"/>
                      <w:szCs w:val="24"/>
                    </w:rPr>
                    <w:t>Minat Masyarakat Berinvestasi di Pasar Modal</w:t>
                  </w:r>
                </w:p>
                <w:p w:rsidR="003843BA" w:rsidRPr="00B23871" w:rsidRDefault="003843BA" w:rsidP="00EF1471">
                  <w:pPr>
                    <w:jc w:val="center"/>
                    <w:rPr>
                      <w:rFonts w:ascii="Times New Roman" w:hAnsi="Times New Roman"/>
                      <w:sz w:val="24"/>
                      <w:szCs w:val="24"/>
                    </w:rPr>
                  </w:pPr>
                  <w:r w:rsidRPr="00B23871">
                    <w:rPr>
                      <w:rFonts w:ascii="Times New Roman" w:hAnsi="Times New Roman"/>
                      <w:sz w:val="24"/>
                      <w:szCs w:val="24"/>
                    </w:rPr>
                    <w:t>(Y)</w:t>
                  </w:r>
                </w:p>
              </w:txbxContent>
            </v:textbox>
          </v:rect>
        </w:pict>
      </w:r>
      <w:r w:rsidRPr="00E939A6">
        <w:rPr>
          <w:noProof/>
        </w:rPr>
        <w:pict>
          <v:shapetype id="_x0000_t32" coordsize="21600,21600" o:spt="32" o:oned="t" path="m,l21600,21600e" filled="f">
            <v:path arrowok="t" fillok="f" o:connecttype="none"/>
            <o:lock v:ext="edit" shapetype="t"/>
          </v:shapetype>
          <v:shape id="_x0000_s1055" type="#_x0000_t32" style="position:absolute;left:0;text-align:left;margin-left:178.2pt;margin-top:19.4pt;width:0;height:40.65pt;z-index:251654144" o:connectortype="straight"/>
        </w:pict>
      </w:r>
      <w:r w:rsidRPr="00E939A6">
        <w:rPr>
          <w:noProof/>
        </w:rPr>
        <w:pict>
          <v:shape id="_x0000_s1051" type="#_x0000_t32" style="position:absolute;left:0;text-align:left;margin-left:150.15pt;margin-top:19.4pt;width:27.45pt;height:0;z-index:251655168" o:connectortype="straight"/>
        </w:pict>
      </w:r>
      <w:r w:rsidRPr="00E939A6">
        <w:rPr>
          <w:noProof/>
        </w:rPr>
        <w:pict>
          <v:rect id="_x0000_s1049" style="position:absolute;left:0;text-align:left;margin-left:19.4pt;margin-top:6.8pt;width:130.75pt;height:25.9pt;z-index:251656192">
            <v:textbox style="mso-next-textbox:#_x0000_s1049">
              <w:txbxContent>
                <w:p w:rsidR="003843BA" w:rsidRPr="00B23871" w:rsidRDefault="003843BA" w:rsidP="00EF1471">
                  <w:pPr>
                    <w:ind w:right="-186"/>
                    <w:jc w:val="center"/>
                    <w:rPr>
                      <w:sz w:val="24"/>
                      <w:szCs w:val="24"/>
                    </w:rPr>
                  </w:pPr>
                  <w:r>
                    <w:rPr>
                      <w:rFonts w:ascii="TimesNewRomanPSMT" w:hAnsi="TimesNewRomanPSMT" w:cs="TimesNewRomanPSMT"/>
                      <w:sz w:val="24"/>
                      <w:szCs w:val="24"/>
                    </w:rPr>
                    <w:t>Pengetahuan</w:t>
                  </w:r>
                  <w:r w:rsidRPr="00B23871">
                    <w:rPr>
                      <w:rFonts w:ascii="TimesNewRomanPSMT" w:hAnsi="TimesNewRomanPSMT" w:cs="TimesNewRomanPSMT"/>
                      <w:sz w:val="24"/>
                      <w:szCs w:val="24"/>
                    </w:rPr>
                    <w:t xml:space="preserve"> (X1)</w:t>
                  </w:r>
                </w:p>
              </w:txbxContent>
            </v:textbox>
          </v:rect>
        </w:pict>
      </w:r>
    </w:p>
    <w:p w:rsidR="00EF1471" w:rsidRPr="00A476E1" w:rsidRDefault="00EF1471" w:rsidP="00EF1471">
      <w:pPr>
        <w:pStyle w:val="ListParagraph"/>
        <w:autoSpaceDE w:val="0"/>
        <w:autoSpaceDN w:val="0"/>
        <w:adjustRightInd w:val="0"/>
        <w:spacing w:after="0" w:line="360" w:lineRule="auto"/>
        <w:ind w:left="781"/>
        <w:rPr>
          <w:rFonts w:asciiTheme="majorBidi" w:hAnsiTheme="majorBidi" w:cstheme="majorBidi"/>
          <w:sz w:val="24"/>
          <w:szCs w:val="24"/>
        </w:rPr>
      </w:pPr>
    </w:p>
    <w:p w:rsidR="00EF1471" w:rsidRPr="00A476E1" w:rsidRDefault="00E939A6" w:rsidP="00EF1471">
      <w:pPr>
        <w:pStyle w:val="ListParagraph"/>
        <w:autoSpaceDE w:val="0"/>
        <w:autoSpaceDN w:val="0"/>
        <w:adjustRightInd w:val="0"/>
        <w:spacing w:after="0" w:line="360" w:lineRule="auto"/>
        <w:ind w:left="781"/>
        <w:rPr>
          <w:rFonts w:asciiTheme="majorBidi" w:hAnsiTheme="majorBidi" w:cstheme="majorBidi"/>
          <w:sz w:val="24"/>
          <w:szCs w:val="24"/>
        </w:rPr>
      </w:pPr>
      <w:r w:rsidRPr="00E939A6">
        <w:rPr>
          <w:noProof/>
        </w:rPr>
        <w:pict>
          <v:shape id="_x0000_s1058" type="#_x0000_t32" style="position:absolute;left:0;text-align:left;margin-left:243.5pt;margin-top:2.75pt;width:.6pt;height:65.65pt;flip:x y;z-index:251657216" o:connectortype="straight">
            <v:stroke endarrow="block"/>
          </v:shape>
        </w:pict>
      </w:r>
      <w:r w:rsidRPr="00E939A6">
        <w:rPr>
          <w:noProof/>
        </w:rPr>
        <w:pict>
          <v:shape id="_x0000_s1056" type="#_x0000_t32" style="position:absolute;left:0;text-align:left;margin-left:178.2pt;margin-top:2.75pt;width:145.5pt;height:1.15pt;flip:y;z-index:251658240" o:connectortype="straight">
            <v:stroke endarrow="block"/>
          </v:shape>
        </w:pict>
      </w:r>
      <w:r w:rsidRPr="00E939A6">
        <w:rPr>
          <w:noProof/>
        </w:rPr>
        <w:pict>
          <v:shape id="_x0000_s1052" type="#_x0000_t32" style="position:absolute;left:0;text-align:left;margin-left:153.65pt;margin-top:18.6pt;width:24.55pt;height:.05pt;z-index:251659264" o:connectortype="straight"/>
        </w:pict>
      </w:r>
      <w:r w:rsidRPr="00E939A6">
        <w:rPr>
          <w:noProof/>
        </w:rPr>
        <w:pict>
          <v:rect id="_x0000_s1050" style="position:absolute;left:0;text-align:left;margin-left:16pt;margin-top:5.9pt;width:137.65pt;height:24.35pt;z-index:251660288">
            <v:textbox style="mso-next-textbox:#_x0000_s1050">
              <w:txbxContent>
                <w:p w:rsidR="003843BA" w:rsidRPr="007A3682" w:rsidRDefault="003843BA" w:rsidP="00EF1471">
                  <w:pPr>
                    <w:jc w:val="center"/>
                    <w:rPr>
                      <w:sz w:val="20"/>
                      <w:szCs w:val="20"/>
                    </w:rPr>
                  </w:pPr>
                  <w:r>
                    <w:rPr>
                      <w:rFonts w:ascii="TimesNewRomanPSMT" w:hAnsi="TimesNewRomanPSMT" w:cs="TimesNewRomanPSMT"/>
                      <w:sz w:val="24"/>
                      <w:szCs w:val="24"/>
                    </w:rPr>
                    <w:t>Persepsi</w:t>
                  </w:r>
                  <w:r w:rsidRPr="00B23871">
                    <w:rPr>
                      <w:rFonts w:ascii="TimesNewRomanPSMT" w:hAnsi="TimesNewRomanPSMT" w:cs="TimesNewRomanPSMT"/>
                      <w:sz w:val="24"/>
                      <w:szCs w:val="24"/>
                    </w:rPr>
                    <w:t xml:space="preserve">  (X2</w:t>
                  </w:r>
                  <w:r w:rsidRPr="003E613E">
                    <w:rPr>
                      <w:rFonts w:ascii="TimesNewRomanPSMT" w:hAnsi="TimesNewRomanPSMT" w:cs="TimesNewRomanPSMT"/>
                      <w:sz w:val="20"/>
                      <w:szCs w:val="20"/>
                    </w:rPr>
                    <w:t>)</w:t>
                  </w:r>
                </w:p>
              </w:txbxContent>
            </v:textbox>
          </v:rect>
        </w:pict>
      </w:r>
    </w:p>
    <w:p w:rsidR="00EF1471" w:rsidRPr="00A476E1" w:rsidRDefault="00EF1471" w:rsidP="00EF1471">
      <w:pPr>
        <w:pStyle w:val="ListParagraph"/>
        <w:autoSpaceDE w:val="0"/>
        <w:autoSpaceDN w:val="0"/>
        <w:adjustRightInd w:val="0"/>
        <w:spacing w:after="0" w:line="360" w:lineRule="auto"/>
        <w:ind w:left="781"/>
        <w:rPr>
          <w:rFonts w:asciiTheme="majorBidi" w:hAnsiTheme="majorBidi" w:cstheme="majorBidi"/>
          <w:sz w:val="24"/>
          <w:szCs w:val="24"/>
        </w:rPr>
      </w:pPr>
    </w:p>
    <w:p w:rsidR="00EF1471" w:rsidRPr="00A476E1" w:rsidRDefault="00EF1471" w:rsidP="00EF1471">
      <w:pPr>
        <w:pStyle w:val="ListParagraph"/>
        <w:autoSpaceDE w:val="0"/>
        <w:autoSpaceDN w:val="0"/>
        <w:adjustRightInd w:val="0"/>
        <w:spacing w:after="0" w:line="360" w:lineRule="auto"/>
        <w:ind w:left="781"/>
        <w:rPr>
          <w:rFonts w:asciiTheme="majorBidi" w:hAnsiTheme="majorBidi" w:cstheme="majorBidi"/>
          <w:sz w:val="24"/>
          <w:szCs w:val="24"/>
        </w:rPr>
      </w:pPr>
    </w:p>
    <w:p w:rsidR="00EF1471" w:rsidRPr="00A476E1" w:rsidRDefault="00E939A6" w:rsidP="00EF1471">
      <w:pPr>
        <w:pStyle w:val="ListParagraph"/>
        <w:autoSpaceDE w:val="0"/>
        <w:autoSpaceDN w:val="0"/>
        <w:adjustRightInd w:val="0"/>
        <w:spacing w:after="0" w:line="360" w:lineRule="auto"/>
        <w:ind w:left="781"/>
        <w:rPr>
          <w:rFonts w:asciiTheme="majorBidi" w:hAnsiTheme="majorBidi" w:cstheme="majorBidi"/>
          <w:sz w:val="24"/>
          <w:szCs w:val="24"/>
        </w:rPr>
      </w:pPr>
      <w:r w:rsidRPr="00E939A6">
        <w:rPr>
          <w:noProof/>
        </w:rPr>
        <w:pict>
          <v:rect id="_x0000_s1057" style="position:absolute;left:0;text-align:left;margin-left:178.2pt;margin-top:6.3pt;width:129.25pt;height:25.9pt;z-index:251661312">
            <v:textbox style="mso-next-textbox:#_x0000_s1057">
              <w:txbxContent>
                <w:p w:rsidR="003843BA" w:rsidRPr="006059E4" w:rsidRDefault="003843BA" w:rsidP="00EF1471">
                  <w:pPr>
                    <w:ind w:right="-186"/>
                    <w:jc w:val="center"/>
                    <w:rPr>
                      <w:sz w:val="24"/>
                      <w:szCs w:val="24"/>
                    </w:rPr>
                  </w:pPr>
                  <w:r>
                    <w:rPr>
                      <w:rFonts w:ascii="TimesNewRomanPSMT" w:hAnsi="TimesNewRomanPSMT" w:cs="TimesNewRomanPSMT"/>
                      <w:sz w:val="24"/>
                      <w:szCs w:val="24"/>
                    </w:rPr>
                    <w:t xml:space="preserve">Sosiodemografi </w:t>
                  </w:r>
                  <w:r w:rsidRPr="006059E4">
                    <w:rPr>
                      <w:rFonts w:ascii="TimesNewRomanPSMT" w:hAnsi="TimesNewRomanPSMT" w:cs="TimesNewRomanPSMT"/>
                      <w:sz w:val="24"/>
                      <w:szCs w:val="24"/>
                    </w:rPr>
                    <w:t>(X3)</w:t>
                  </w:r>
                </w:p>
              </w:txbxContent>
            </v:textbox>
          </v:rect>
        </w:pict>
      </w:r>
    </w:p>
    <w:p w:rsidR="00EF1471" w:rsidRPr="00A476E1" w:rsidRDefault="00E939A6" w:rsidP="00EF1471">
      <w:pPr>
        <w:pStyle w:val="ListParagraph"/>
        <w:numPr>
          <w:ilvl w:val="0"/>
          <w:numId w:val="13"/>
        </w:numPr>
        <w:spacing w:line="360" w:lineRule="auto"/>
        <w:jc w:val="center"/>
        <w:rPr>
          <w:rFonts w:asciiTheme="majorBidi" w:eastAsia="Times New Roman" w:hAnsiTheme="majorBidi" w:cstheme="majorBidi"/>
          <w:b/>
          <w:sz w:val="24"/>
          <w:szCs w:val="24"/>
          <w:lang w:val="sv-SE"/>
        </w:rPr>
      </w:pPr>
      <w:r w:rsidRPr="00E939A6">
        <w:rPr>
          <w:noProof/>
        </w:rPr>
        <w:pict>
          <v:rect id="_x0000_s1054" style="position:absolute;left:0;text-align:left;margin-left:117.3pt;margin-top:13.25pt;width:256.7pt;height:21.3pt;z-index:251662336" strokecolor="white">
            <v:textbox style="mso-next-textbox:#_x0000_s1054">
              <w:txbxContent>
                <w:p w:rsidR="003843BA" w:rsidRPr="00A10A40" w:rsidRDefault="003843BA" w:rsidP="00EF1471">
                  <w:pPr>
                    <w:jc w:val="center"/>
                    <w:rPr>
                      <w:rFonts w:ascii="Times New Roman" w:hAnsi="Times New Roman"/>
                      <w:b/>
                      <w:sz w:val="24"/>
                      <w:szCs w:val="24"/>
                    </w:rPr>
                  </w:pPr>
                  <w:r>
                    <w:rPr>
                      <w:rFonts w:ascii="Times New Roman" w:hAnsi="Times New Roman"/>
                      <w:b/>
                      <w:sz w:val="24"/>
                      <w:szCs w:val="24"/>
                    </w:rPr>
                    <w:t>Gambar 1</w:t>
                  </w:r>
                  <w:r w:rsidRPr="00A10A40">
                    <w:rPr>
                      <w:rFonts w:ascii="Times New Roman" w:hAnsi="Times New Roman"/>
                      <w:b/>
                      <w:sz w:val="24"/>
                      <w:szCs w:val="24"/>
                    </w:rPr>
                    <w:t>. Skema Kerangka Penelitian</w:t>
                  </w:r>
                </w:p>
              </w:txbxContent>
            </v:textbox>
          </v:rect>
        </w:pict>
      </w:r>
    </w:p>
    <w:p w:rsidR="00EF1471" w:rsidRPr="00050977" w:rsidRDefault="00EF1471" w:rsidP="00050977">
      <w:pPr>
        <w:pStyle w:val="ListParagraph"/>
        <w:autoSpaceDE w:val="0"/>
        <w:autoSpaceDN w:val="0"/>
        <w:adjustRightInd w:val="0"/>
        <w:spacing w:after="0" w:line="360" w:lineRule="auto"/>
        <w:ind w:left="1146"/>
        <w:jc w:val="both"/>
        <w:rPr>
          <w:rFonts w:asciiTheme="majorBidi" w:hAnsiTheme="majorBidi" w:cstheme="majorBidi"/>
          <w:sz w:val="24"/>
          <w:szCs w:val="24"/>
        </w:rPr>
      </w:pPr>
    </w:p>
    <w:p w:rsidR="00EF1471" w:rsidRPr="00EF1471" w:rsidRDefault="00EF1471" w:rsidP="00EF1471">
      <w:pPr>
        <w:pStyle w:val="ListParagraph"/>
        <w:numPr>
          <w:ilvl w:val="0"/>
          <w:numId w:val="43"/>
        </w:numPr>
        <w:spacing w:after="0" w:line="240" w:lineRule="auto"/>
        <w:ind w:left="284" w:hanging="284"/>
        <w:jc w:val="both"/>
        <w:rPr>
          <w:rFonts w:asciiTheme="majorBidi" w:hAnsiTheme="majorBidi" w:cstheme="majorBidi"/>
          <w:b/>
          <w:bCs/>
          <w:sz w:val="24"/>
          <w:szCs w:val="24"/>
        </w:rPr>
      </w:pPr>
      <w:r w:rsidRPr="00EF1471">
        <w:rPr>
          <w:rFonts w:asciiTheme="majorBidi" w:hAnsiTheme="majorBidi" w:cstheme="majorBidi"/>
          <w:b/>
          <w:bCs/>
          <w:sz w:val="24"/>
          <w:szCs w:val="24"/>
        </w:rPr>
        <w:t>Hipotesis Penelitian</w:t>
      </w:r>
    </w:p>
    <w:p w:rsidR="00EF1471" w:rsidRPr="00EF1471" w:rsidRDefault="00EF1471" w:rsidP="00EF1471">
      <w:pPr>
        <w:pStyle w:val="ListParagraph"/>
        <w:spacing w:after="0" w:line="240" w:lineRule="auto"/>
        <w:ind w:left="284" w:firstLine="567"/>
        <w:jc w:val="both"/>
        <w:rPr>
          <w:rFonts w:asciiTheme="majorBidi" w:hAnsiTheme="majorBidi" w:cstheme="majorBidi"/>
          <w:sz w:val="24"/>
          <w:szCs w:val="24"/>
        </w:rPr>
      </w:pPr>
      <w:r w:rsidRPr="00EF1471">
        <w:rPr>
          <w:rFonts w:asciiTheme="majorBidi" w:hAnsiTheme="majorBidi" w:cstheme="majorBidi"/>
          <w:sz w:val="24"/>
          <w:szCs w:val="24"/>
        </w:rPr>
        <w:t>Hipotesis penelitian merupakan suatu penjelasan sementara tentang perilaku fenomena atau keadaan tertentu yang telah terjadi atau yang akan terjadi (Kuncoro, 2009: 59). Hipotesis dalam penelitian ini adalah:</w:t>
      </w:r>
    </w:p>
    <w:p w:rsidR="00EF1471" w:rsidRPr="00EF1471" w:rsidRDefault="00EF1471" w:rsidP="00EF1471">
      <w:pPr>
        <w:numPr>
          <w:ilvl w:val="0"/>
          <w:numId w:val="8"/>
        </w:numPr>
        <w:tabs>
          <w:tab w:val="left" w:pos="851"/>
        </w:tabs>
        <w:spacing w:after="0" w:line="240" w:lineRule="auto"/>
        <w:ind w:left="1418" w:hanging="1134"/>
        <w:jc w:val="both"/>
        <w:rPr>
          <w:rFonts w:asciiTheme="majorBidi" w:eastAsia="Times New Roman" w:hAnsiTheme="majorBidi" w:cstheme="majorBidi"/>
          <w:sz w:val="24"/>
          <w:szCs w:val="24"/>
          <w:lang w:val="sv-SE"/>
        </w:rPr>
      </w:pPr>
      <w:r w:rsidRPr="00EF1471">
        <w:rPr>
          <w:rFonts w:asciiTheme="majorBidi" w:eastAsia="Times New Roman" w:hAnsiTheme="majorBidi" w:cstheme="majorBidi"/>
          <w:sz w:val="24"/>
          <w:szCs w:val="24"/>
          <w:lang w:val="sv-SE"/>
        </w:rPr>
        <w:t xml:space="preserve">Ho:  Tidak terdapat pengaruh yang signifikan antara </w:t>
      </w:r>
      <w:r w:rsidRPr="00EF1471">
        <w:rPr>
          <w:rFonts w:asciiTheme="majorBidi" w:hAnsiTheme="majorBidi" w:cstheme="majorBidi"/>
          <w:sz w:val="24"/>
          <w:szCs w:val="24"/>
          <w:lang w:val="sv-SE"/>
        </w:rPr>
        <w:t>variabel pengetahuan dan presepsi terhadap minat masyarakat berinvestasi di Pasar Modal</w:t>
      </w:r>
    </w:p>
    <w:p w:rsidR="00EF1471" w:rsidRPr="00EF1471" w:rsidRDefault="00EF1471" w:rsidP="00EF1471">
      <w:pPr>
        <w:numPr>
          <w:ilvl w:val="0"/>
          <w:numId w:val="8"/>
        </w:numPr>
        <w:tabs>
          <w:tab w:val="left" w:pos="851"/>
        </w:tabs>
        <w:spacing w:after="0" w:line="240" w:lineRule="auto"/>
        <w:ind w:left="1418" w:hanging="1134"/>
        <w:jc w:val="both"/>
        <w:rPr>
          <w:rFonts w:asciiTheme="majorBidi" w:eastAsia="Times New Roman" w:hAnsiTheme="majorBidi" w:cstheme="majorBidi"/>
          <w:sz w:val="24"/>
          <w:szCs w:val="24"/>
          <w:lang w:val="sv-SE"/>
        </w:rPr>
      </w:pPr>
      <w:r w:rsidRPr="00EF1471">
        <w:rPr>
          <w:rFonts w:asciiTheme="majorBidi" w:eastAsia="Times New Roman" w:hAnsiTheme="majorBidi" w:cstheme="majorBidi"/>
          <w:sz w:val="24"/>
          <w:szCs w:val="24"/>
          <w:lang w:val="sv-SE"/>
        </w:rPr>
        <w:t xml:space="preserve">H1:  </w:t>
      </w:r>
      <w:r w:rsidRPr="00EF1471">
        <w:rPr>
          <w:rFonts w:asciiTheme="majorBidi" w:eastAsia="Times New Roman" w:hAnsiTheme="majorBidi" w:cstheme="majorBidi"/>
          <w:sz w:val="24"/>
          <w:szCs w:val="24"/>
          <w:lang w:val="sv-SE"/>
        </w:rPr>
        <w:tab/>
        <w:t xml:space="preserve">Terdapat pengaruh yang signifikan antara </w:t>
      </w:r>
      <w:r w:rsidRPr="00EF1471">
        <w:rPr>
          <w:rFonts w:asciiTheme="majorBidi" w:hAnsiTheme="majorBidi" w:cstheme="majorBidi"/>
          <w:sz w:val="24"/>
          <w:szCs w:val="24"/>
          <w:lang w:val="sv-SE"/>
        </w:rPr>
        <w:t>variabel pengetahuan dan presepsi terhadap minat masyarakat berinvestasi di Pasar Modal</w:t>
      </w:r>
    </w:p>
    <w:p w:rsidR="00EF1471" w:rsidRPr="00EF1471" w:rsidRDefault="00EF1471" w:rsidP="00EF1471">
      <w:pPr>
        <w:numPr>
          <w:ilvl w:val="0"/>
          <w:numId w:val="8"/>
        </w:numPr>
        <w:tabs>
          <w:tab w:val="left" w:pos="851"/>
        </w:tabs>
        <w:spacing w:after="0" w:line="240" w:lineRule="auto"/>
        <w:ind w:left="1418" w:hanging="1134"/>
        <w:jc w:val="both"/>
        <w:rPr>
          <w:rFonts w:asciiTheme="majorBidi" w:eastAsia="Times New Roman" w:hAnsiTheme="majorBidi" w:cstheme="majorBidi"/>
          <w:sz w:val="24"/>
          <w:szCs w:val="24"/>
          <w:lang w:val="sv-SE"/>
        </w:rPr>
      </w:pPr>
      <w:r w:rsidRPr="00EF1471">
        <w:rPr>
          <w:rFonts w:asciiTheme="majorBidi" w:eastAsia="Times New Roman" w:hAnsiTheme="majorBidi" w:cstheme="majorBidi"/>
          <w:sz w:val="24"/>
          <w:szCs w:val="24"/>
          <w:lang w:val="sv-SE"/>
        </w:rPr>
        <w:t xml:space="preserve">H3: </w:t>
      </w:r>
      <w:r w:rsidRPr="00EF1471">
        <w:rPr>
          <w:rFonts w:asciiTheme="majorBidi" w:eastAsia="Times New Roman" w:hAnsiTheme="majorBidi" w:cstheme="majorBidi"/>
          <w:sz w:val="24"/>
          <w:szCs w:val="24"/>
          <w:lang w:val="sv-SE"/>
        </w:rPr>
        <w:tab/>
        <w:t xml:space="preserve">Sosiodemografi tidak memoderisasi hubungan antara variabel </w:t>
      </w:r>
      <w:r w:rsidRPr="00EF1471">
        <w:rPr>
          <w:rFonts w:asciiTheme="majorBidi" w:hAnsiTheme="majorBidi" w:cstheme="majorBidi"/>
          <w:sz w:val="24"/>
          <w:szCs w:val="24"/>
          <w:lang w:val="sv-SE"/>
        </w:rPr>
        <w:t>pengetahuan dan presepsi terhadap minat masyarakat berinvestasi di Pasar Modal</w:t>
      </w:r>
    </w:p>
    <w:p w:rsidR="005C11EE" w:rsidRPr="00050977" w:rsidRDefault="00EF1471" w:rsidP="00EF1471">
      <w:pPr>
        <w:numPr>
          <w:ilvl w:val="0"/>
          <w:numId w:val="8"/>
        </w:numPr>
        <w:tabs>
          <w:tab w:val="left" w:pos="851"/>
        </w:tabs>
        <w:spacing w:after="0" w:line="240" w:lineRule="auto"/>
        <w:ind w:left="1418" w:hanging="1134"/>
        <w:jc w:val="both"/>
        <w:rPr>
          <w:rFonts w:asciiTheme="majorBidi" w:eastAsia="Times New Roman" w:hAnsiTheme="majorBidi" w:cstheme="majorBidi"/>
          <w:sz w:val="24"/>
          <w:szCs w:val="24"/>
          <w:lang w:val="sv-SE"/>
        </w:rPr>
      </w:pPr>
      <w:r w:rsidRPr="00EF1471">
        <w:rPr>
          <w:rFonts w:asciiTheme="majorBidi" w:eastAsia="Times New Roman" w:hAnsiTheme="majorBidi" w:cstheme="majorBidi"/>
          <w:sz w:val="24"/>
          <w:szCs w:val="24"/>
          <w:lang w:val="sv-SE"/>
        </w:rPr>
        <w:t xml:space="preserve">H4: </w:t>
      </w:r>
      <w:r w:rsidRPr="00EF1471">
        <w:rPr>
          <w:rFonts w:asciiTheme="majorBidi" w:eastAsia="Times New Roman" w:hAnsiTheme="majorBidi" w:cstheme="majorBidi"/>
          <w:sz w:val="24"/>
          <w:szCs w:val="24"/>
          <w:lang w:val="sv-SE"/>
        </w:rPr>
        <w:tab/>
        <w:t xml:space="preserve">Sosiodemografi memoderisasi hubungan antara variabel </w:t>
      </w:r>
      <w:r w:rsidRPr="00EF1471">
        <w:rPr>
          <w:rFonts w:asciiTheme="majorBidi" w:hAnsiTheme="majorBidi" w:cstheme="majorBidi"/>
          <w:sz w:val="24"/>
          <w:szCs w:val="24"/>
          <w:lang w:val="sv-SE"/>
        </w:rPr>
        <w:t>pengetahuan dan presepsi terhadap minat masyarakat berinvestasi di Pasar Modal</w:t>
      </w:r>
    </w:p>
    <w:p w:rsidR="00050977" w:rsidRPr="00EF1471" w:rsidRDefault="00050977" w:rsidP="00050977">
      <w:pPr>
        <w:tabs>
          <w:tab w:val="left" w:pos="851"/>
        </w:tabs>
        <w:spacing w:after="0" w:line="240" w:lineRule="auto"/>
        <w:ind w:left="1418"/>
        <w:jc w:val="both"/>
        <w:rPr>
          <w:rFonts w:asciiTheme="majorBidi" w:eastAsia="Times New Roman" w:hAnsiTheme="majorBidi" w:cstheme="majorBidi"/>
          <w:sz w:val="24"/>
          <w:szCs w:val="24"/>
          <w:lang w:val="sv-SE"/>
        </w:rPr>
      </w:pPr>
    </w:p>
    <w:p w:rsidR="00201F86" w:rsidRPr="00066631" w:rsidRDefault="00E67C9D" w:rsidP="00201F86">
      <w:pPr>
        <w:pStyle w:val="Default"/>
        <w:jc w:val="both"/>
        <w:rPr>
          <w:b/>
          <w:bCs/>
          <w:color w:val="auto"/>
        </w:rPr>
      </w:pPr>
      <w:r w:rsidRPr="00066631">
        <w:rPr>
          <w:b/>
          <w:bCs/>
          <w:color w:val="auto"/>
        </w:rPr>
        <w:t>METODE</w:t>
      </w:r>
    </w:p>
    <w:p w:rsidR="007E7E45" w:rsidRPr="00066631" w:rsidRDefault="007E7E45" w:rsidP="00EF1471">
      <w:pPr>
        <w:pStyle w:val="Default"/>
        <w:numPr>
          <w:ilvl w:val="2"/>
          <w:numId w:val="4"/>
        </w:numPr>
        <w:ind w:left="426" w:hanging="426"/>
        <w:jc w:val="both"/>
        <w:rPr>
          <w:b/>
          <w:bCs/>
          <w:color w:val="auto"/>
        </w:rPr>
      </w:pPr>
      <w:r w:rsidRPr="00066631">
        <w:rPr>
          <w:b/>
          <w:bCs/>
          <w:color w:val="auto"/>
        </w:rPr>
        <w:t>Pendekatan penelitian</w:t>
      </w:r>
    </w:p>
    <w:p w:rsidR="00201F86" w:rsidRDefault="00201F86" w:rsidP="00066631">
      <w:pPr>
        <w:pStyle w:val="ListParagraph"/>
        <w:spacing w:line="240" w:lineRule="auto"/>
        <w:ind w:left="426" w:right="-7" w:firstLine="708"/>
        <w:jc w:val="both"/>
        <w:rPr>
          <w:rFonts w:asciiTheme="majorBidi" w:hAnsiTheme="majorBidi" w:cstheme="majorBidi"/>
          <w:sz w:val="24"/>
          <w:szCs w:val="24"/>
        </w:rPr>
      </w:pPr>
      <w:r w:rsidRPr="001219EB">
        <w:rPr>
          <w:rFonts w:asciiTheme="majorBidi" w:hAnsiTheme="majorBidi" w:cstheme="majorBidi"/>
          <w:sz w:val="24"/>
          <w:szCs w:val="24"/>
        </w:rPr>
        <w:t>Pendekatan penelitian ini menggunakan pendekatan kuantitatif yaitu pendekatan dengan cara mengukur variabel yang dilingkari oleh teori atau satu set teori/kerangka konseptual</w:t>
      </w:r>
      <w:r w:rsidR="0075308F" w:rsidRPr="001219EB">
        <w:rPr>
          <w:rFonts w:asciiTheme="majorBidi" w:hAnsiTheme="majorBidi" w:cstheme="majorBidi"/>
          <w:sz w:val="24"/>
          <w:szCs w:val="24"/>
        </w:rPr>
        <w:t>.</w:t>
      </w:r>
      <w:r w:rsidRPr="001219EB">
        <w:rPr>
          <w:rFonts w:asciiTheme="majorBidi" w:hAnsiTheme="majorBidi" w:cstheme="majorBidi"/>
          <w:sz w:val="24"/>
          <w:szCs w:val="24"/>
        </w:rPr>
        <w:t xml:space="preserve"> Penelitian kuantitatif ini berupa data primer dan data sekunder. Data primer adalah data </w:t>
      </w:r>
      <w:r w:rsidR="0075308F" w:rsidRPr="001219EB">
        <w:rPr>
          <w:rFonts w:asciiTheme="majorBidi" w:hAnsiTheme="majorBidi" w:cstheme="majorBidi"/>
          <w:sz w:val="24"/>
          <w:szCs w:val="24"/>
        </w:rPr>
        <w:t>yang dikumpulkan dari responden masyarakat kota Medan</w:t>
      </w:r>
      <w:r w:rsidRPr="001219EB">
        <w:rPr>
          <w:rFonts w:asciiTheme="majorBidi" w:hAnsiTheme="majorBidi" w:cstheme="majorBidi"/>
          <w:sz w:val="24"/>
          <w:szCs w:val="24"/>
        </w:rPr>
        <w:t xml:space="preserve"> melalui hasil pengisian kuesioner yang kemudian diolah langsung oleh peneliti. Sedangkan  data sekunder adalah data yang diperoleh dari pihak tertentu yang telah dikumpulkan oleh peneliti. Data ini diperoleh dengan cara pencatatan dilapangan berupa laporan-lapora</w:t>
      </w:r>
      <w:r w:rsidR="0075308F" w:rsidRPr="001219EB">
        <w:rPr>
          <w:rFonts w:asciiTheme="majorBidi" w:hAnsiTheme="majorBidi" w:cstheme="majorBidi"/>
          <w:sz w:val="24"/>
          <w:szCs w:val="24"/>
        </w:rPr>
        <w:t>n yang mendukung penelitian ini.</w:t>
      </w:r>
      <w:r w:rsidR="00E939A6">
        <w:rPr>
          <w:rFonts w:asciiTheme="majorBidi" w:hAnsiTheme="majorBidi" w:cstheme="majorBidi"/>
          <w:sz w:val="24"/>
          <w:szCs w:val="24"/>
        </w:rPr>
        <w:fldChar w:fldCharType="begin" w:fldLock="1"/>
      </w:r>
      <w:r w:rsidR="00D956AC">
        <w:rPr>
          <w:rFonts w:asciiTheme="majorBidi" w:hAnsiTheme="majorBidi" w:cstheme="majorBidi"/>
          <w:sz w:val="24"/>
          <w:szCs w:val="24"/>
        </w:rPr>
        <w:instrText>ADDIN CSL_CITATION {"citationItems":[{"id":"ITEM-1","itemData":{"author":[{"dropping-particle":"","family":"Ghozali","given":"Imam","non-dropping-particle":"","parse-names":false,"suffix":""}],"container-title":"Semarang: Badan Penerbit Universitas Diponegoro","id":"ITEM-1","issued":{"date-parts":[["2005"]]},"title":"Analisis Multivariate dengan program SPSS","type":"article-journal"},"uris":["http://www.mendeley.com/documents/?uuid=6ec89890-a054-4ad5-9081-f8e7c0fb9977"]}],"mendeley":{"formattedCitation":"(Ghozali, 2005)","plainTextFormattedCitation":"(Ghozali, 2005)","previouslyFormattedCitation":"(Ghozali, 2005)"},"properties":{"noteIndex":0},"schema":"https://github.com/citation-style-language/schema/raw/master/csl-citation.json"}</w:instrText>
      </w:r>
      <w:r w:rsidR="00E939A6">
        <w:rPr>
          <w:rFonts w:asciiTheme="majorBidi" w:hAnsiTheme="majorBidi" w:cstheme="majorBidi"/>
          <w:sz w:val="24"/>
          <w:szCs w:val="24"/>
        </w:rPr>
        <w:fldChar w:fldCharType="separate"/>
      </w:r>
      <w:r w:rsidR="00D956AC" w:rsidRPr="00D956AC">
        <w:rPr>
          <w:rFonts w:asciiTheme="majorBidi" w:hAnsiTheme="majorBidi" w:cstheme="majorBidi"/>
          <w:noProof/>
          <w:sz w:val="24"/>
          <w:szCs w:val="24"/>
        </w:rPr>
        <w:t>(Ghozali, 2005)</w:t>
      </w:r>
      <w:r w:rsidR="00E939A6">
        <w:rPr>
          <w:rFonts w:asciiTheme="majorBidi" w:hAnsiTheme="majorBidi" w:cstheme="majorBidi"/>
          <w:sz w:val="24"/>
          <w:szCs w:val="24"/>
        </w:rPr>
        <w:fldChar w:fldCharType="end"/>
      </w:r>
    </w:p>
    <w:p w:rsidR="00EF1471" w:rsidRPr="001219EB" w:rsidRDefault="00EF1471" w:rsidP="00066631">
      <w:pPr>
        <w:pStyle w:val="ListParagraph"/>
        <w:spacing w:line="240" w:lineRule="auto"/>
        <w:ind w:left="426" w:right="-7" w:firstLine="708"/>
        <w:jc w:val="both"/>
        <w:rPr>
          <w:rFonts w:asciiTheme="majorBidi" w:hAnsiTheme="majorBidi" w:cstheme="majorBidi"/>
          <w:sz w:val="24"/>
          <w:szCs w:val="24"/>
        </w:rPr>
      </w:pPr>
    </w:p>
    <w:p w:rsidR="00066631" w:rsidRPr="00EF1471" w:rsidRDefault="00066631" w:rsidP="00EF1471">
      <w:pPr>
        <w:pStyle w:val="ListParagraph"/>
        <w:numPr>
          <w:ilvl w:val="2"/>
          <w:numId w:val="4"/>
        </w:numPr>
        <w:spacing w:line="240" w:lineRule="auto"/>
        <w:ind w:left="426" w:right="-7" w:hanging="426"/>
        <w:jc w:val="both"/>
        <w:rPr>
          <w:rFonts w:asciiTheme="majorBidi" w:hAnsiTheme="majorBidi" w:cstheme="majorBidi"/>
          <w:b/>
          <w:bCs/>
          <w:sz w:val="24"/>
          <w:szCs w:val="24"/>
        </w:rPr>
      </w:pPr>
      <w:r w:rsidRPr="00EF1471">
        <w:rPr>
          <w:rFonts w:asciiTheme="majorBidi" w:hAnsiTheme="majorBidi" w:cstheme="majorBidi"/>
          <w:b/>
          <w:bCs/>
          <w:sz w:val="24"/>
          <w:szCs w:val="24"/>
        </w:rPr>
        <w:t>Waktu dan Lokasi Penelitian</w:t>
      </w:r>
    </w:p>
    <w:p w:rsidR="00FA63F6" w:rsidRDefault="00066631" w:rsidP="00524CD8">
      <w:pPr>
        <w:pStyle w:val="ListParagraph"/>
        <w:spacing w:line="240" w:lineRule="auto"/>
        <w:ind w:left="426" w:right="-7" w:firstLine="720"/>
        <w:jc w:val="both"/>
        <w:rPr>
          <w:rFonts w:asciiTheme="majorBidi" w:hAnsiTheme="majorBidi" w:cstheme="majorBidi"/>
          <w:sz w:val="24"/>
          <w:szCs w:val="24"/>
        </w:rPr>
      </w:pPr>
      <w:r w:rsidRPr="001219EB">
        <w:rPr>
          <w:rFonts w:asciiTheme="majorBidi" w:hAnsiTheme="majorBidi" w:cstheme="majorBidi"/>
          <w:color w:val="000000"/>
          <w:sz w:val="24"/>
          <w:szCs w:val="24"/>
        </w:rPr>
        <w:t>W</w:t>
      </w:r>
      <w:r w:rsidRPr="001219EB">
        <w:rPr>
          <w:rFonts w:asciiTheme="majorBidi" w:hAnsiTheme="majorBidi" w:cstheme="majorBidi"/>
          <w:color w:val="000000"/>
          <w:sz w:val="24"/>
          <w:szCs w:val="24"/>
          <w:lang w:val="id-ID"/>
        </w:rPr>
        <w:t xml:space="preserve">aktu penelitian </w:t>
      </w:r>
      <w:r>
        <w:rPr>
          <w:rFonts w:asciiTheme="majorBidi" w:hAnsiTheme="majorBidi" w:cstheme="majorBidi"/>
          <w:color w:val="000000"/>
          <w:sz w:val="24"/>
          <w:szCs w:val="24"/>
        </w:rPr>
        <w:t>ini</w:t>
      </w:r>
      <w:r w:rsidRPr="001219EB">
        <w:rPr>
          <w:rFonts w:asciiTheme="majorBidi" w:hAnsiTheme="majorBidi" w:cstheme="majorBidi"/>
          <w:color w:val="000000"/>
          <w:sz w:val="24"/>
          <w:szCs w:val="24"/>
        </w:rPr>
        <w:t xml:space="preserve"> </w:t>
      </w:r>
      <w:r w:rsidRPr="001219EB">
        <w:rPr>
          <w:rFonts w:asciiTheme="majorBidi" w:hAnsiTheme="majorBidi" w:cstheme="majorBidi"/>
          <w:color w:val="000000"/>
          <w:sz w:val="24"/>
          <w:szCs w:val="24"/>
          <w:lang w:val="id-ID"/>
        </w:rPr>
        <w:t>dilaksanakan</w:t>
      </w:r>
      <w:r>
        <w:rPr>
          <w:rFonts w:asciiTheme="majorBidi" w:hAnsiTheme="majorBidi" w:cstheme="majorBidi"/>
          <w:color w:val="000000"/>
          <w:sz w:val="24"/>
          <w:szCs w:val="24"/>
        </w:rPr>
        <w:t xml:space="preserve"> ±</w:t>
      </w:r>
      <w:r w:rsidRPr="001219EB">
        <w:rPr>
          <w:rFonts w:asciiTheme="majorBidi" w:hAnsiTheme="majorBidi" w:cstheme="majorBidi"/>
          <w:color w:val="000000"/>
          <w:sz w:val="24"/>
          <w:szCs w:val="24"/>
        </w:rPr>
        <w:t>8 bulan</w:t>
      </w:r>
      <w:r>
        <w:rPr>
          <w:rFonts w:asciiTheme="majorBidi" w:hAnsiTheme="majorBidi" w:cstheme="majorBidi"/>
          <w:color w:val="000000"/>
          <w:sz w:val="24"/>
          <w:szCs w:val="24"/>
        </w:rPr>
        <w:t xml:space="preserve">, </w:t>
      </w:r>
      <w:r w:rsidRPr="001219EB">
        <w:rPr>
          <w:rFonts w:asciiTheme="majorBidi" w:hAnsiTheme="majorBidi" w:cstheme="majorBidi"/>
          <w:color w:val="000000"/>
          <w:sz w:val="24"/>
          <w:szCs w:val="24"/>
          <w:lang w:val="id-ID"/>
        </w:rPr>
        <w:t xml:space="preserve">dimulai dari </w:t>
      </w:r>
      <w:r w:rsidRPr="001219EB">
        <w:rPr>
          <w:rFonts w:asciiTheme="majorBidi" w:hAnsiTheme="majorBidi" w:cstheme="majorBidi"/>
          <w:color w:val="000000"/>
          <w:sz w:val="24"/>
          <w:szCs w:val="24"/>
        </w:rPr>
        <w:t>Maret 2020</w:t>
      </w:r>
      <w:r w:rsidRPr="001219EB">
        <w:rPr>
          <w:rFonts w:asciiTheme="majorBidi" w:hAnsiTheme="majorBidi" w:cstheme="majorBidi"/>
          <w:color w:val="000000"/>
          <w:sz w:val="24"/>
          <w:szCs w:val="24"/>
          <w:lang w:val="id-ID"/>
        </w:rPr>
        <w:t xml:space="preserve"> sampai dengan selesai.</w:t>
      </w:r>
      <w:r w:rsidRPr="001219EB">
        <w:rPr>
          <w:rFonts w:asciiTheme="majorBidi" w:hAnsiTheme="majorBidi" w:cstheme="majorBidi"/>
          <w:color w:val="000000"/>
          <w:sz w:val="24"/>
          <w:szCs w:val="24"/>
        </w:rPr>
        <w:t xml:space="preserve"> </w:t>
      </w:r>
      <w:r w:rsidR="00882325">
        <w:rPr>
          <w:rFonts w:asciiTheme="majorBidi" w:hAnsiTheme="majorBidi" w:cstheme="majorBidi"/>
          <w:color w:val="000000"/>
          <w:sz w:val="24"/>
          <w:szCs w:val="24"/>
        </w:rPr>
        <w:t>Lokasi penelitian ini</w:t>
      </w:r>
      <w:r w:rsidR="00882325">
        <w:rPr>
          <w:rFonts w:asciiTheme="majorBidi" w:hAnsiTheme="majorBidi" w:cstheme="majorBidi"/>
          <w:sz w:val="24"/>
          <w:szCs w:val="24"/>
        </w:rPr>
        <w:t xml:space="preserve"> </w:t>
      </w:r>
      <w:r w:rsidR="00201F86" w:rsidRPr="001219EB">
        <w:rPr>
          <w:rFonts w:asciiTheme="majorBidi" w:hAnsiTheme="majorBidi" w:cstheme="majorBidi"/>
          <w:sz w:val="24"/>
          <w:szCs w:val="24"/>
        </w:rPr>
        <w:t xml:space="preserve">dilakukan di </w:t>
      </w:r>
      <w:r w:rsidR="0075308F" w:rsidRPr="001219EB">
        <w:rPr>
          <w:rFonts w:ascii="Times New Roman" w:hAnsi="Times New Roman" w:cs="Times New Roman"/>
          <w:sz w:val="24"/>
          <w:szCs w:val="24"/>
        </w:rPr>
        <w:t>Kota Medan</w:t>
      </w:r>
      <w:r w:rsidR="003C66C7" w:rsidRPr="001219EB">
        <w:rPr>
          <w:rFonts w:ascii="Times New Roman" w:hAnsi="Times New Roman" w:cs="Times New Roman"/>
          <w:sz w:val="24"/>
          <w:szCs w:val="24"/>
        </w:rPr>
        <w:t>- Sumatera Utara</w:t>
      </w:r>
      <w:r w:rsidR="00CC5177">
        <w:rPr>
          <w:rFonts w:ascii="Times New Roman" w:hAnsi="Times New Roman" w:cs="Times New Roman"/>
          <w:sz w:val="24"/>
          <w:szCs w:val="24"/>
        </w:rPr>
        <w:t xml:space="preserve"> dengan mendatangi masyarakat kota medan yang berminat melakukan investasi di pasar modal</w:t>
      </w:r>
      <w:r w:rsidR="00882325">
        <w:rPr>
          <w:rFonts w:ascii="Times New Roman" w:hAnsi="Times New Roman" w:cs="Times New Roman"/>
          <w:sz w:val="24"/>
          <w:szCs w:val="24"/>
        </w:rPr>
        <w:t>.</w:t>
      </w:r>
      <w:r w:rsidR="0075308F" w:rsidRPr="001219EB">
        <w:rPr>
          <w:rFonts w:ascii="Times New Roman" w:hAnsi="Times New Roman" w:cs="Times New Roman"/>
          <w:sz w:val="24"/>
          <w:szCs w:val="24"/>
        </w:rPr>
        <w:t xml:space="preserve"> </w:t>
      </w:r>
      <w:r w:rsidR="00201F86" w:rsidRPr="001219EB">
        <w:rPr>
          <w:rFonts w:asciiTheme="majorBidi" w:hAnsiTheme="majorBidi" w:cstheme="majorBidi"/>
          <w:sz w:val="24"/>
          <w:szCs w:val="24"/>
        </w:rPr>
        <w:t xml:space="preserve">Data yang digunakan dalam penelitian ini pun berupa </w:t>
      </w:r>
      <w:r w:rsidR="00201F86" w:rsidRPr="001219EB">
        <w:rPr>
          <w:rFonts w:asciiTheme="majorBidi" w:hAnsiTheme="majorBidi" w:cstheme="majorBidi"/>
          <w:i/>
          <w:iCs/>
          <w:sz w:val="24"/>
          <w:szCs w:val="24"/>
        </w:rPr>
        <w:t>cross section</w:t>
      </w:r>
      <w:r w:rsidR="00201F86" w:rsidRPr="001219EB">
        <w:rPr>
          <w:rFonts w:asciiTheme="majorBidi" w:hAnsiTheme="majorBidi" w:cstheme="majorBidi"/>
          <w:sz w:val="24"/>
          <w:szCs w:val="24"/>
        </w:rPr>
        <w:t>.</w:t>
      </w:r>
      <w:r w:rsidR="00201F86" w:rsidRPr="001219EB">
        <w:rPr>
          <w:rFonts w:asciiTheme="majorBidi" w:hAnsiTheme="majorBidi" w:cstheme="majorBidi"/>
          <w:i/>
          <w:iCs/>
          <w:sz w:val="24"/>
          <w:szCs w:val="24"/>
        </w:rPr>
        <w:t xml:space="preserve"> cross section</w:t>
      </w:r>
      <w:r w:rsidR="00201F86" w:rsidRPr="001219EB">
        <w:rPr>
          <w:rFonts w:asciiTheme="majorBidi" w:hAnsiTheme="majorBidi" w:cstheme="majorBidi"/>
          <w:sz w:val="24"/>
          <w:szCs w:val="24"/>
        </w:rPr>
        <w:t xml:space="preserve"> yaitu data yang memiliki objek yang banyak pada tahun yang sama atau data yang dikumpulkan dalam satu waktu terhadap banyak objek.</w:t>
      </w:r>
      <w:r w:rsidR="00E939A6">
        <w:rPr>
          <w:rFonts w:asciiTheme="majorBidi" w:hAnsiTheme="majorBidi" w:cstheme="majorBidi"/>
          <w:sz w:val="24"/>
          <w:szCs w:val="24"/>
        </w:rPr>
        <w:fldChar w:fldCharType="begin" w:fldLock="1"/>
      </w:r>
      <w:r w:rsidR="00D956AC">
        <w:rPr>
          <w:rFonts w:asciiTheme="majorBidi" w:hAnsiTheme="majorBidi" w:cstheme="majorBidi"/>
          <w:sz w:val="24"/>
          <w:szCs w:val="24"/>
        </w:rPr>
        <w:instrText>ADDIN CSL_CITATION {"citationItems":[{"id":"ITEM-1","itemData":{"author":[{"dropping-particle":"","family":"Winarno","given":"Wing Wahyu","non-dropping-particle":"","parse-names":false,"suffix":""}],"container-title":"Yogyakarta: Upp StIM YKpN","id":"ITEM-1","issued":{"date-parts":[["2009"]]},"title":"Analisis ekonometrika dan statistika dengan eviews","type":"article-journal","volume":"201"},"uris":["http://www.mendeley.com/documents/?uuid=a6131c08-8733-4195-8eb4-93b748b99392"]}],"mendeley":{"formattedCitation":"(Winarno, 2009)","plainTextFormattedCitation":"(Winarno, 2009)","previouslyFormattedCitation":"(Winarno, 2009)"},"properties":{"noteIndex":0},"schema":"https://github.com/citation-style-language/schema/raw/master/csl-citation.json"}</w:instrText>
      </w:r>
      <w:r w:rsidR="00E939A6">
        <w:rPr>
          <w:rFonts w:asciiTheme="majorBidi" w:hAnsiTheme="majorBidi" w:cstheme="majorBidi"/>
          <w:sz w:val="24"/>
          <w:szCs w:val="24"/>
        </w:rPr>
        <w:fldChar w:fldCharType="separate"/>
      </w:r>
      <w:r w:rsidR="00D956AC" w:rsidRPr="00D956AC">
        <w:rPr>
          <w:rFonts w:asciiTheme="majorBidi" w:hAnsiTheme="majorBidi" w:cstheme="majorBidi"/>
          <w:noProof/>
          <w:sz w:val="24"/>
          <w:szCs w:val="24"/>
        </w:rPr>
        <w:t>(Winarno, 2009)</w:t>
      </w:r>
      <w:r w:rsidR="00E939A6">
        <w:rPr>
          <w:rFonts w:asciiTheme="majorBidi" w:hAnsiTheme="majorBidi" w:cstheme="majorBidi"/>
          <w:sz w:val="24"/>
          <w:szCs w:val="24"/>
        </w:rPr>
        <w:fldChar w:fldCharType="end"/>
      </w:r>
    </w:p>
    <w:p w:rsidR="00524CD8" w:rsidRDefault="00524CD8" w:rsidP="00524CD8">
      <w:pPr>
        <w:pStyle w:val="ListParagraph"/>
        <w:spacing w:line="240" w:lineRule="auto"/>
        <w:ind w:left="426" w:right="-7" w:firstLine="720"/>
        <w:jc w:val="both"/>
        <w:rPr>
          <w:rFonts w:asciiTheme="majorBidi" w:hAnsiTheme="majorBidi" w:cstheme="majorBidi"/>
          <w:sz w:val="24"/>
          <w:szCs w:val="24"/>
        </w:rPr>
      </w:pPr>
    </w:p>
    <w:p w:rsidR="00524CD8" w:rsidRDefault="00524CD8" w:rsidP="00524CD8">
      <w:pPr>
        <w:pStyle w:val="ListParagraph"/>
        <w:spacing w:line="240" w:lineRule="auto"/>
        <w:ind w:left="426" w:right="-7" w:firstLine="720"/>
        <w:jc w:val="both"/>
        <w:rPr>
          <w:rFonts w:asciiTheme="majorBidi" w:hAnsiTheme="majorBidi" w:cstheme="majorBidi"/>
          <w:sz w:val="24"/>
          <w:szCs w:val="24"/>
        </w:rPr>
      </w:pPr>
    </w:p>
    <w:p w:rsidR="00524CD8" w:rsidRPr="00524CD8" w:rsidRDefault="00524CD8" w:rsidP="00524CD8">
      <w:pPr>
        <w:pStyle w:val="ListParagraph"/>
        <w:spacing w:line="240" w:lineRule="auto"/>
        <w:ind w:left="426" w:right="-7" w:firstLine="720"/>
        <w:jc w:val="both"/>
        <w:rPr>
          <w:rFonts w:asciiTheme="majorBidi" w:hAnsiTheme="majorBidi" w:cstheme="majorBidi"/>
          <w:sz w:val="24"/>
          <w:szCs w:val="24"/>
        </w:rPr>
      </w:pPr>
    </w:p>
    <w:p w:rsidR="0053496A" w:rsidRPr="00EF1471" w:rsidRDefault="0053496A" w:rsidP="00EF1471">
      <w:pPr>
        <w:pStyle w:val="ListParagraph"/>
        <w:numPr>
          <w:ilvl w:val="2"/>
          <w:numId w:val="4"/>
        </w:numPr>
        <w:spacing w:line="240" w:lineRule="auto"/>
        <w:ind w:left="426" w:right="-7" w:hanging="426"/>
        <w:jc w:val="both"/>
        <w:rPr>
          <w:rFonts w:ascii="Times New Roman" w:hAnsi="Times New Roman" w:cs="Times New Roman"/>
          <w:sz w:val="24"/>
          <w:szCs w:val="24"/>
        </w:rPr>
      </w:pPr>
      <w:r w:rsidRPr="00EF1471">
        <w:rPr>
          <w:rFonts w:ascii="Times New Roman" w:hAnsi="Times New Roman" w:cs="Times New Roman"/>
          <w:b/>
          <w:bCs/>
          <w:sz w:val="24"/>
          <w:szCs w:val="24"/>
        </w:rPr>
        <w:lastRenderedPageBreak/>
        <w:t>Populasi dan Sampel</w:t>
      </w:r>
    </w:p>
    <w:p w:rsidR="00C61F41" w:rsidRDefault="00201F86" w:rsidP="00E8372B">
      <w:pPr>
        <w:pStyle w:val="ListParagraph"/>
        <w:spacing w:after="0" w:line="240" w:lineRule="auto"/>
        <w:ind w:left="426" w:right="-6" w:firstLine="708"/>
        <w:jc w:val="both"/>
        <w:rPr>
          <w:rFonts w:ascii="Times New Roman" w:hAnsi="Times New Roman" w:cs="Times New Roman"/>
          <w:sz w:val="24"/>
          <w:szCs w:val="24"/>
        </w:rPr>
      </w:pPr>
      <w:r w:rsidRPr="001219EB">
        <w:rPr>
          <w:rFonts w:asciiTheme="majorBidi" w:hAnsiTheme="majorBidi" w:cstheme="majorBidi"/>
          <w:sz w:val="24"/>
          <w:szCs w:val="24"/>
        </w:rPr>
        <w:t>Populasi</w:t>
      </w:r>
      <w:r w:rsidR="003C66C7" w:rsidRPr="001219EB">
        <w:rPr>
          <w:rFonts w:asciiTheme="majorBidi" w:hAnsiTheme="majorBidi" w:cstheme="majorBidi"/>
          <w:sz w:val="24"/>
          <w:szCs w:val="24"/>
        </w:rPr>
        <w:t xml:space="preserve"> dalam penelitian adalah 100</w:t>
      </w:r>
      <w:r w:rsidRPr="001219EB">
        <w:rPr>
          <w:rFonts w:asciiTheme="majorBidi" w:hAnsiTheme="majorBidi" w:cstheme="majorBidi"/>
          <w:sz w:val="24"/>
          <w:szCs w:val="24"/>
        </w:rPr>
        <w:t xml:space="preserve"> </w:t>
      </w:r>
      <w:r w:rsidR="003C66C7" w:rsidRPr="001219EB">
        <w:rPr>
          <w:rFonts w:asciiTheme="majorBidi" w:hAnsiTheme="majorBidi" w:cstheme="majorBidi"/>
          <w:color w:val="000000"/>
          <w:sz w:val="24"/>
          <w:szCs w:val="24"/>
        </w:rPr>
        <w:t>masyarakat Kota Medan yang berminat dalam investasi di pasar modal</w:t>
      </w:r>
      <w:r w:rsidRPr="001219EB">
        <w:rPr>
          <w:rFonts w:asciiTheme="majorBidi" w:hAnsiTheme="majorBidi" w:cstheme="majorBidi"/>
          <w:color w:val="000000"/>
          <w:sz w:val="24"/>
          <w:szCs w:val="24"/>
          <w:lang w:val="sv-SE"/>
        </w:rPr>
        <w:t>.</w:t>
      </w:r>
      <w:r w:rsidRPr="001219EB">
        <w:rPr>
          <w:rFonts w:asciiTheme="majorBidi" w:hAnsiTheme="majorBidi" w:cstheme="majorBidi"/>
          <w:sz w:val="24"/>
          <w:szCs w:val="24"/>
        </w:rPr>
        <w:t xml:space="preserve"> Sedangkan, sampel dalam penelitian ini adalah </w:t>
      </w:r>
      <w:r w:rsidR="003C66C7" w:rsidRPr="001219EB">
        <w:rPr>
          <w:rFonts w:asciiTheme="majorBidi" w:hAnsiTheme="majorBidi" w:cstheme="majorBidi"/>
          <w:color w:val="000000"/>
          <w:sz w:val="24"/>
          <w:szCs w:val="24"/>
        </w:rPr>
        <w:t xml:space="preserve">masyarakat Kota Medan yang berminat dalam investasi di pasar modal </w:t>
      </w:r>
      <w:r w:rsidRPr="001219EB">
        <w:rPr>
          <w:rFonts w:asciiTheme="majorBidi" w:hAnsiTheme="majorBidi" w:cstheme="majorBidi"/>
          <w:color w:val="000000"/>
          <w:sz w:val="24"/>
          <w:szCs w:val="24"/>
          <w:lang w:val="id-ID"/>
        </w:rPr>
        <w:t>yaitu berjumlah</w:t>
      </w:r>
      <w:r w:rsidRPr="001219EB">
        <w:rPr>
          <w:rFonts w:asciiTheme="majorBidi" w:hAnsiTheme="majorBidi" w:cstheme="majorBidi"/>
          <w:color w:val="000000"/>
          <w:sz w:val="24"/>
          <w:szCs w:val="24"/>
          <w:lang w:val="sv-SE"/>
        </w:rPr>
        <w:t xml:space="preserve"> </w:t>
      </w:r>
      <w:r w:rsidR="003C66C7" w:rsidRPr="001219EB">
        <w:rPr>
          <w:rFonts w:asciiTheme="majorBidi" w:hAnsiTheme="majorBidi" w:cstheme="majorBidi"/>
          <w:color w:val="000000"/>
          <w:sz w:val="24"/>
          <w:szCs w:val="24"/>
          <w:lang w:val="sv-SE"/>
        </w:rPr>
        <w:t>100</w:t>
      </w:r>
      <w:r w:rsidRPr="001219EB">
        <w:rPr>
          <w:rFonts w:asciiTheme="majorBidi" w:hAnsiTheme="majorBidi" w:cstheme="majorBidi"/>
          <w:sz w:val="24"/>
          <w:szCs w:val="24"/>
          <w:lang w:val="id-ID"/>
        </w:rPr>
        <w:t xml:space="preserve"> orang</w:t>
      </w:r>
      <w:r w:rsidRPr="001219EB">
        <w:rPr>
          <w:rFonts w:asciiTheme="majorBidi" w:hAnsiTheme="majorBidi" w:cstheme="majorBidi"/>
          <w:sz w:val="24"/>
          <w:szCs w:val="24"/>
          <w:lang w:val="sv-SE"/>
        </w:rPr>
        <w:t xml:space="preserve">, dikarenakan populasi dari </w:t>
      </w:r>
      <w:r w:rsidR="003C66C7" w:rsidRPr="001219EB">
        <w:rPr>
          <w:rFonts w:asciiTheme="majorBidi" w:hAnsiTheme="majorBidi" w:cstheme="majorBidi"/>
          <w:sz w:val="24"/>
          <w:szCs w:val="24"/>
          <w:lang w:val="sv-SE"/>
        </w:rPr>
        <w:t xml:space="preserve">masyarakat Kota Medan sangatlah banyak maka hnaya mengambil 100 sampel untuk dijadikan sebagai subjek penelitian. </w:t>
      </w:r>
      <w:r w:rsidRPr="001219EB">
        <w:rPr>
          <w:rFonts w:asciiTheme="majorBidi" w:hAnsiTheme="majorBidi" w:cstheme="majorBidi"/>
          <w:sz w:val="24"/>
          <w:szCs w:val="24"/>
        </w:rPr>
        <w:t>Metode pemilihan sampel yang digunakan</w:t>
      </w:r>
      <w:r w:rsidR="003C66C7" w:rsidRPr="001219EB">
        <w:rPr>
          <w:rFonts w:asciiTheme="majorBidi" w:hAnsiTheme="majorBidi" w:cstheme="majorBidi"/>
          <w:sz w:val="24"/>
          <w:szCs w:val="24"/>
          <w:lang w:val="sv-SE"/>
        </w:rPr>
        <w:t xml:space="preserve"> </w:t>
      </w:r>
      <w:r w:rsidR="003C66C7" w:rsidRPr="001219EB">
        <w:rPr>
          <w:rFonts w:asciiTheme="majorBidi" w:hAnsiTheme="majorBidi" w:cstheme="majorBidi"/>
          <w:i/>
          <w:iCs/>
          <w:sz w:val="24"/>
          <w:szCs w:val="24"/>
          <w:lang w:val="sv-SE"/>
        </w:rPr>
        <w:t>nonprobablity sampling</w:t>
      </w:r>
      <w:r w:rsidR="003C66C7" w:rsidRPr="001219EB">
        <w:rPr>
          <w:rFonts w:asciiTheme="majorBidi" w:hAnsiTheme="majorBidi" w:cstheme="majorBidi"/>
          <w:sz w:val="24"/>
          <w:szCs w:val="24"/>
          <w:lang w:val="sv-SE"/>
        </w:rPr>
        <w:t xml:space="preserve"> dengan pemakaian</w:t>
      </w:r>
      <w:r w:rsidR="003C66C7" w:rsidRPr="001219EB">
        <w:rPr>
          <w:rFonts w:asciiTheme="majorBidi" w:hAnsiTheme="majorBidi" w:cstheme="majorBidi"/>
          <w:i/>
          <w:iCs/>
          <w:sz w:val="24"/>
          <w:szCs w:val="24"/>
          <w:lang w:val="sv-SE"/>
        </w:rPr>
        <w:t xml:space="preserve"> purposive sampling.</w:t>
      </w:r>
      <w:r w:rsidR="001219EB" w:rsidRPr="001219EB">
        <w:rPr>
          <w:rFonts w:asciiTheme="majorBidi" w:hAnsiTheme="majorBidi" w:cstheme="majorBidi"/>
          <w:sz w:val="24"/>
          <w:szCs w:val="24"/>
          <w:lang w:val="sv-SE"/>
        </w:rPr>
        <w:t xml:space="preserve"> </w:t>
      </w:r>
      <w:r w:rsidR="001219EB" w:rsidRPr="001219EB">
        <w:rPr>
          <w:rFonts w:asciiTheme="majorBidi" w:hAnsiTheme="majorBidi" w:cstheme="majorBidi"/>
          <w:i/>
          <w:iCs/>
          <w:sz w:val="24"/>
          <w:szCs w:val="24"/>
        </w:rPr>
        <w:t xml:space="preserve">Purposive </w:t>
      </w:r>
      <w:r w:rsidRPr="001219EB">
        <w:rPr>
          <w:rFonts w:asciiTheme="majorBidi" w:hAnsiTheme="majorBidi" w:cstheme="majorBidi"/>
          <w:i/>
          <w:iCs/>
          <w:sz w:val="24"/>
          <w:szCs w:val="24"/>
        </w:rPr>
        <w:t xml:space="preserve">sampling </w:t>
      </w:r>
      <w:r w:rsidRPr="001219EB">
        <w:rPr>
          <w:rFonts w:asciiTheme="majorBidi" w:hAnsiTheme="majorBidi" w:cstheme="majorBidi"/>
          <w:sz w:val="24"/>
          <w:szCs w:val="24"/>
        </w:rPr>
        <w:t xml:space="preserve">yaitu metode pengambilan sampel berdasarkan tujuan </w:t>
      </w:r>
      <w:r w:rsidRPr="001219EB">
        <w:rPr>
          <w:rFonts w:ascii="Times New Roman" w:hAnsi="Times New Roman" w:cs="Times New Roman"/>
          <w:sz w:val="24"/>
          <w:szCs w:val="24"/>
        </w:rPr>
        <w:t>penelitiannya.</w:t>
      </w:r>
    </w:p>
    <w:p w:rsidR="00201F86" w:rsidRDefault="00201F86" w:rsidP="00E8372B">
      <w:pPr>
        <w:pStyle w:val="ListParagraph"/>
        <w:spacing w:after="0" w:line="240" w:lineRule="auto"/>
        <w:ind w:left="426" w:right="-6" w:firstLine="708"/>
        <w:jc w:val="both"/>
        <w:rPr>
          <w:rFonts w:ascii="Times New Roman" w:hAnsi="Times New Roman" w:cs="Times New Roman"/>
          <w:sz w:val="24"/>
          <w:szCs w:val="24"/>
        </w:rPr>
      </w:pPr>
      <w:r w:rsidRPr="001219EB">
        <w:rPr>
          <w:rFonts w:ascii="Times New Roman" w:hAnsi="Times New Roman" w:cs="Times New Roman"/>
          <w:sz w:val="24"/>
          <w:szCs w:val="24"/>
        </w:rPr>
        <w:t xml:space="preserve"> </w:t>
      </w:r>
    </w:p>
    <w:p w:rsidR="00E8372B" w:rsidRPr="00E8372B" w:rsidRDefault="00E8372B" w:rsidP="00C61F41">
      <w:pPr>
        <w:pStyle w:val="ListParagraph"/>
        <w:numPr>
          <w:ilvl w:val="2"/>
          <w:numId w:val="4"/>
        </w:numPr>
        <w:spacing w:after="0" w:line="240" w:lineRule="auto"/>
        <w:ind w:left="426" w:right="-6" w:hanging="426"/>
        <w:jc w:val="both"/>
        <w:rPr>
          <w:rFonts w:asciiTheme="majorBidi" w:hAnsiTheme="majorBidi" w:cstheme="majorBidi"/>
          <w:b/>
          <w:bCs/>
          <w:sz w:val="24"/>
          <w:szCs w:val="24"/>
        </w:rPr>
      </w:pPr>
      <w:r w:rsidRPr="00E8372B">
        <w:rPr>
          <w:rFonts w:ascii="Times New Roman" w:hAnsi="Times New Roman" w:cs="Times New Roman"/>
          <w:b/>
          <w:bCs/>
          <w:sz w:val="24"/>
          <w:szCs w:val="24"/>
        </w:rPr>
        <w:t>Teknik Pengumpulan Data</w:t>
      </w:r>
    </w:p>
    <w:p w:rsidR="00E8372B" w:rsidRDefault="00201F86" w:rsidP="00E8372B">
      <w:pPr>
        <w:pStyle w:val="ListParagraph"/>
        <w:spacing w:after="0" w:line="240" w:lineRule="auto"/>
        <w:ind w:left="426" w:right="-6" w:firstLine="720"/>
        <w:jc w:val="both"/>
        <w:rPr>
          <w:rFonts w:ascii="Times New Roman" w:hAnsi="Times New Roman"/>
          <w:color w:val="000000"/>
          <w:sz w:val="24"/>
          <w:szCs w:val="24"/>
        </w:rPr>
      </w:pPr>
      <w:r w:rsidRPr="001219EB">
        <w:rPr>
          <w:rFonts w:ascii="Times New Roman" w:hAnsi="Times New Roman"/>
          <w:color w:val="000000"/>
          <w:sz w:val="24"/>
          <w:szCs w:val="24"/>
        </w:rPr>
        <w:t>T</w:t>
      </w:r>
      <w:r w:rsidRPr="001219EB">
        <w:rPr>
          <w:rFonts w:ascii="Times New Roman" w:hAnsi="Times New Roman"/>
          <w:color w:val="000000"/>
          <w:sz w:val="24"/>
          <w:szCs w:val="24"/>
          <w:lang w:val="id-ID"/>
        </w:rPr>
        <w:t>eknik</w:t>
      </w:r>
      <w:r w:rsidRPr="001219EB">
        <w:rPr>
          <w:rFonts w:ascii="Times New Roman" w:hAnsi="Times New Roman"/>
          <w:color w:val="000000"/>
          <w:sz w:val="24"/>
          <w:szCs w:val="24"/>
        </w:rPr>
        <w:t xml:space="preserve"> pengumpulan data</w:t>
      </w:r>
      <w:r w:rsidRPr="001219EB">
        <w:rPr>
          <w:rFonts w:ascii="Times New Roman" w:hAnsi="Times New Roman"/>
          <w:color w:val="000000"/>
          <w:sz w:val="24"/>
          <w:szCs w:val="24"/>
          <w:lang w:val="id-ID"/>
        </w:rPr>
        <w:t xml:space="preserve"> yang digunakan</w:t>
      </w:r>
      <w:r w:rsidRPr="001219EB">
        <w:rPr>
          <w:rFonts w:ascii="Times New Roman" w:hAnsi="Times New Roman"/>
          <w:color w:val="000000"/>
          <w:sz w:val="24"/>
          <w:szCs w:val="24"/>
        </w:rPr>
        <w:t xml:space="preserve"> berupa pengambilan angket/kuesioner terhadap responden guna memperoleh </w:t>
      </w:r>
      <w:r w:rsidRPr="001219EB">
        <w:rPr>
          <w:rFonts w:ascii="Times New Roman" w:hAnsi="Times New Roman"/>
          <w:color w:val="000000"/>
          <w:sz w:val="24"/>
          <w:szCs w:val="24"/>
          <w:lang w:val="id-ID"/>
        </w:rPr>
        <w:t xml:space="preserve">keterangan dari objek </w:t>
      </w:r>
      <w:r w:rsidRPr="001219EB">
        <w:rPr>
          <w:rFonts w:ascii="Times New Roman" w:hAnsi="Times New Roman"/>
          <w:color w:val="000000"/>
          <w:sz w:val="24"/>
          <w:szCs w:val="24"/>
        </w:rPr>
        <w:t xml:space="preserve">yang diteliti. </w:t>
      </w:r>
      <w:r w:rsidRPr="001219EB">
        <w:rPr>
          <w:rFonts w:ascii="Times New Roman" w:hAnsi="Times New Roman"/>
          <w:color w:val="000000"/>
          <w:sz w:val="24"/>
          <w:szCs w:val="24"/>
          <w:lang w:val="id-ID"/>
        </w:rPr>
        <w:t xml:space="preserve">Angket </w:t>
      </w:r>
      <w:r w:rsidRPr="001219EB">
        <w:rPr>
          <w:rFonts w:ascii="Times New Roman" w:hAnsi="Times New Roman"/>
          <w:color w:val="000000"/>
          <w:sz w:val="24"/>
          <w:szCs w:val="24"/>
        </w:rPr>
        <w:t>/</w:t>
      </w:r>
      <w:r w:rsidRPr="001219EB">
        <w:rPr>
          <w:rFonts w:ascii="Times New Roman" w:hAnsi="Times New Roman"/>
          <w:color w:val="000000"/>
          <w:sz w:val="24"/>
          <w:szCs w:val="24"/>
          <w:lang w:val="id-ID"/>
        </w:rPr>
        <w:t>kuesioner</w:t>
      </w:r>
      <w:r w:rsidRPr="001219EB">
        <w:rPr>
          <w:rFonts w:ascii="Times New Roman" w:hAnsi="Times New Roman"/>
          <w:color w:val="000000"/>
          <w:sz w:val="24"/>
          <w:szCs w:val="24"/>
        </w:rPr>
        <w:t xml:space="preserve"> </w:t>
      </w:r>
      <w:r w:rsidRPr="001219EB">
        <w:rPr>
          <w:rFonts w:ascii="Times New Roman" w:hAnsi="Times New Roman"/>
          <w:color w:val="000000"/>
          <w:sz w:val="24"/>
          <w:szCs w:val="24"/>
          <w:lang w:val="id-ID"/>
        </w:rPr>
        <w:t xml:space="preserve"> yaitu satu set pertanyaan yang tersusun secara sistematis dan standar yang diberikan kepada sampel penelitian</w:t>
      </w:r>
      <w:r w:rsidRPr="001219EB">
        <w:rPr>
          <w:rFonts w:ascii="Times New Roman" w:hAnsi="Times New Roman"/>
          <w:color w:val="000000"/>
          <w:sz w:val="24"/>
          <w:szCs w:val="24"/>
        </w:rPr>
        <w:t>/responden</w:t>
      </w:r>
      <w:r w:rsidRPr="001219EB">
        <w:rPr>
          <w:rFonts w:ascii="Times New Roman" w:hAnsi="Times New Roman"/>
          <w:color w:val="000000"/>
          <w:sz w:val="24"/>
          <w:szCs w:val="24"/>
          <w:lang w:val="id-ID"/>
        </w:rPr>
        <w:t xml:space="preserve"> mengenai </w:t>
      </w:r>
      <w:r w:rsidR="001219EB" w:rsidRPr="001219EB">
        <w:rPr>
          <w:rFonts w:asciiTheme="majorBidi" w:hAnsiTheme="majorBidi" w:cstheme="majorBidi"/>
          <w:color w:val="000000"/>
          <w:sz w:val="24"/>
          <w:szCs w:val="24"/>
        </w:rPr>
        <w:t>masyarakat Kota Medan yang berminat dalam investasi di pasar modal</w:t>
      </w:r>
      <w:r w:rsidRPr="001219EB">
        <w:rPr>
          <w:rFonts w:ascii="Times New Roman" w:hAnsi="Times New Roman"/>
          <w:color w:val="000000"/>
          <w:sz w:val="24"/>
          <w:szCs w:val="24"/>
        </w:rPr>
        <w:t>.</w:t>
      </w:r>
    </w:p>
    <w:p w:rsidR="00201F86" w:rsidRPr="001219EB" w:rsidRDefault="00201F86" w:rsidP="00E8372B">
      <w:pPr>
        <w:pStyle w:val="ListParagraph"/>
        <w:spacing w:after="0" w:line="240" w:lineRule="auto"/>
        <w:ind w:left="426" w:right="-6" w:firstLine="720"/>
        <w:jc w:val="both"/>
        <w:rPr>
          <w:rFonts w:ascii="Times New Roman" w:hAnsi="Times New Roman"/>
          <w:color w:val="000000"/>
          <w:sz w:val="24"/>
          <w:szCs w:val="24"/>
        </w:rPr>
      </w:pPr>
      <w:r w:rsidRPr="001219EB">
        <w:rPr>
          <w:rFonts w:ascii="Times New Roman" w:hAnsi="Times New Roman"/>
          <w:color w:val="000000"/>
          <w:sz w:val="24"/>
          <w:szCs w:val="24"/>
        </w:rPr>
        <w:t>P</w:t>
      </w:r>
      <w:r w:rsidRPr="001219EB">
        <w:rPr>
          <w:rFonts w:ascii="Times New Roman" w:hAnsi="Times New Roman"/>
          <w:color w:val="000000"/>
          <w:sz w:val="24"/>
          <w:szCs w:val="24"/>
          <w:lang w:val="id-ID"/>
        </w:rPr>
        <w:t>engukur</w:t>
      </w:r>
      <w:r w:rsidRPr="001219EB">
        <w:rPr>
          <w:rFonts w:ascii="Times New Roman" w:hAnsi="Times New Roman"/>
          <w:color w:val="000000"/>
          <w:sz w:val="24"/>
          <w:szCs w:val="24"/>
        </w:rPr>
        <w:t xml:space="preserve">an </w:t>
      </w:r>
      <w:r w:rsidRPr="001219EB">
        <w:rPr>
          <w:rFonts w:ascii="Times New Roman" w:hAnsi="Times New Roman"/>
          <w:color w:val="000000"/>
          <w:sz w:val="24"/>
          <w:szCs w:val="24"/>
          <w:lang w:val="id-ID"/>
        </w:rPr>
        <w:t>variabel penelitian ini menggunakan skala likert yaitu</w:t>
      </w:r>
      <w:r w:rsidRPr="001219EB">
        <w:rPr>
          <w:rFonts w:ascii="Times New Roman" w:hAnsi="Times New Roman"/>
          <w:color w:val="000000"/>
          <w:sz w:val="24"/>
          <w:szCs w:val="24"/>
        </w:rPr>
        <w:t xml:space="preserve"> skala psikometrik yang biasanya diaplikasikan dalam bentuk angket.  Skala ini digunakan </w:t>
      </w:r>
      <w:r w:rsidRPr="001219EB">
        <w:rPr>
          <w:rFonts w:ascii="Times New Roman" w:hAnsi="Times New Roman"/>
          <w:color w:val="000000"/>
          <w:sz w:val="24"/>
          <w:szCs w:val="24"/>
          <w:lang w:val="id-ID"/>
        </w:rPr>
        <w:t>untuk mengukur</w:t>
      </w:r>
      <w:r w:rsidRPr="001219EB">
        <w:rPr>
          <w:rFonts w:ascii="Times New Roman" w:hAnsi="Times New Roman"/>
          <w:color w:val="000000"/>
          <w:sz w:val="24"/>
          <w:szCs w:val="24"/>
        </w:rPr>
        <w:t xml:space="preserve"> persepsi,</w:t>
      </w:r>
      <w:r w:rsidRPr="001219EB">
        <w:rPr>
          <w:rFonts w:ascii="Times New Roman" w:hAnsi="Times New Roman"/>
          <w:color w:val="000000"/>
          <w:sz w:val="24"/>
          <w:szCs w:val="24"/>
          <w:lang w:val="id-ID"/>
        </w:rPr>
        <w:t xml:space="preserve"> sikap, </w:t>
      </w:r>
      <w:r w:rsidRPr="001219EB">
        <w:rPr>
          <w:rFonts w:ascii="Times New Roman" w:hAnsi="Times New Roman"/>
          <w:color w:val="000000"/>
          <w:sz w:val="24"/>
          <w:szCs w:val="24"/>
        </w:rPr>
        <w:t>atau pendapat</w:t>
      </w:r>
      <w:r w:rsidRPr="001219EB">
        <w:rPr>
          <w:rFonts w:ascii="Times New Roman" w:hAnsi="Times New Roman"/>
          <w:color w:val="000000"/>
          <w:sz w:val="24"/>
          <w:szCs w:val="24"/>
          <w:lang w:val="id-ID"/>
        </w:rPr>
        <w:t xml:space="preserve"> seseorang atau kelompok</w:t>
      </w:r>
      <w:r w:rsidRPr="001219EB">
        <w:rPr>
          <w:rFonts w:ascii="Times New Roman" w:hAnsi="Times New Roman"/>
          <w:color w:val="000000"/>
          <w:sz w:val="24"/>
          <w:szCs w:val="24"/>
        </w:rPr>
        <w:t xml:space="preserve"> mengenai sebuah peristiwa atau fenomena </w:t>
      </w:r>
      <w:r w:rsidRPr="001219EB">
        <w:rPr>
          <w:rFonts w:ascii="Times New Roman" w:hAnsi="Times New Roman"/>
          <w:color w:val="000000"/>
          <w:sz w:val="24"/>
          <w:szCs w:val="24"/>
          <w:lang w:val="id-ID"/>
        </w:rPr>
        <w:t xml:space="preserve">sosial </w:t>
      </w:r>
      <w:r w:rsidRPr="001219EB">
        <w:rPr>
          <w:rFonts w:ascii="Times New Roman" w:hAnsi="Times New Roman"/>
          <w:color w:val="000000"/>
          <w:sz w:val="24"/>
          <w:szCs w:val="24"/>
        </w:rPr>
        <w:t xml:space="preserve">berdasarkan definisi operasional yang telah ditetapkan oleh peneliti. Berikut format skala likert </w:t>
      </w:r>
      <w:r w:rsidRPr="001219EB">
        <w:rPr>
          <w:rFonts w:ascii="Times New Roman" w:hAnsi="Times New Roman"/>
          <w:color w:val="000000"/>
          <w:sz w:val="24"/>
          <w:szCs w:val="24"/>
          <w:lang w:val="id-ID"/>
        </w:rPr>
        <w:t>yaitu:</w:t>
      </w:r>
      <w:r w:rsidR="00E939A6">
        <w:rPr>
          <w:rFonts w:ascii="Times New Roman" w:hAnsi="Times New Roman"/>
          <w:color w:val="000000"/>
          <w:sz w:val="24"/>
          <w:szCs w:val="24"/>
          <w:lang w:val="id-ID"/>
        </w:rPr>
        <w:fldChar w:fldCharType="begin" w:fldLock="1"/>
      </w:r>
      <w:r w:rsidR="00D956AC">
        <w:rPr>
          <w:rFonts w:ascii="Times New Roman" w:hAnsi="Times New Roman"/>
          <w:color w:val="000000"/>
          <w:sz w:val="24"/>
          <w:szCs w:val="24"/>
          <w:lang w:val="id-ID"/>
        </w:rPr>
        <w:instrText>ADDIN CSL_CITATION {"citationItems":[{"id":"ITEM-1","itemData":{"author":[{"dropping-particle":"","family":"Syamsuddin","given":"dkk","non-dropping-particle":"","parse-names":false,"suffix":""}],"id":"ITEM-1","issued":{"date-parts":[["2011"]]},"publisher":"PT. Remaja Rosdakarya","publisher-place":"Bandung","title":"Metode Penelitian Pendidikan Bahasa","type":"book"},"uris":["http://www.mendeley.com/documents/?uuid=5b6ecebf-6f1e-453e-b69b-52e9709d0825"]}],"mendeley":{"formattedCitation":"(Syamsuddin, 2011)","plainTextFormattedCitation":"(Syamsuddin, 2011)","previouslyFormattedCitation":"(Syamsuddin, 2011)"},"properties":{"noteIndex":0},"schema":"https://github.com/citation-style-language/schema/raw/master/csl-citation.json"}</w:instrText>
      </w:r>
      <w:r w:rsidR="00E939A6">
        <w:rPr>
          <w:rFonts w:ascii="Times New Roman" w:hAnsi="Times New Roman"/>
          <w:color w:val="000000"/>
          <w:sz w:val="24"/>
          <w:szCs w:val="24"/>
          <w:lang w:val="id-ID"/>
        </w:rPr>
        <w:fldChar w:fldCharType="separate"/>
      </w:r>
      <w:r w:rsidR="00D956AC" w:rsidRPr="00D956AC">
        <w:rPr>
          <w:rFonts w:ascii="Times New Roman" w:hAnsi="Times New Roman"/>
          <w:noProof/>
          <w:color w:val="000000"/>
          <w:sz w:val="24"/>
          <w:szCs w:val="24"/>
          <w:lang w:val="id-ID"/>
        </w:rPr>
        <w:t>(Syamsuddin, 2011)</w:t>
      </w:r>
      <w:r w:rsidR="00E939A6">
        <w:rPr>
          <w:rFonts w:ascii="Times New Roman" w:hAnsi="Times New Roman"/>
          <w:color w:val="000000"/>
          <w:sz w:val="24"/>
          <w:szCs w:val="24"/>
          <w:lang w:val="id-ID"/>
        </w:rPr>
        <w:fldChar w:fldCharType="end"/>
      </w:r>
    </w:p>
    <w:p w:rsidR="00201F86" w:rsidRPr="001219EB" w:rsidRDefault="00201F86" w:rsidP="00050977">
      <w:pPr>
        <w:tabs>
          <w:tab w:val="num" w:pos="360"/>
        </w:tabs>
        <w:spacing w:after="0" w:line="240" w:lineRule="auto"/>
        <w:ind w:left="709" w:hanging="425"/>
        <w:jc w:val="both"/>
        <w:rPr>
          <w:rFonts w:ascii="Times New Roman" w:hAnsi="Times New Roman"/>
          <w:color w:val="000000"/>
          <w:sz w:val="24"/>
          <w:szCs w:val="24"/>
        </w:rPr>
      </w:pPr>
      <w:r w:rsidRPr="001219EB">
        <w:rPr>
          <w:rFonts w:ascii="Times New Roman" w:hAnsi="Times New Roman"/>
          <w:color w:val="000000"/>
          <w:sz w:val="24"/>
          <w:szCs w:val="24"/>
        </w:rPr>
        <w:tab/>
      </w:r>
      <w:r w:rsidRPr="001219EB">
        <w:rPr>
          <w:rFonts w:ascii="Times New Roman" w:hAnsi="Times New Roman"/>
          <w:color w:val="000000"/>
          <w:sz w:val="24"/>
          <w:szCs w:val="24"/>
          <w:lang w:val="id-ID"/>
        </w:rPr>
        <w:t>1) Sangat setuju</w:t>
      </w:r>
      <w:r w:rsidRPr="001219EB">
        <w:rPr>
          <w:rFonts w:ascii="Times New Roman" w:hAnsi="Times New Roman"/>
          <w:color w:val="000000"/>
          <w:sz w:val="24"/>
          <w:szCs w:val="24"/>
          <w:lang w:val="id-ID"/>
        </w:rPr>
        <w:tab/>
      </w:r>
      <w:r w:rsidRPr="001219EB">
        <w:rPr>
          <w:rFonts w:ascii="Times New Roman" w:hAnsi="Times New Roman"/>
          <w:color w:val="000000"/>
          <w:sz w:val="24"/>
          <w:szCs w:val="24"/>
          <w:lang w:val="id-ID"/>
        </w:rPr>
        <w:tab/>
      </w:r>
      <w:r w:rsidRPr="001219EB">
        <w:rPr>
          <w:rFonts w:ascii="Times New Roman" w:hAnsi="Times New Roman"/>
          <w:color w:val="000000"/>
          <w:sz w:val="24"/>
          <w:szCs w:val="24"/>
        </w:rPr>
        <w:tab/>
      </w:r>
      <w:r w:rsidRPr="001219EB">
        <w:rPr>
          <w:rFonts w:ascii="Times New Roman" w:hAnsi="Times New Roman"/>
          <w:color w:val="000000"/>
          <w:sz w:val="24"/>
          <w:szCs w:val="24"/>
          <w:lang w:val="id-ID"/>
        </w:rPr>
        <w:t xml:space="preserve">diberi skor </w:t>
      </w:r>
      <w:r w:rsidRPr="001219EB">
        <w:rPr>
          <w:rFonts w:ascii="Times New Roman" w:hAnsi="Times New Roman"/>
          <w:color w:val="000000"/>
          <w:sz w:val="24"/>
          <w:szCs w:val="24"/>
          <w:lang w:val="id-ID"/>
        </w:rPr>
        <w:tab/>
      </w:r>
      <w:r w:rsidR="001219EB" w:rsidRPr="001219EB">
        <w:rPr>
          <w:rFonts w:ascii="Times New Roman" w:hAnsi="Times New Roman"/>
          <w:color w:val="000000"/>
          <w:sz w:val="24"/>
          <w:szCs w:val="24"/>
        </w:rPr>
        <w:t>5</w:t>
      </w:r>
    </w:p>
    <w:p w:rsidR="00201F86" w:rsidRPr="001219EB" w:rsidRDefault="00201F86" w:rsidP="00050977">
      <w:pPr>
        <w:tabs>
          <w:tab w:val="num" w:pos="360"/>
        </w:tabs>
        <w:spacing w:after="0" w:line="240" w:lineRule="auto"/>
        <w:ind w:left="709" w:hanging="425"/>
        <w:jc w:val="both"/>
        <w:rPr>
          <w:rFonts w:ascii="Times New Roman" w:hAnsi="Times New Roman"/>
          <w:color w:val="000000"/>
          <w:sz w:val="24"/>
          <w:szCs w:val="24"/>
        </w:rPr>
      </w:pPr>
      <w:r w:rsidRPr="001219EB">
        <w:rPr>
          <w:rFonts w:ascii="Times New Roman" w:hAnsi="Times New Roman"/>
          <w:color w:val="000000"/>
          <w:sz w:val="24"/>
          <w:szCs w:val="24"/>
        </w:rPr>
        <w:tab/>
      </w:r>
      <w:r w:rsidRPr="001219EB">
        <w:rPr>
          <w:rFonts w:ascii="Times New Roman" w:hAnsi="Times New Roman"/>
          <w:color w:val="000000"/>
          <w:sz w:val="24"/>
          <w:szCs w:val="24"/>
          <w:lang w:val="id-ID"/>
        </w:rPr>
        <w:t>2) Setuju</w:t>
      </w:r>
      <w:r w:rsidRPr="001219EB">
        <w:rPr>
          <w:rFonts w:ascii="Times New Roman" w:hAnsi="Times New Roman"/>
          <w:color w:val="000000"/>
          <w:sz w:val="24"/>
          <w:szCs w:val="24"/>
          <w:lang w:val="id-ID"/>
        </w:rPr>
        <w:tab/>
      </w:r>
      <w:r w:rsidRPr="001219EB">
        <w:rPr>
          <w:rFonts w:ascii="Times New Roman" w:hAnsi="Times New Roman"/>
          <w:color w:val="000000"/>
          <w:sz w:val="24"/>
          <w:szCs w:val="24"/>
          <w:lang w:val="id-ID"/>
        </w:rPr>
        <w:tab/>
      </w:r>
      <w:r w:rsidRPr="001219EB">
        <w:rPr>
          <w:rFonts w:ascii="Times New Roman" w:hAnsi="Times New Roman"/>
          <w:color w:val="000000"/>
          <w:sz w:val="24"/>
          <w:szCs w:val="24"/>
          <w:lang w:val="id-ID"/>
        </w:rPr>
        <w:tab/>
      </w:r>
      <w:r w:rsidRPr="001219EB">
        <w:rPr>
          <w:rFonts w:ascii="Times New Roman" w:hAnsi="Times New Roman"/>
          <w:color w:val="000000"/>
          <w:sz w:val="24"/>
          <w:szCs w:val="24"/>
        </w:rPr>
        <w:tab/>
      </w:r>
      <w:r w:rsidRPr="001219EB">
        <w:rPr>
          <w:rFonts w:ascii="Times New Roman" w:hAnsi="Times New Roman"/>
          <w:color w:val="000000"/>
          <w:sz w:val="24"/>
          <w:szCs w:val="24"/>
          <w:lang w:val="id-ID"/>
        </w:rPr>
        <w:t xml:space="preserve">diberi skor </w:t>
      </w:r>
      <w:r w:rsidRPr="001219EB">
        <w:rPr>
          <w:rFonts w:ascii="Times New Roman" w:hAnsi="Times New Roman"/>
          <w:color w:val="000000"/>
          <w:sz w:val="24"/>
          <w:szCs w:val="24"/>
          <w:lang w:val="id-ID"/>
        </w:rPr>
        <w:tab/>
      </w:r>
      <w:r w:rsidR="001219EB" w:rsidRPr="001219EB">
        <w:rPr>
          <w:rFonts w:ascii="Times New Roman" w:hAnsi="Times New Roman"/>
          <w:color w:val="000000"/>
          <w:sz w:val="24"/>
          <w:szCs w:val="24"/>
        </w:rPr>
        <w:t>4</w:t>
      </w:r>
    </w:p>
    <w:p w:rsidR="00050977" w:rsidRDefault="001219EB" w:rsidP="00050977">
      <w:pPr>
        <w:tabs>
          <w:tab w:val="num" w:pos="360"/>
        </w:tabs>
        <w:spacing w:after="0" w:line="240" w:lineRule="auto"/>
        <w:ind w:left="709" w:hanging="425"/>
        <w:jc w:val="both"/>
        <w:rPr>
          <w:rFonts w:ascii="Times New Roman" w:hAnsi="Times New Roman"/>
          <w:color w:val="000000"/>
          <w:sz w:val="24"/>
          <w:szCs w:val="24"/>
        </w:rPr>
      </w:pPr>
      <w:r w:rsidRPr="001219EB">
        <w:rPr>
          <w:rFonts w:ascii="Times New Roman" w:hAnsi="Times New Roman"/>
          <w:color w:val="000000"/>
          <w:sz w:val="24"/>
          <w:szCs w:val="24"/>
        </w:rPr>
        <w:tab/>
        <w:t>3) Kurang Setuju</w:t>
      </w:r>
      <w:r w:rsidRPr="001219EB">
        <w:rPr>
          <w:rFonts w:ascii="Times New Roman" w:hAnsi="Times New Roman"/>
          <w:color w:val="000000"/>
          <w:sz w:val="24"/>
          <w:szCs w:val="24"/>
        </w:rPr>
        <w:tab/>
      </w:r>
      <w:r w:rsidRPr="001219EB">
        <w:rPr>
          <w:rFonts w:ascii="Times New Roman" w:hAnsi="Times New Roman"/>
          <w:color w:val="000000"/>
          <w:sz w:val="24"/>
          <w:szCs w:val="24"/>
        </w:rPr>
        <w:tab/>
      </w:r>
      <w:r w:rsidRPr="001219EB">
        <w:rPr>
          <w:rFonts w:ascii="Times New Roman" w:hAnsi="Times New Roman"/>
          <w:color w:val="000000"/>
          <w:sz w:val="24"/>
          <w:szCs w:val="24"/>
        </w:rPr>
        <w:tab/>
        <w:t>diberi skor</w:t>
      </w:r>
      <w:r w:rsidRPr="001219EB">
        <w:rPr>
          <w:rFonts w:ascii="Times New Roman" w:hAnsi="Times New Roman"/>
          <w:color w:val="000000"/>
          <w:sz w:val="24"/>
          <w:szCs w:val="24"/>
        </w:rPr>
        <w:tab/>
        <w:t>3</w:t>
      </w:r>
    </w:p>
    <w:p w:rsidR="00201F86" w:rsidRPr="00050977" w:rsidRDefault="00050977" w:rsidP="00050977">
      <w:pPr>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 xml:space="preserve"> 4)</w:t>
      </w:r>
      <w:r w:rsidR="00201F86" w:rsidRPr="001219EB">
        <w:rPr>
          <w:rFonts w:ascii="Times New Roman" w:hAnsi="Times New Roman"/>
          <w:color w:val="000000"/>
          <w:sz w:val="24"/>
          <w:szCs w:val="24"/>
          <w:lang w:val="id-ID"/>
        </w:rPr>
        <w:t xml:space="preserve"> Tidak setuju</w:t>
      </w:r>
      <w:r w:rsidR="00201F86" w:rsidRPr="001219EB">
        <w:rPr>
          <w:rFonts w:ascii="Times New Roman" w:hAnsi="Times New Roman"/>
          <w:color w:val="000000"/>
          <w:sz w:val="24"/>
          <w:szCs w:val="24"/>
          <w:lang w:val="id-ID"/>
        </w:rPr>
        <w:tab/>
      </w:r>
      <w:r w:rsidR="00201F86" w:rsidRPr="001219EB">
        <w:rPr>
          <w:rFonts w:ascii="Times New Roman" w:hAnsi="Times New Roman"/>
          <w:color w:val="000000"/>
          <w:sz w:val="24"/>
          <w:szCs w:val="24"/>
          <w:lang w:val="id-ID"/>
        </w:rPr>
        <w:tab/>
      </w:r>
      <w:r w:rsidR="00201F86" w:rsidRPr="001219EB">
        <w:rPr>
          <w:rFonts w:ascii="Times New Roman" w:hAnsi="Times New Roman"/>
          <w:color w:val="000000"/>
          <w:sz w:val="24"/>
          <w:szCs w:val="24"/>
        </w:rPr>
        <w:tab/>
      </w:r>
      <w:r w:rsidR="00201F86" w:rsidRPr="001219EB">
        <w:rPr>
          <w:rFonts w:ascii="Times New Roman" w:hAnsi="Times New Roman"/>
          <w:color w:val="000000"/>
          <w:sz w:val="24"/>
          <w:szCs w:val="24"/>
          <w:lang w:val="id-ID"/>
        </w:rPr>
        <w:t xml:space="preserve">diberi skor </w:t>
      </w:r>
      <w:r w:rsidR="00201F86" w:rsidRPr="001219EB">
        <w:rPr>
          <w:rFonts w:ascii="Times New Roman" w:hAnsi="Times New Roman"/>
          <w:color w:val="000000"/>
          <w:sz w:val="24"/>
          <w:szCs w:val="24"/>
          <w:lang w:val="id-ID"/>
        </w:rPr>
        <w:tab/>
        <w:t>2</w:t>
      </w:r>
    </w:p>
    <w:p w:rsidR="00201F86" w:rsidRPr="001219EB" w:rsidRDefault="00050977" w:rsidP="00050977">
      <w:pPr>
        <w:tabs>
          <w:tab w:val="num" w:pos="720"/>
        </w:tabs>
        <w:spacing w:after="0" w:line="240" w:lineRule="auto"/>
        <w:ind w:left="900" w:hanging="616"/>
        <w:jc w:val="both"/>
        <w:rPr>
          <w:rFonts w:ascii="Times New Roman" w:hAnsi="Times New Roman"/>
          <w:color w:val="000000"/>
          <w:sz w:val="24"/>
          <w:szCs w:val="24"/>
        </w:rPr>
      </w:pPr>
      <w:r>
        <w:rPr>
          <w:rFonts w:ascii="Times New Roman" w:hAnsi="Times New Roman"/>
          <w:color w:val="000000"/>
          <w:sz w:val="24"/>
          <w:szCs w:val="24"/>
        </w:rPr>
        <w:t xml:space="preserve"> </w:t>
      </w:r>
      <w:r w:rsidR="001219EB">
        <w:rPr>
          <w:rFonts w:ascii="Times New Roman" w:hAnsi="Times New Roman"/>
          <w:color w:val="000000"/>
          <w:sz w:val="24"/>
          <w:szCs w:val="24"/>
        </w:rPr>
        <w:t>5</w:t>
      </w:r>
      <w:r w:rsidR="00201F86" w:rsidRPr="001219EB">
        <w:rPr>
          <w:rFonts w:ascii="Times New Roman" w:hAnsi="Times New Roman"/>
          <w:color w:val="000000"/>
          <w:sz w:val="24"/>
          <w:szCs w:val="24"/>
          <w:lang w:val="id-ID"/>
        </w:rPr>
        <w:t>) Sangat tidak setuju</w:t>
      </w:r>
      <w:r w:rsidR="00201F86" w:rsidRPr="001219EB">
        <w:rPr>
          <w:rFonts w:ascii="Times New Roman" w:hAnsi="Times New Roman"/>
          <w:color w:val="000000"/>
          <w:sz w:val="24"/>
          <w:szCs w:val="24"/>
          <w:lang w:val="id-ID"/>
        </w:rPr>
        <w:tab/>
      </w:r>
      <w:r w:rsidR="00201F86" w:rsidRPr="001219EB">
        <w:rPr>
          <w:rFonts w:ascii="Times New Roman" w:hAnsi="Times New Roman"/>
          <w:color w:val="000000"/>
          <w:sz w:val="24"/>
          <w:szCs w:val="24"/>
          <w:lang w:val="id-ID"/>
        </w:rPr>
        <w:tab/>
        <w:t xml:space="preserve">diberi skor </w:t>
      </w:r>
      <w:r w:rsidR="00201F86" w:rsidRPr="001219EB">
        <w:rPr>
          <w:rFonts w:ascii="Times New Roman" w:hAnsi="Times New Roman"/>
          <w:color w:val="000000"/>
          <w:sz w:val="24"/>
          <w:szCs w:val="24"/>
          <w:lang w:val="id-ID"/>
        </w:rPr>
        <w:tab/>
        <w:t>1</w:t>
      </w:r>
    </w:p>
    <w:p w:rsidR="00C61F41" w:rsidRDefault="00C61F41" w:rsidP="00201F86">
      <w:pPr>
        <w:spacing w:after="0" w:line="240" w:lineRule="auto"/>
        <w:ind w:right="-6"/>
        <w:jc w:val="both"/>
        <w:rPr>
          <w:rFonts w:asciiTheme="majorBidi" w:hAnsiTheme="majorBidi" w:cstheme="majorBidi"/>
          <w:sz w:val="20"/>
          <w:szCs w:val="20"/>
        </w:rPr>
      </w:pPr>
    </w:p>
    <w:p w:rsidR="00C61F41" w:rsidRDefault="00C61F41" w:rsidP="00201F86">
      <w:pPr>
        <w:spacing w:after="0" w:line="240" w:lineRule="auto"/>
        <w:ind w:right="-6"/>
        <w:jc w:val="both"/>
        <w:rPr>
          <w:rFonts w:asciiTheme="majorBidi" w:hAnsiTheme="majorBidi" w:cstheme="majorBidi"/>
          <w:sz w:val="20"/>
          <w:szCs w:val="20"/>
        </w:rPr>
      </w:pPr>
    </w:p>
    <w:p w:rsidR="001219EB" w:rsidRDefault="00C61F41" w:rsidP="00201F86">
      <w:pPr>
        <w:spacing w:after="0" w:line="240" w:lineRule="auto"/>
        <w:ind w:right="-6"/>
        <w:jc w:val="both"/>
        <w:rPr>
          <w:rFonts w:asciiTheme="majorBidi" w:hAnsiTheme="majorBidi" w:cstheme="majorBidi"/>
          <w:sz w:val="20"/>
          <w:szCs w:val="20"/>
        </w:rPr>
      </w:pPr>
      <w:r w:rsidRPr="00C61F41">
        <w:rPr>
          <w:rFonts w:asciiTheme="majorBidi" w:hAnsiTheme="majorBidi" w:cstheme="majorBidi"/>
          <w:b/>
          <w:bCs/>
          <w:sz w:val="24"/>
          <w:szCs w:val="24"/>
        </w:rPr>
        <w:t>E. Variabel Penelitian</w:t>
      </w:r>
    </w:p>
    <w:p w:rsidR="00C61F41" w:rsidRDefault="00201F86" w:rsidP="00C61F41">
      <w:pPr>
        <w:spacing w:after="0" w:line="360" w:lineRule="auto"/>
        <w:ind w:right="-6" w:firstLine="284"/>
        <w:jc w:val="both"/>
        <w:rPr>
          <w:rFonts w:asciiTheme="majorBidi" w:hAnsiTheme="majorBidi" w:cstheme="majorBidi"/>
          <w:sz w:val="24"/>
          <w:szCs w:val="24"/>
        </w:rPr>
      </w:pPr>
      <w:r w:rsidRPr="001219EB">
        <w:rPr>
          <w:rFonts w:asciiTheme="majorBidi" w:hAnsiTheme="majorBidi" w:cstheme="majorBidi"/>
          <w:sz w:val="24"/>
          <w:szCs w:val="24"/>
        </w:rPr>
        <w:t xml:space="preserve">Dalam penelitian ini, ada </w:t>
      </w:r>
      <w:r w:rsidR="001219EB" w:rsidRPr="001219EB">
        <w:rPr>
          <w:rFonts w:asciiTheme="majorBidi" w:hAnsiTheme="majorBidi" w:cstheme="majorBidi"/>
          <w:sz w:val="24"/>
          <w:szCs w:val="24"/>
        </w:rPr>
        <w:t>tiga</w:t>
      </w:r>
      <w:r w:rsidRPr="001219EB">
        <w:rPr>
          <w:rFonts w:asciiTheme="majorBidi" w:hAnsiTheme="majorBidi" w:cstheme="majorBidi"/>
          <w:sz w:val="24"/>
          <w:szCs w:val="24"/>
        </w:rPr>
        <w:t xml:space="preserve"> variabel yang digunakan yaitu:</w:t>
      </w:r>
    </w:p>
    <w:p w:rsidR="00C61F41" w:rsidRDefault="00C61F41" w:rsidP="00C61F41">
      <w:pPr>
        <w:pStyle w:val="ListParagraph"/>
        <w:spacing w:after="0" w:line="240" w:lineRule="auto"/>
        <w:ind w:left="567" w:right="-6" w:hanging="283"/>
        <w:jc w:val="both"/>
        <w:rPr>
          <w:rFonts w:asciiTheme="majorBidi" w:hAnsiTheme="majorBidi" w:cstheme="majorBidi"/>
          <w:sz w:val="24"/>
          <w:szCs w:val="24"/>
        </w:rPr>
      </w:pPr>
      <w:r>
        <w:rPr>
          <w:rFonts w:asciiTheme="majorBidi" w:hAnsiTheme="majorBidi" w:cstheme="majorBidi"/>
          <w:sz w:val="24"/>
          <w:szCs w:val="24"/>
        </w:rPr>
        <w:t xml:space="preserve">1. </w:t>
      </w:r>
      <w:r w:rsidR="001219EB" w:rsidRPr="00C61F41">
        <w:rPr>
          <w:rFonts w:asciiTheme="majorBidi" w:hAnsiTheme="majorBidi" w:cstheme="majorBidi"/>
          <w:sz w:val="24"/>
          <w:szCs w:val="24"/>
        </w:rPr>
        <w:t>Variabel terikat (</w:t>
      </w:r>
      <w:r w:rsidR="001219EB" w:rsidRPr="00C61F41">
        <w:rPr>
          <w:rFonts w:asciiTheme="majorBidi" w:hAnsiTheme="majorBidi" w:cstheme="majorBidi"/>
          <w:i/>
          <w:iCs/>
          <w:sz w:val="24"/>
          <w:szCs w:val="24"/>
        </w:rPr>
        <w:t>dependent variable</w:t>
      </w:r>
      <w:r w:rsidR="001219EB" w:rsidRPr="00C61F41">
        <w:rPr>
          <w:rFonts w:asciiTheme="majorBidi" w:hAnsiTheme="majorBidi" w:cstheme="majorBidi"/>
          <w:sz w:val="24"/>
          <w:szCs w:val="24"/>
        </w:rPr>
        <w:t xml:space="preserve">) ialah variabel atau data yang dipengaruhi. Dalam penelitian ini variabel terikat (Y) hanya terdiri dari satu variabel saja yaitu </w:t>
      </w:r>
      <w:r w:rsidR="00E76087" w:rsidRPr="00C61F41">
        <w:rPr>
          <w:rFonts w:asciiTheme="majorBidi" w:hAnsiTheme="majorBidi" w:cstheme="majorBidi"/>
          <w:sz w:val="24"/>
          <w:szCs w:val="24"/>
        </w:rPr>
        <w:t>Minat masyarakat berinvestasi di pasar modal</w:t>
      </w:r>
    </w:p>
    <w:p w:rsidR="00C61F41" w:rsidRDefault="001219EB" w:rsidP="00C61F41">
      <w:pPr>
        <w:pStyle w:val="ListParagraph"/>
        <w:numPr>
          <w:ilvl w:val="0"/>
          <w:numId w:val="13"/>
        </w:numPr>
        <w:spacing w:after="0" w:line="240" w:lineRule="auto"/>
        <w:ind w:left="567" w:right="-6" w:hanging="283"/>
        <w:jc w:val="both"/>
        <w:rPr>
          <w:rFonts w:asciiTheme="majorBidi" w:hAnsiTheme="majorBidi" w:cstheme="majorBidi"/>
          <w:sz w:val="24"/>
          <w:szCs w:val="24"/>
        </w:rPr>
      </w:pPr>
      <w:r w:rsidRPr="00C61F41">
        <w:rPr>
          <w:rFonts w:asciiTheme="majorBidi" w:hAnsiTheme="majorBidi" w:cstheme="majorBidi"/>
          <w:sz w:val="24"/>
          <w:szCs w:val="24"/>
        </w:rPr>
        <w:t>Variabel bebas (</w:t>
      </w:r>
      <w:r w:rsidRPr="00C61F41">
        <w:rPr>
          <w:rFonts w:asciiTheme="majorBidi" w:hAnsiTheme="majorBidi" w:cstheme="majorBidi"/>
          <w:i/>
          <w:iCs/>
          <w:sz w:val="24"/>
          <w:szCs w:val="24"/>
        </w:rPr>
        <w:t>independent variable</w:t>
      </w:r>
      <w:r w:rsidRPr="00C61F41">
        <w:rPr>
          <w:rFonts w:asciiTheme="majorBidi" w:hAnsiTheme="majorBidi" w:cstheme="majorBidi"/>
          <w:sz w:val="24"/>
          <w:szCs w:val="24"/>
        </w:rPr>
        <w:t>) ialah variab</w:t>
      </w:r>
      <w:r w:rsidR="00C61F41">
        <w:rPr>
          <w:rFonts w:asciiTheme="majorBidi" w:hAnsiTheme="majorBidi" w:cstheme="majorBidi"/>
          <w:sz w:val="24"/>
          <w:szCs w:val="24"/>
        </w:rPr>
        <w:t xml:space="preserve">el atau data yang mempengaruhi. </w:t>
      </w:r>
      <w:r w:rsidRPr="00C61F41">
        <w:rPr>
          <w:rFonts w:asciiTheme="majorBidi" w:hAnsiTheme="majorBidi" w:cstheme="majorBidi"/>
          <w:sz w:val="24"/>
          <w:szCs w:val="24"/>
        </w:rPr>
        <w:t xml:space="preserve">Dalam penelitian ini variabel bebas (X) terdiri dari dua variabel yaitu </w:t>
      </w:r>
      <w:r w:rsidR="00A476E1" w:rsidRPr="00C61F41">
        <w:rPr>
          <w:rFonts w:asciiTheme="majorBidi" w:hAnsiTheme="majorBidi" w:cstheme="majorBidi"/>
          <w:sz w:val="24"/>
          <w:szCs w:val="24"/>
        </w:rPr>
        <w:t>pengetahuan</w:t>
      </w:r>
      <w:r w:rsidR="00A476E1" w:rsidRPr="00C61F41">
        <w:rPr>
          <w:rFonts w:asciiTheme="majorBidi" w:hAnsiTheme="majorBidi" w:cstheme="majorBidi"/>
          <w:i/>
          <w:iCs/>
          <w:sz w:val="24"/>
          <w:szCs w:val="24"/>
        </w:rPr>
        <w:t xml:space="preserve"> </w:t>
      </w:r>
      <w:r w:rsidRPr="00C61F41">
        <w:rPr>
          <w:rFonts w:asciiTheme="majorBidi" w:hAnsiTheme="majorBidi" w:cstheme="majorBidi"/>
          <w:sz w:val="24"/>
          <w:szCs w:val="24"/>
        </w:rPr>
        <w:t xml:space="preserve">(X1) dan  </w:t>
      </w:r>
      <w:r w:rsidR="00A476E1" w:rsidRPr="00C61F41">
        <w:rPr>
          <w:rFonts w:asciiTheme="majorBidi" w:hAnsiTheme="majorBidi" w:cstheme="majorBidi"/>
          <w:sz w:val="24"/>
          <w:szCs w:val="24"/>
        </w:rPr>
        <w:t>presepsi</w:t>
      </w:r>
      <w:r w:rsidRPr="00C61F41">
        <w:rPr>
          <w:rFonts w:asciiTheme="majorBidi" w:hAnsiTheme="majorBidi" w:cstheme="majorBidi"/>
          <w:sz w:val="24"/>
          <w:szCs w:val="24"/>
        </w:rPr>
        <w:t xml:space="preserve"> (X2).</w:t>
      </w:r>
    </w:p>
    <w:p w:rsidR="00A476E1" w:rsidRPr="00C61F41" w:rsidRDefault="001219EB" w:rsidP="00C61F41">
      <w:pPr>
        <w:pStyle w:val="ListParagraph"/>
        <w:numPr>
          <w:ilvl w:val="0"/>
          <w:numId w:val="13"/>
        </w:numPr>
        <w:spacing w:after="0" w:line="240" w:lineRule="auto"/>
        <w:ind w:left="567" w:right="-6" w:hanging="283"/>
        <w:jc w:val="both"/>
        <w:rPr>
          <w:rFonts w:asciiTheme="majorBidi" w:hAnsiTheme="majorBidi" w:cstheme="majorBidi"/>
          <w:sz w:val="24"/>
          <w:szCs w:val="24"/>
        </w:rPr>
      </w:pPr>
      <w:r w:rsidRPr="00C61F41">
        <w:rPr>
          <w:rFonts w:asciiTheme="majorBidi" w:hAnsiTheme="majorBidi" w:cstheme="majorBidi"/>
          <w:sz w:val="24"/>
          <w:szCs w:val="24"/>
        </w:rPr>
        <w:t>Variabel Moderasi (</w:t>
      </w:r>
      <w:r w:rsidRPr="00C61F41">
        <w:rPr>
          <w:rFonts w:asciiTheme="majorBidi" w:hAnsiTheme="majorBidi" w:cstheme="majorBidi"/>
          <w:i/>
          <w:iCs/>
          <w:sz w:val="24"/>
          <w:szCs w:val="24"/>
        </w:rPr>
        <w:t>moderating variable</w:t>
      </w:r>
      <w:r w:rsidRPr="00C61F41">
        <w:rPr>
          <w:rFonts w:asciiTheme="majorBidi" w:hAnsiTheme="majorBidi" w:cstheme="majorBidi"/>
          <w:sz w:val="24"/>
          <w:szCs w:val="24"/>
        </w:rPr>
        <w:t xml:space="preserve">) ialah variabel yang dapat memperkuat atau memperlemah hubungan langsung antara variabel independen dengan variabel dependen. Dalam penelitian ini variabel moderasi (X3) yaitu </w:t>
      </w:r>
      <w:r w:rsidR="00A476E1" w:rsidRPr="00C61F41">
        <w:rPr>
          <w:rFonts w:asciiTheme="majorBidi" w:hAnsiTheme="majorBidi" w:cstheme="majorBidi"/>
          <w:sz w:val="24"/>
          <w:szCs w:val="24"/>
        </w:rPr>
        <w:t>sosiodemografi.</w:t>
      </w:r>
    </w:p>
    <w:p w:rsidR="00AA1C22" w:rsidRDefault="00AA1C22" w:rsidP="00AA1C22">
      <w:pPr>
        <w:pStyle w:val="ListParagraph"/>
        <w:spacing w:after="0" w:line="240" w:lineRule="auto"/>
        <w:ind w:left="851" w:right="-7"/>
        <w:jc w:val="both"/>
        <w:rPr>
          <w:rFonts w:asciiTheme="majorBidi" w:hAnsiTheme="majorBidi" w:cstheme="majorBidi"/>
          <w:sz w:val="24"/>
          <w:szCs w:val="24"/>
        </w:rPr>
      </w:pPr>
    </w:p>
    <w:p w:rsidR="002B6C45" w:rsidRPr="00C61F41" w:rsidRDefault="00C61F41" w:rsidP="00C61F41">
      <w:pPr>
        <w:pStyle w:val="ListParagraph"/>
        <w:numPr>
          <w:ilvl w:val="0"/>
          <w:numId w:val="43"/>
        </w:numPr>
        <w:tabs>
          <w:tab w:val="left" w:pos="284"/>
        </w:tabs>
        <w:spacing w:after="0" w:line="240" w:lineRule="auto"/>
        <w:ind w:hanging="720"/>
        <w:jc w:val="both"/>
        <w:rPr>
          <w:rFonts w:asciiTheme="majorBidi" w:hAnsiTheme="majorBidi" w:cstheme="majorBidi"/>
          <w:b/>
          <w:bCs/>
          <w:sz w:val="24"/>
          <w:szCs w:val="24"/>
          <w:lang w:val="sv-SE"/>
        </w:rPr>
      </w:pPr>
      <w:r w:rsidRPr="00C61F41">
        <w:rPr>
          <w:rFonts w:asciiTheme="majorBidi" w:hAnsiTheme="majorBidi" w:cstheme="majorBidi"/>
          <w:b/>
          <w:bCs/>
          <w:sz w:val="24"/>
          <w:szCs w:val="24"/>
          <w:lang w:val="sv-SE"/>
        </w:rPr>
        <w:t>Teknik Analisis Data</w:t>
      </w:r>
    </w:p>
    <w:p w:rsidR="00C61F41" w:rsidRDefault="005D4211" w:rsidP="00C61F41">
      <w:pPr>
        <w:pStyle w:val="ListParagraph"/>
        <w:spacing w:line="240" w:lineRule="auto"/>
        <w:ind w:left="284" w:right="-7" w:firstLine="709"/>
        <w:jc w:val="both"/>
        <w:rPr>
          <w:rFonts w:asciiTheme="majorBidi" w:hAnsiTheme="majorBidi" w:cstheme="majorBidi"/>
          <w:sz w:val="24"/>
          <w:szCs w:val="24"/>
        </w:rPr>
      </w:pPr>
      <w:r w:rsidRPr="00586B2A">
        <w:rPr>
          <w:rFonts w:asciiTheme="majorBidi" w:hAnsiTheme="majorBidi" w:cstheme="majorBidi"/>
          <w:sz w:val="24"/>
          <w:szCs w:val="24"/>
        </w:rPr>
        <w:t>Teknik analisis data yang digunakan dalam penelitian ini ialah teknik analisis</w:t>
      </w:r>
      <w:r>
        <w:rPr>
          <w:rFonts w:asciiTheme="majorBidi" w:hAnsiTheme="majorBidi" w:cstheme="majorBidi"/>
          <w:sz w:val="24"/>
          <w:szCs w:val="24"/>
        </w:rPr>
        <w:t xml:space="preserve"> </w:t>
      </w:r>
      <w:r w:rsidRPr="00586B2A">
        <w:rPr>
          <w:rFonts w:asciiTheme="majorBidi" w:hAnsiTheme="majorBidi" w:cstheme="majorBidi"/>
          <w:i/>
          <w:iCs/>
          <w:sz w:val="24"/>
          <w:szCs w:val="24"/>
        </w:rPr>
        <w:t xml:space="preserve">Moderated Regression Anlyisis </w:t>
      </w:r>
      <w:r w:rsidRPr="008E5E46">
        <w:rPr>
          <w:rFonts w:asciiTheme="majorBidi" w:hAnsiTheme="majorBidi" w:cstheme="majorBidi"/>
          <w:sz w:val="24"/>
          <w:szCs w:val="24"/>
        </w:rPr>
        <w:t>(MRA).</w:t>
      </w:r>
      <w:r w:rsidRPr="00586B2A">
        <w:rPr>
          <w:rFonts w:asciiTheme="majorBidi" w:hAnsiTheme="majorBidi" w:cstheme="majorBidi"/>
          <w:sz w:val="24"/>
          <w:szCs w:val="24"/>
        </w:rPr>
        <w:t xml:space="preserve"> MRA merupakan aplikasi khusus</w:t>
      </w:r>
      <w:r>
        <w:rPr>
          <w:rFonts w:asciiTheme="majorBidi" w:hAnsiTheme="majorBidi" w:cstheme="majorBidi"/>
          <w:sz w:val="24"/>
          <w:szCs w:val="24"/>
        </w:rPr>
        <w:t xml:space="preserve"> dari analisis regresi linier berganda. </w:t>
      </w:r>
      <w:r w:rsidRPr="00776015">
        <w:rPr>
          <w:rFonts w:asciiTheme="majorBidi" w:hAnsiTheme="majorBidi" w:cstheme="majorBidi"/>
          <w:sz w:val="24"/>
          <w:szCs w:val="24"/>
        </w:rPr>
        <w:t xml:space="preserve">Teknik analisis regresi linier berganda ialah persamaan garis lurus (regresi linier) untuk memprediksi variabel </w:t>
      </w:r>
      <w:r w:rsidRPr="00776015">
        <w:rPr>
          <w:rFonts w:asciiTheme="majorBidi" w:hAnsiTheme="majorBidi" w:cstheme="majorBidi"/>
          <w:i/>
          <w:iCs/>
          <w:sz w:val="24"/>
          <w:szCs w:val="24"/>
        </w:rPr>
        <w:t>dependent</w:t>
      </w:r>
      <w:r w:rsidRPr="00776015">
        <w:rPr>
          <w:rFonts w:asciiTheme="majorBidi" w:hAnsiTheme="majorBidi" w:cstheme="majorBidi"/>
          <w:sz w:val="24"/>
          <w:szCs w:val="24"/>
        </w:rPr>
        <w:t xml:space="preserve"> (numerik) dari beberapa variabel </w:t>
      </w:r>
      <w:r w:rsidRPr="00776015">
        <w:rPr>
          <w:rFonts w:asciiTheme="majorBidi" w:hAnsiTheme="majorBidi" w:cstheme="majorBidi"/>
          <w:i/>
          <w:iCs/>
          <w:sz w:val="24"/>
          <w:szCs w:val="24"/>
        </w:rPr>
        <w:t>independent</w:t>
      </w:r>
      <w:r w:rsidRPr="00776015">
        <w:rPr>
          <w:rFonts w:asciiTheme="majorBidi" w:hAnsiTheme="majorBidi" w:cstheme="majorBidi"/>
          <w:sz w:val="24"/>
          <w:szCs w:val="24"/>
        </w:rPr>
        <w:t xml:space="preserve"> (numerik atau kategorik)</w:t>
      </w:r>
      <w:r>
        <w:rPr>
          <w:rFonts w:asciiTheme="majorBidi" w:hAnsiTheme="majorBidi" w:cstheme="majorBidi"/>
          <w:sz w:val="24"/>
          <w:szCs w:val="24"/>
        </w:rPr>
        <w:t>.</w:t>
      </w:r>
      <w:r w:rsidRPr="005D4211">
        <w:rPr>
          <w:rFonts w:asciiTheme="majorBidi" w:hAnsiTheme="majorBidi" w:cstheme="majorBidi"/>
          <w:sz w:val="24"/>
          <w:szCs w:val="24"/>
        </w:rPr>
        <w:t xml:space="preserve"> </w:t>
      </w:r>
      <w:r w:rsidRPr="00776015">
        <w:rPr>
          <w:rFonts w:asciiTheme="majorBidi" w:hAnsiTheme="majorBidi" w:cstheme="majorBidi"/>
          <w:sz w:val="24"/>
          <w:szCs w:val="24"/>
        </w:rPr>
        <w:t>Dimana</w:t>
      </w:r>
      <w:r>
        <w:rPr>
          <w:rFonts w:asciiTheme="majorBidi" w:hAnsiTheme="majorBidi" w:cstheme="majorBidi"/>
          <w:sz w:val="24"/>
          <w:szCs w:val="24"/>
        </w:rPr>
        <w:t xml:space="preserve"> </w:t>
      </w:r>
      <w:r>
        <w:rPr>
          <w:rFonts w:asciiTheme="majorBidi" w:hAnsiTheme="majorBidi" w:cstheme="majorBidi"/>
          <w:sz w:val="24"/>
          <w:szCs w:val="24"/>
        </w:rPr>
        <w:lastRenderedPageBreak/>
        <w:t>dalam MRA ini</w:t>
      </w:r>
      <w:r w:rsidRPr="00776015">
        <w:rPr>
          <w:rFonts w:asciiTheme="majorBidi" w:hAnsiTheme="majorBidi" w:cstheme="majorBidi"/>
          <w:sz w:val="24"/>
          <w:szCs w:val="24"/>
        </w:rPr>
        <w:t xml:space="preserve"> persamaan regresinya mengandung unsur interaksi (perkalian dua atau lebih variabel independen). Uji interaksi ini digunakan untuk mengetahui sejauh mana interaksi variabel </w:t>
      </w:r>
      <w:r w:rsidR="00800112">
        <w:rPr>
          <w:rFonts w:asciiTheme="majorBidi" w:hAnsiTheme="majorBidi" w:cstheme="majorBidi"/>
          <w:sz w:val="24"/>
          <w:szCs w:val="24"/>
        </w:rPr>
        <w:t>pengetahuan</w:t>
      </w:r>
      <w:r w:rsidRPr="00776015">
        <w:rPr>
          <w:rFonts w:asciiTheme="majorBidi" w:hAnsiTheme="majorBidi" w:cstheme="majorBidi"/>
          <w:sz w:val="24"/>
          <w:szCs w:val="24"/>
        </w:rPr>
        <w:t xml:space="preserve"> dan </w:t>
      </w:r>
      <w:r w:rsidR="00800112" w:rsidRPr="00800112">
        <w:rPr>
          <w:rFonts w:asciiTheme="majorBidi" w:hAnsiTheme="majorBidi" w:cstheme="majorBidi"/>
          <w:sz w:val="24"/>
          <w:szCs w:val="24"/>
        </w:rPr>
        <w:t>persepsi</w:t>
      </w:r>
      <w:r w:rsidRPr="00776015">
        <w:rPr>
          <w:rFonts w:asciiTheme="majorBidi" w:hAnsiTheme="majorBidi" w:cstheme="majorBidi"/>
          <w:sz w:val="24"/>
          <w:szCs w:val="24"/>
        </w:rPr>
        <w:t xml:space="preserve"> dapat mempengaruhi </w:t>
      </w:r>
      <w:r w:rsidR="00800112">
        <w:rPr>
          <w:rFonts w:asciiTheme="majorBidi" w:hAnsiTheme="majorBidi" w:cstheme="majorBidi"/>
          <w:sz w:val="24"/>
          <w:szCs w:val="24"/>
        </w:rPr>
        <w:t xml:space="preserve">minat masyarakat dalam berinvestasi di pasar modal </w:t>
      </w:r>
      <w:r w:rsidRPr="00776015">
        <w:rPr>
          <w:rFonts w:asciiTheme="majorBidi" w:hAnsiTheme="majorBidi" w:cstheme="majorBidi"/>
          <w:sz w:val="24"/>
          <w:szCs w:val="24"/>
        </w:rPr>
        <w:t xml:space="preserve">dengan </w:t>
      </w:r>
      <w:r w:rsidR="00800112">
        <w:rPr>
          <w:rFonts w:asciiTheme="majorBidi" w:hAnsiTheme="majorBidi" w:cstheme="majorBidi"/>
          <w:sz w:val="24"/>
          <w:szCs w:val="24"/>
        </w:rPr>
        <w:t>sosiodemografi</w:t>
      </w:r>
      <w:r w:rsidRPr="00776015">
        <w:rPr>
          <w:rFonts w:asciiTheme="majorBidi" w:hAnsiTheme="majorBidi" w:cstheme="majorBidi"/>
          <w:sz w:val="24"/>
          <w:szCs w:val="24"/>
        </w:rPr>
        <w:t xml:space="preserve"> sebagai variabel moderasinya.</w:t>
      </w:r>
    </w:p>
    <w:p w:rsidR="005D4211" w:rsidRPr="00C61F41" w:rsidRDefault="005D4211" w:rsidP="00C61F41">
      <w:pPr>
        <w:pStyle w:val="ListParagraph"/>
        <w:spacing w:line="240" w:lineRule="auto"/>
        <w:ind w:left="284" w:right="-7" w:firstLine="709"/>
        <w:jc w:val="both"/>
        <w:rPr>
          <w:rFonts w:asciiTheme="majorBidi" w:hAnsiTheme="majorBidi" w:cstheme="majorBidi"/>
          <w:sz w:val="24"/>
          <w:szCs w:val="24"/>
        </w:rPr>
      </w:pPr>
      <w:r w:rsidRPr="00C61F41">
        <w:rPr>
          <w:rFonts w:asciiTheme="majorBidi" w:hAnsiTheme="majorBidi" w:cstheme="majorBidi"/>
          <w:sz w:val="24"/>
          <w:szCs w:val="24"/>
        </w:rPr>
        <w:t>Dengan demikian, untuk menguji hipotesis dalam penelitian ini, maka akan digunakan model persamaan regresi sebagai berikut :</w:t>
      </w:r>
    </w:p>
    <w:p w:rsidR="005D4211" w:rsidRDefault="005D4211" w:rsidP="00C61F41">
      <w:pPr>
        <w:spacing w:after="0" w:line="240" w:lineRule="auto"/>
        <w:ind w:right="-6" w:firstLine="426"/>
        <w:jc w:val="both"/>
        <w:rPr>
          <w:rFonts w:asciiTheme="majorBidi" w:hAnsiTheme="majorBidi" w:cstheme="majorBidi"/>
          <w:color w:val="000000"/>
          <w:sz w:val="24"/>
          <w:szCs w:val="24"/>
        </w:rPr>
      </w:pPr>
      <w:r>
        <w:rPr>
          <w:rFonts w:asciiTheme="majorBidi" w:hAnsiTheme="majorBidi" w:cstheme="majorBidi"/>
          <w:sz w:val="24"/>
          <w:szCs w:val="24"/>
        </w:rPr>
        <w:t>Y = a +</w:t>
      </w:r>
      <w:r w:rsidRPr="00DC3A98">
        <w:rPr>
          <w:rFonts w:asciiTheme="majorBidi" w:hAnsiTheme="majorBidi" w:cstheme="majorBidi"/>
          <w:color w:val="000000"/>
          <w:sz w:val="24"/>
          <w:szCs w:val="24"/>
          <w:lang w:val="id-ID"/>
        </w:rPr>
        <w:t xml:space="preserve"> </w:t>
      </w:r>
      <w:r w:rsidRPr="001278F3">
        <w:rPr>
          <w:rFonts w:asciiTheme="majorBidi" w:hAnsiTheme="majorBidi" w:cstheme="majorBidi"/>
          <w:color w:val="000000"/>
          <w:sz w:val="24"/>
          <w:szCs w:val="24"/>
          <w:lang w:val="id-ID"/>
        </w:rPr>
        <w:t>b</w:t>
      </w:r>
      <w:r w:rsidRPr="001278F3">
        <w:rPr>
          <w:rFonts w:asciiTheme="majorBidi" w:hAnsiTheme="majorBidi" w:cstheme="majorBidi"/>
          <w:color w:val="000000"/>
          <w:sz w:val="24"/>
          <w:szCs w:val="24"/>
          <w:vertAlign w:val="subscript"/>
          <w:lang w:val="id-ID"/>
        </w:rPr>
        <w:t>1</w:t>
      </w:r>
      <w:r>
        <w:rPr>
          <w:rFonts w:asciiTheme="majorBidi" w:hAnsiTheme="majorBidi" w:cstheme="majorBidi"/>
          <w:color w:val="000000"/>
          <w:sz w:val="24"/>
          <w:szCs w:val="24"/>
        </w:rPr>
        <w:t>X1</w:t>
      </w:r>
      <w:r w:rsidRPr="001278F3">
        <w:rPr>
          <w:rFonts w:asciiTheme="majorBidi" w:hAnsiTheme="majorBidi" w:cstheme="majorBidi"/>
          <w:color w:val="000000"/>
          <w:sz w:val="24"/>
          <w:szCs w:val="24"/>
        </w:rPr>
        <w:t xml:space="preserve"> +</w:t>
      </w:r>
      <w:r w:rsidRPr="001278F3">
        <w:rPr>
          <w:rFonts w:asciiTheme="majorBidi" w:hAnsiTheme="majorBidi" w:cstheme="majorBidi"/>
          <w:color w:val="000000"/>
          <w:sz w:val="24"/>
          <w:szCs w:val="24"/>
          <w:lang w:val="id-ID"/>
        </w:rPr>
        <w:t xml:space="preserve"> b</w:t>
      </w:r>
      <w:r w:rsidRPr="001278F3">
        <w:rPr>
          <w:rFonts w:asciiTheme="majorBidi" w:hAnsiTheme="majorBidi" w:cstheme="majorBidi"/>
          <w:color w:val="000000"/>
          <w:sz w:val="24"/>
          <w:szCs w:val="24"/>
          <w:vertAlign w:val="subscript"/>
          <w:lang w:val="id-ID"/>
        </w:rPr>
        <w:t>2</w:t>
      </w:r>
      <w:r>
        <w:rPr>
          <w:rFonts w:asciiTheme="majorBidi" w:hAnsiTheme="majorBidi" w:cstheme="majorBidi"/>
          <w:color w:val="000000"/>
          <w:sz w:val="24"/>
          <w:szCs w:val="24"/>
        </w:rPr>
        <w:t>X2 +</w:t>
      </w:r>
      <w:r w:rsidR="004676CB" w:rsidRPr="004676CB">
        <w:rPr>
          <w:rFonts w:asciiTheme="majorBidi" w:hAnsiTheme="majorBidi" w:cstheme="majorBidi"/>
          <w:color w:val="000000"/>
          <w:sz w:val="24"/>
          <w:szCs w:val="24"/>
        </w:rPr>
        <w:t xml:space="preserve"> </w:t>
      </w:r>
      <w:r w:rsidR="004676CB" w:rsidRPr="001278F3">
        <w:rPr>
          <w:rFonts w:asciiTheme="majorBidi" w:hAnsiTheme="majorBidi" w:cstheme="majorBidi"/>
          <w:color w:val="000000"/>
          <w:sz w:val="24"/>
          <w:szCs w:val="24"/>
        </w:rPr>
        <w:t>b</w:t>
      </w:r>
      <w:r w:rsidR="004676CB" w:rsidRPr="001278F3">
        <w:rPr>
          <w:rFonts w:asciiTheme="majorBidi" w:hAnsiTheme="majorBidi" w:cstheme="majorBidi"/>
          <w:color w:val="000000"/>
          <w:sz w:val="24"/>
          <w:szCs w:val="24"/>
          <w:vertAlign w:val="subscript"/>
        </w:rPr>
        <w:t>3</w:t>
      </w:r>
      <w:r w:rsidR="004676CB">
        <w:rPr>
          <w:rFonts w:asciiTheme="majorBidi" w:hAnsiTheme="majorBidi" w:cstheme="majorBidi"/>
          <w:color w:val="000000"/>
          <w:sz w:val="24"/>
          <w:szCs w:val="24"/>
        </w:rPr>
        <w:t xml:space="preserve">Ss + </w:t>
      </w:r>
      <w:r w:rsidRPr="001278F3">
        <w:rPr>
          <w:rFonts w:asciiTheme="majorBidi" w:hAnsiTheme="majorBidi" w:cstheme="majorBidi"/>
          <w:color w:val="000000"/>
          <w:sz w:val="24"/>
          <w:szCs w:val="24"/>
        </w:rPr>
        <w:t>b</w:t>
      </w:r>
      <w:r w:rsidR="004676CB">
        <w:rPr>
          <w:rFonts w:asciiTheme="majorBidi" w:hAnsiTheme="majorBidi" w:cstheme="majorBidi"/>
          <w:color w:val="000000"/>
          <w:sz w:val="24"/>
          <w:szCs w:val="24"/>
          <w:vertAlign w:val="subscript"/>
        </w:rPr>
        <w:t>4</w:t>
      </w:r>
      <w:r>
        <w:rPr>
          <w:rFonts w:asciiTheme="majorBidi" w:hAnsiTheme="majorBidi" w:cstheme="majorBidi"/>
          <w:color w:val="000000"/>
          <w:sz w:val="24"/>
          <w:szCs w:val="24"/>
        </w:rPr>
        <w:t>X1X3</w:t>
      </w:r>
      <w:r w:rsidRPr="001278F3">
        <w:rPr>
          <w:rFonts w:asciiTheme="majorBidi" w:hAnsiTheme="majorBidi" w:cstheme="majorBidi"/>
          <w:color w:val="000000"/>
          <w:sz w:val="24"/>
          <w:szCs w:val="24"/>
        </w:rPr>
        <w:t>+ b</w:t>
      </w:r>
      <w:r w:rsidR="004676CB">
        <w:rPr>
          <w:rFonts w:asciiTheme="majorBidi" w:hAnsiTheme="majorBidi" w:cstheme="majorBidi"/>
          <w:color w:val="000000"/>
          <w:sz w:val="24"/>
          <w:szCs w:val="24"/>
          <w:vertAlign w:val="subscript"/>
        </w:rPr>
        <w:t>5</w:t>
      </w:r>
      <w:r>
        <w:rPr>
          <w:rFonts w:asciiTheme="majorBidi" w:hAnsiTheme="majorBidi" w:cstheme="majorBidi"/>
          <w:color w:val="000000"/>
          <w:sz w:val="24"/>
          <w:szCs w:val="24"/>
        </w:rPr>
        <w:t>X2X3</w:t>
      </w:r>
      <w:r w:rsidRPr="001278F3">
        <w:rPr>
          <w:rFonts w:asciiTheme="majorBidi" w:hAnsiTheme="majorBidi" w:cstheme="majorBidi"/>
          <w:color w:val="000000"/>
          <w:sz w:val="24"/>
          <w:szCs w:val="24"/>
        </w:rPr>
        <w:t>+ e</w:t>
      </w:r>
    </w:p>
    <w:p w:rsidR="005D4211" w:rsidRPr="00DC3A98" w:rsidRDefault="005D4211" w:rsidP="00C61F41">
      <w:pPr>
        <w:spacing w:after="0" w:line="240" w:lineRule="auto"/>
        <w:ind w:left="1440" w:right="-6" w:firstLine="720"/>
        <w:jc w:val="both"/>
        <w:rPr>
          <w:rFonts w:asciiTheme="majorBidi" w:hAnsiTheme="majorBidi" w:cstheme="majorBidi"/>
          <w:color w:val="000000"/>
          <w:sz w:val="24"/>
          <w:szCs w:val="24"/>
        </w:rPr>
      </w:pPr>
      <w:r w:rsidRPr="00DC3A98">
        <w:rPr>
          <w:rFonts w:asciiTheme="majorBidi" w:hAnsiTheme="majorBidi" w:cstheme="majorBidi"/>
          <w:sz w:val="24"/>
          <w:szCs w:val="24"/>
        </w:rPr>
        <w:t>atau</w:t>
      </w:r>
    </w:p>
    <w:p w:rsidR="005D4211" w:rsidRPr="00BD2FCB" w:rsidRDefault="005D4211" w:rsidP="00C61F41">
      <w:pPr>
        <w:spacing w:after="0" w:line="240" w:lineRule="auto"/>
        <w:ind w:right="-6" w:firstLine="426"/>
        <w:jc w:val="both"/>
        <w:rPr>
          <w:rFonts w:asciiTheme="majorBidi" w:hAnsiTheme="majorBidi" w:cstheme="majorBidi"/>
          <w:color w:val="000000"/>
          <w:sz w:val="24"/>
          <w:szCs w:val="24"/>
        </w:rPr>
      </w:pPr>
      <w:r w:rsidRPr="00BD2FCB">
        <w:rPr>
          <w:rFonts w:asciiTheme="majorBidi" w:hAnsiTheme="majorBidi" w:cstheme="majorBidi"/>
          <w:color w:val="000000"/>
          <w:sz w:val="24"/>
          <w:szCs w:val="24"/>
        </w:rPr>
        <w:t>M.M.B.P.M</w:t>
      </w:r>
      <w:r w:rsidRPr="00BD2FCB">
        <w:rPr>
          <w:rFonts w:asciiTheme="majorBidi" w:hAnsiTheme="majorBidi" w:cstheme="majorBidi"/>
          <w:color w:val="000000"/>
          <w:sz w:val="24"/>
          <w:szCs w:val="24"/>
          <w:lang w:val="id-ID"/>
        </w:rPr>
        <w:t xml:space="preserve"> = a </w:t>
      </w:r>
      <w:r w:rsidRPr="00BD2FCB">
        <w:rPr>
          <w:rFonts w:asciiTheme="majorBidi" w:hAnsiTheme="majorBidi" w:cstheme="majorBidi"/>
          <w:color w:val="000000"/>
          <w:sz w:val="24"/>
          <w:szCs w:val="24"/>
        </w:rPr>
        <w:t>+</w:t>
      </w:r>
      <w:r w:rsidRPr="00BD2FCB">
        <w:rPr>
          <w:rFonts w:asciiTheme="majorBidi" w:hAnsiTheme="majorBidi" w:cstheme="majorBidi"/>
          <w:color w:val="000000"/>
          <w:sz w:val="24"/>
          <w:szCs w:val="24"/>
          <w:lang w:val="id-ID"/>
        </w:rPr>
        <w:t xml:space="preserve"> b</w:t>
      </w:r>
      <w:r w:rsidRPr="00BD2FCB">
        <w:rPr>
          <w:rFonts w:asciiTheme="majorBidi" w:hAnsiTheme="majorBidi" w:cstheme="majorBidi"/>
          <w:color w:val="000000"/>
          <w:sz w:val="24"/>
          <w:szCs w:val="24"/>
          <w:vertAlign w:val="subscript"/>
          <w:lang w:val="id-ID"/>
        </w:rPr>
        <w:t>1</w:t>
      </w:r>
      <w:r w:rsidRPr="00BD2FCB">
        <w:rPr>
          <w:rFonts w:asciiTheme="majorBidi" w:hAnsiTheme="majorBidi" w:cstheme="majorBidi"/>
          <w:color w:val="000000"/>
          <w:sz w:val="24"/>
          <w:szCs w:val="24"/>
        </w:rPr>
        <w:t>Pg +</w:t>
      </w:r>
      <w:r w:rsidRPr="00BD2FCB">
        <w:rPr>
          <w:rFonts w:asciiTheme="majorBidi" w:hAnsiTheme="majorBidi" w:cstheme="majorBidi"/>
          <w:color w:val="000000"/>
          <w:sz w:val="24"/>
          <w:szCs w:val="24"/>
          <w:lang w:val="id-ID"/>
        </w:rPr>
        <w:t xml:space="preserve"> b</w:t>
      </w:r>
      <w:r w:rsidRPr="00BD2FCB">
        <w:rPr>
          <w:rFonts w:asciiTheme="majorBidi" w:hAnsiTheme="majorBidi" w:cstheme="majorBidi"/>
          <w:color w:val="000000"/>
          <w:sz w:val="24"/>
          <w:szCs w:val="24"/>
          <w:vertAlign w:val="subscript"/>
          <w:lang w:val="id-ID"/>
        </w:rPr>
        <w:t>2</w:t>
      </w:r>
      <w:r w:rsidRPr="00BD2FCB">
        <w:rPr>
          <w:rFonts w:asciiTheme="majorBidi" w:hAnsiTheme="majorBidi" w:cstheme="majorBidi"/>
          <w:color w:val="000000"/>
          <w:sz w:val="24"/>
          <w:szCs w:val="24"/>
        </w:rPr>
        <w:t>Pp + b</w:t>
      </w:r>
      <w:r w:rsidRPr="00BD2FCB">
        <w:rPr>
          <w:rFonts w:asciiTheme="majorBidi" w:hAnsiTheme="majorBidi" w:cstheme="majorBidi"/>
          <w:color w:val="000000"/>
          <w:sz w:val="24"/>
          <w:szCs w:val="24"/>
          <w:vertAlign w:val="subscript"/>
        </w:rPr>
        <w:t>3</w:t>
      </w:r>
      <w:r w:rsidR="008D234B">
        <w:rPr>
          <w:rFonts w:asciiTheme="majorBidi" w:hAnsiTheme="majorBidi" w:cstheme="majorBidi"/>
          <w:color w:val="000000"/>
          <w:sz w:val="24"/>
          <w:szCs w:val="24"/>
        </w:rPr>
        <w:t>Ss +</w:t>
      </w:r>
      <w:r w:rsidR="008D234B" w:rsidRPr="008D234B">
        <w:rPr>
          <w:rFonts w:asciiTheme="majorBidi" w:hAnsiTheme="majorBidi" w:cstheme="majorBidi"/>
          <w:color w:val="000000"/>
          <w:sz w:val="24"/>
          <w:szCs w:val="24"/>
        </w:rPr>
        <w:t xml:space="preserve"> </w:t>
      </w:r>
      <w:r w:rsidR="008D234B" w:rsidRPr="00BD2FCB">
        <w:rPr>
          <w:rFonts w:asciiTheme="majorBidi" w:hAnsiTheme="majorBidi" w:cstheme="majorBidi"/>
          <w:color w:val="000000"/>
          <w:sz w:val="24"/>
          <w:szCs w:val="24"/>
        </w:rPr>
        <w:t>b</w:t>
      </w:r>
      <w:r w:rsidR="008D234B">
        <w:rPr>
          <w:rFonts w:asciiTheme="majorBidi" w:hAnsiTheme="majorBidi" w:cstheme="majorBidi"/>
          <w:color w:val="000000"/>
          <w:sz w:val="24"/>
          <w:szCs w:val="24"/>
          <w:vertAlign w:val="subscript"/>
        </w:rPr>
        <w:t>4</w:t>
      </w:r>
      <w:r w:rsidR="008D234B">
        <w:rPr>
          <w:rFonts w:asciiTheme="majorBidi" w:hAnsiTheme="majorBidi" w:cstheme="majorBidi"/>
          <w:color w:val="000000"/>
          <w:sz w:val="24"/>
          <w:szCs w:val="24"/>
        </w:rPr>
        <w:t>P</w:t>
      </w:r>
      <w:r w:rsidRPr="00BD2FCB">
        <w:rPr>
          <w:rFonts w:asciiTheme="majorBidi" w:hAnsiTheme="majorBidi" w:cstheme="majorBidi"/>
          <w:color w:val="000000"/>
          <w:sz w:val="24"/>
          <w:szCs w:val="24"/>
        </w:rPr>
        <w:t>gSs+ b</w:t>
      </w:r>
      <w:r w:rsidR="008D234B">
        <w:rPr>
          <w:rFonts w:asciiTheme="majorBidi" w:hAnsiTheme="majorBidi" w:cstheme="majorBidi"/>
          <w:color w:val="000000"/>
          <w:sz w:val="24"/>
          <w:szCs w:val="24"/>
          <w:vertAlign w:val="subscript"/>
        </w:rPr>
        <w:t>5</w:t>
      </w:r>
      <w:r w:rsidRPr="00BD2FCB">
        <w:rPr>
          <w:rFonts w:asciiTheme="majorBidi" w:hAnsiTheme="majorBidi" w:cstheme="majorBidi"/>
          <w:color w:val="000000"/>
          <w:sz w:val="24"/>
          <w:szCs w:val="24"/>
        </w:rPr>
        <w:t>PpSs+ e</w:t>
      </w:r>
    </w:p>
    <w:p w:rsidR="00C61F41" w:rsidRDefault="00C61F41" w:rsidP="00201F86">
      <w:pPr>
        <w:spacing w:after="0" w:line="240" w:lineRule="auto"/>
        <w:jc w:val="both"/>
        <w:rPr>
          <w:rFonts w:asciiTheme="majorBidi" w:hAnsiTheme="majorBidi" w:cstheme="majorBidi"/>
          <w:color w:val="000000"/>
          <w:sz w:val="24"/>
          <w:szCs w:val="24"/>
        </w:rPr>
      </w:pPr>
    </w:p>
    <w:p w:rsidR="00201F86" w:rsidRPr="00BD2FCB" w:rsidRDefault="00201F86" w:rsidP="004676CB">
      <w:pPr>
        <w:spacing w:after="0" w:line="240" w:lineRule="auto"/>
        <w:ind w:firstLine="426"/>
        <w:jc w:val="both"/>
        <w:rPr>
          <w:rFonts w:asciiTheme="majorBidi" w:hAnsiTheme="majorBidi" w:cstheme="majorBidi"/>
          <w:color w:val="000000"/>
          <w:sz w:val="24"/>
          <w:szCs w:val="24"/>
        </w:rPr>
      </w:pPr>
      <w:r w:rsidRPr="00BD2FCB">
        <w:rPr>
          <w:rFonts w:asciiTheme="majorBidi" w:hAnsiTheme="majorBidi" w:cstheme="majorBidi"/>
          <w:color w:val="000000"/>
          <w:sz w:val="24"/>
          <w:szCs w:val="24"/>
        </w:rPr>
        <w:t>Keterangan :</w:t>
      </w:r>
    </w:p>
    <w:p w:rsidR="00201F86" w:rsidRPr="00BD2FCB" w:rsidRDefault="004676CB" w:rsidP="004676CB">
      <w:pPr>
        <w:tabs>
          <w:tab w:val="left" w:pos="426"/>
          <w:tab w:val="left" w:pos="1843"/>
        </w:tabs>
        <w:spacing w:after="0" w:line="240" w:lineRule="auto"/>
        <w:ind w:right="-7"/>
        <w:jc w:val="both"/>
        <w:rPr>
          <w:rFonts w:asciiTheme="majorBidi" w:hAnsiTheme="majorBidi" w:cstheme="majorBidi"/>
          <w:color w:val="000000"/>
          <w:sz w:val="24"/>
          <w:szCs w:val="24"/>
          <w:lang w:val="id-ID"/>
        </w:rPr>
      </w:pPr>
      <w:r>
        <w:rPr>
          <w:rFonts w:asciiTheme="majorBidi" w:hAnsiTheme="majorBidi" w:cstheme="majorBidi"/>
          <w:color w:val="000000"/>
          <w:sz w:val="24"/>
          <w:szCs w:val="24"/>
        </w:rPr>
        <w:tab/>
      </w:r>
      <w:r w:rsidR="005D4211" w:rsidRPr="00BD2FCB">
        <w:rPr>
          <w:rFonts w:asciiTheme="majorBidi" w:hAnsiTheme="majorBidi" w:cstheme="majorBidi"/>
          <w:color w:val="000000"/>
          <w:sz w:val="24"/>
          <w:szCs w:val="24"/>
        </w:rPr>
        <w:t>M.M.B.P.M</w:t>
      </w:r>
      <w:r>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rPr>
        <w:t xml:space="preserve">= </w:t>
      </w:r>
      <w:r w:rsidR="005D4211" w:rsidRPr="00BD2FCB">
        <w:rPr>
          <w:rFonts w:asciiTheme="majorBidi" w:hAnsiTheme="majorBidi" w:cstheme="majorBidi"/>
          <w:sz w:val="24"/>
          <w:szCs w:val="24"/>
        </w:rPr>
        <w:t>Minat Masyarakat Berinvestasi di Pasar Modal</w:t>
      </w:r>
    </w:p>
    <w:p w:rsidR="00201F86" w:rsidRPr="00BD2FCB" w:rsidRDefault="004676CB" w:rsidP="004676CB">
      <w:pPr>
        <w:tabs>
          <w:tab w:val="left" w:pos="426"/>
          <w:tab w:val="left" w:pos="1843"/>
        </w:tabs>
        <w:spacing w:after="0" w:line="240" w:lineRule="auto"/>
        <w:ind w:right="-7"/>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5D4211" w:rsidRPr="00BD2FCB">
        <w:rPr>
          <w:rFonts w:asciiTheme="majorBidi" w:hAnsiTheme="majorBidi" w:cstheme="majorBidi"/>
          <w:color w:val="000000"/>
          <w:sz w:val="24"/>
          <w:szCs w:val="24"/>
        </w:rPr>
        <w:t>Pg</w:t>
      </w:r>
      <w:r w:rsidR="00201F86" w:rsidRPr="00BD2FCB">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 xml:space="preserve">= </w:t>
      </w:r>
      <w:r w:rsidR="005D4211" w:rsidRPr="00BD2FCB">
        <w:rPr>
          <w:rFonts w:asciiTheme="majorBidi" w:hAnsiTheme="majorBidi" w:cstheme="majorBidi"/>
          <w:color w:val="000000"/>
          <w:sz w:val="24"/>
          <w:szCs w:val="24"/>
        </w:rPr>
        <w:t>Pengetahuan</w:t>
      </w:r>
      <w:r w:rsidR="00201F86" w:rsidRPr="00BD2FCB">
        <w:rPr>
          <w:rFonts w:asciiTheme="majorBidi" w:hAnsiTheme="majorBidi" w:cstheme="majorBidi"/>
          <w:sz w:val="24"/>
          <w:szCs w:val="24"/>
        </w:rPr>
        <w:t xml:space="preserve">  </w:t>
      </w:r>
    </w:p>
    <w:p w:rsidR="00201F86" w:rsidRPr="00BD2FCB" w:rsidRDefault="004676CB" w:rsidP="004676CB">
      <w:pPr>
        <w:tabs>
          <w:tab w:val="left" w:pos="426"/>
          <w:tab w:val="left" w:pos="1843"/>
        </w:tabs>
        <w:spacing w:after="0" w:line="240" w:lineRule="auto"/>
        <w:ind w:right="-7"/>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5D4211" w:rsidRPr="00BD2FCB">
        <w:rPr>
          <w:rFonts w:asciiTheme="majorBidi" w:hAnsiTheme="majorBidi" w:cstheme="majorBidi"/>
          <w:color w:val="000000"/>
          <w:sz w:val="24"/>
          <w:szCs w:val="24"/>
        </w:rPr>
        <w:t>Pp</w:t>
      </w:r>
      <w:r w:rsidR="00201F86" w:rsidRPr="00BD2FCB">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 xml:space="preserve">= </w:t>
      </w:r>
      <w:r w:rsidR="005D4211" w:rsidRPr="00BD2FCB">
        <w:rPr>
          <w:rFonts w:asciiTheme="majorBidi" w:hAnsiTheme="majorBidi" w:cstheme="majorBidi"/>
          <w:color w:val="000000"/>
          <w:sz w:val="24"/>
          <w:szCs w:val="24"/>
        </w:rPr>
        <w:t>Persepsi</w:t>
      </w:r>
    </w:p>
    <w:p w:rsidR="00201F86" w:rsidRPr="00BD2FCB" w:rsidRDefault="004676CB" w:rsidP="004676CB">
      <w:pPr>
        <w:tabs>
          <w:tab w:val="left" w:pos="426"/>
          <w:tab w:val="left" w:pos="1843"/>
        </w:tabs>
        <w:spacing w:after="0" w:line="240" w:lineRule="auto"/>
        <w:ind w:right="-7"/>
        <w:jc w:val="both"/>
        <w:rPr>
          <w:rFonts w:asciiTheme="majorBidi" w:hAnsiTheme="majorBidi" w:cstheme="majorBidi"/>
          <w:sz w:val="24"/>
          <w:szCs w:val="24"/>
        </w:rPr>
      </w:pPr>
      <w:r>
        <w:rPr>
          <w:rFonts w:asciiTheme="majorBidi" w:hAnsiTheme="majorBidi" w:cstheme="majorBidi"/>
          <w:color w:val="000000"/>
          <w:sz w:val="24"/>
          <w:szCs w:val="24"/>
        </w:rPr>
        <w:tab/>
      </w:r>
      <w:r w:rsidR="005D4211" w:rsidRPr="00BD2FCB">
        <w:rPr>
          <w:rFonts w:asciiTheme="majorBidi" w:hAnsiTheme="majorBidi" w:cstheme="majorBidi"/>
          <w:color w:val="000000"/>
          <w:sz w:val="24"/>
          <w:szCs w:val="24"/>
        </w:rPr>
        <w:t>Ss</w:t>
      </w:r>
      <w:r w:rsidR="00201F86" w:rsidRPr="00BD2FCB">
        <w:rPr>
          <w:rFonts w:asciiTheme="majorBidi" w:hAnsiTheme="majorBidi" w:cstheme="majorBidi"/>
          <w:color w:val="000000"/>
          <w:sz w:val="24"/>
          <w:szCs w:val="24"/>
        </w:rPr>
        <w:tab/>
        <w:t xml:space="preserve">= </w:t>
      </w:r>
      <w:r w:rsidR="005D4211" w:rsidRPr="00BD2FCB">
        <w:rPr>
          <w:rFonts w:asciiTheme="majorBidi" w:hAnsiTheme="majorBidi" w:cstheme="majorBidi"/>
          <w:sz w:val="24"/>
          <w:szCs w:val="24"/>
        </w:rPr>
        <w:t>Sosiodemografi</w:t>
      </w:r>
    </w:p>
    <w:p w:rsidR="00201F86" w:rsidRPr="00BD2FCB" w:rsidRDefault="004676CB" w:rsidP="004676CB">
      <w:pPr>
        <w:tabs>
          <w:tab w:val="left" w:pos="426"/>
          <w:tab w:val="left" w:pos="1843"/>
        </w:tabs>
        <w:spacing w:after="0" w:line="240" w:lineRule="auto"/>
        <w:ind w:right="-6"/>
        <w:jc w:val="both"/>
        <w:rPr>
          <w:rFonts w:asciiTheme="majorBidi" w:hAnsiTheme="majorBidi" w:cstheme="majorBidi"/>
          <w:color w:val="000000"/>
          <w:sz w:val="24"/>
          <w:szCs w:val="24"/>
          <w:lang w:val="id-ID"/>
        </w:rPr>
      </w:pPr>
      <w:r>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 xml:space="preserve">a      </w:t>
      </w:r>
      <w:r w:rsidR="00201F86" w:rsidRPr="00BD2FCB">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 Konstanta</w:t>
      </w:r>
    </w:p>
    <w:p w:rsidR="00201F86" w:rsidRPr="00BD2FCB" w:rsidRDefault="004676CB" w:rsidP="004676CB">
      <w:pPr>
        <w:tabs>
          <w:tab w:val="left" w:pos="426"/>
          <w:tab w:val="left" w:pos="1843"/>
        </w:tabs>
        <w:spacing w:after="0" w:line="240" w:lineRule="auto"/>
        <w:ind w:right="-6"/>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b</w:t>
      </w:r>
      <w:r w:rsidR="00201F86" w:rsidRPr="00BD2FCB">
        <w:rPr>
          <w:rFonts w:asciiTheme="majorBidi" w:hAnsiTheme="majorBidi" w:cstheme="majorBidi"/>
          <w:color w:val="000000"/>
          <w:sz w:val="24"/>
          <w:szCs w:val="24"/>
          <w:vertAlign w:val="subscript"/>
          <w:lang w:val="id-ID"/>
        </w:rPr>
        <w:t>1</w:t>
      </w:r>
      <w:r w:rsidR="00201F86" w:rsidRPr="00BD2FCB">
        <w:rPr>
          <w:rFonts w:asciiTheme="majorBidi" w:hAnsiTheme="majorBidi" w:cstheme="majorBidi"/>
          <w:color w:val="000000"/>
          <w:sz w:val="24"/>
          <w:szCs w:val="24"/>
          <w:lang w:val="id-ID"/>
        </w:rPr>
        <w:t>,b</w:t>
      </w:r>
      <w:r w:rsidR="00201F86" w:rsidRPr="00BD2FCB">
        <w:rPr>
          <w:rFonts w:asciiTheme="majorBidi" w:hAnsiTheme="majorBidi" w:cstheme="majorBidi"/>
          <w:color w:val="000000"/>
          <w:sz w:val="24"/>
          <w:szCs w:val="24"/>
          <w:vertAlign w:val="subscript"/>
          <w:lang w:val="id-ID"/>
        </w:rPr>
        <w:t>2</w:t>
      </w:r>
      <w:r w:rsidR="00201F86" w:rsidRPr="00BD2FCB">
        <w:rPr>
          <w:rFonts w:asciiTheme="majorBidi" w:hAnsiTheme="majorBidi" w:cstheme="majorBidi"/>
          <w:color w:val="000000"/>
          <w:sz w:val="24"/>
          <w:szCs w:val="24"/>
        </w:rPr>
        <w:t>,</w:t>
      </w:r>
      <w:r w:rsidR="00201F86" w:rsidRPr="00BD2FCB">
        <w:rPr>
          <w:rFonts w:asciiTheme="majorBidi" w:hAnsiTheme="majorBidi" w:cstheme="majorBidi"/>
          <w:color w:val="000000"/>
          <w:sz w:val="24"/>
          <w:szCs w:val="24"/>
          <w:vertAlign w:val="subscript"/>
        </w:rPr>
        <w:t>...</w:t>
      </w:r>
      <w:r w:rsidR="00201F86" w:rsidRPr="00BD2FCB">
        <w:rPr>
          <w:rFonts w:asciiTheme="majorBidi" w:hAnsiTheme="majorBidi" w:cstheme="majorBidi"/>
          <w:color w:val="000000"/>
          <w:sz w:val="24"/>
          <w:szCs w:val="24"/>
        </w:rPr>
        <w:t>b</w:t>
      </w:r>
      <w:r w:rsidR="008D234B">
        <w:rPr>
          <w:rFonts w:asciiTheme="majorBidi" w:hAnsiTheme="majorBidi" w:cstheme="majorBidi"/>
          <w:color w:val="000000"/>
          <w:sz w:val="24"/>
          <w:szCs w:val="24"/>
          <w:vertAlign w:val="subscript"/>
        </w:rPr>
        <w:t>5</w:t>
      </w:r>
      <w:r w:rsidR="00201F86" w:rsidRPr="00BD2FCB">
        <w:rPr>
          <w:rFonts w:asciiTheme="majorBidi" w:hAnsiTheme="majorBidi" w:cstheme="majorBidi"/>
          <w:color w:val="000000"/>
          <w:sz w:val="24"/>
          <w:szCs w:val="24"/>
        </w:rPr>
        <w:tab/>
      </w:r>
      <w:r w:rsidR="00201F86" w:rsidRPr="00BD2FCB">
        <w:rPr>
          <w:rFonts w:asciiTheme="majorBidi" w:hAnsiTheme="majorBidi" w:cstheme="majorBidi"/>
          <w:color w:val="000000"/>
          <w:sz w:val="24"/>
          <w:szCs w:val="24"/>
          <w:lang w:val="id-ID"/>
        </w:rPr>
        <w:t>= Koefisien regresi</w:t>
      </w:r>
    </w:p>
    <w:p w:rsidR="00201F86" w:rsidRPr="00050977" w:rsidRDefault="004676CB" w:rsidP="00050977">
      <w:pPr>
        <w:tabs>
          <w:tab w:val="left" w:pos="426"/>
          <w:tab w:val="left" w:pos="1843"/>
        </w:tabs>
        <w:spacing w:after="0" w:line="240" w:lineRule="auto"/>
        <w:ind w:right="-6"/>
        <w:jc w:val="both"/>
        <w:rPr>
          <w:rFonts w:asciiTheme="majorBidi" w:hAnsiTheme="majorBidi" w:cstheme="majorBidi"/>
          <w:sz w:val="24"/>
          <w:szCs w:val="24"/>
        </w:rPr>
      </w:pPr>
      <w:r>
        <w:rPr>
          <w:rFonts w:asciiTheme="majorBidi" w:hAnsiTheme="majorBidi" w:cstheme="majorBidi"/>
          <w:color w:val="000000"/>
          <w:sz w:val="24"/>
          <w:szCs w:val="24"/>
        </w:rPr>
        <w:tab/>
        <w:t>e</w:t>
      </w:r>
      <w:r w:rsidR="00201F86" w:rsidRPr="00BD2FCB">
        <w:rPr>
          <w:rFonts w:asciiTheme="majorBidi" w:hAnsiTheme="majorBidi" w:cstheme="majorBidi"/>
          <w:color w:val="000000"/>
          <w:sz w:val="24"/>
          <w:szCs w:val="24"/>
        </w:rPr>
        <w:tab/>
        <w:t xml:space="preserve">= </w:t>
      </w:r>
      <w:r w:rsidR="00201F86" w:rsidRPr="00BD2FCB">
        <w:rPr>
          <w:rFonts w:asciiTheme="majorBidi" w:hAnsiTheme="majorBidi" w:cstheme="majorBidi"/>
          <w:i/>
          <w:iCs/>
          <w:sz w:val="24"/>
          <w:szCs w:val="24"/>
        </w:rPr>
        <w:t>Error term</w:t>
      </w:r>
    </w:p>
    <w:p w:rsidR="00201F86" w:rsidRPr="00C61F41" w:rsidRDefault="00201F86" w:rsidP="00C61F41">
      <w:pPr>
        <w:tabs>
          <w:tab w:val="left" w:pos="720"/>
        </w:tabs>
        <w:spacing w:after="0" w:line="240" w:lineRule="auto"/>
        <w:ind w:left="284" w:right="-7" w:firstLine="709"/>
        <w:jc w:val="both"/>
        <w:rPr>
          <w:rFonts w:asciiTheme="majorBidi" w:hAnsiTheme="majorBidi" w:cstheme="majorBidi"/>
          <w:i/>
          <w:iCs/>
          <w:color w:val="000000"/>
          <w:sz w:val="24"/>
          <w:szCs w:val="24"/>
        </w:rPr>
      </w:pPr>
      <w:r w:rsidRPr="00BD2FCB">
        <w:rPr>
          <w:rFonts w:asciiTheme="majorBidi" w:hAnsiTheme="majorBidi" w:cstheme="majorBidi"/>
          <w:bCs/>
          <w:color w:val="000000"/>
          <w:sz w:val="24"/>
          <w:szCs w:val="24"/>
        </w:rPr>
        <w:t>Analisis  yang digunakan dalam penelitian ini berupa analisis deskriptif antar dimensi variabel dependen dan independen berdasarkan uji validitas dan uji reliabilitas, uji Asumsi Klasik dan uji statistik. Hal ini digunakan untuk mengetahui kondisi data y</w:t>
      </w:r>
      <w:r w:rsidR="00D956AC">
        <w:rPr>
          <w:rFonts w:asciiTheme="majorBidi" w:hAnsiTheme="majorBidi" w:cstheme="majorBidi"/>
          <w:bCs/>
          <w:color w:val="000000"/>
          <w:sz w:val="24"/>
          <w:szCs w:val="24"/>
        </w:rPr>
        <w:t>ang digunakan dalam penelitian.</w:t>
      </w:r>
      <w:r w:rsidR="00E939A6">
        <w:rPr>
          <w:rFonts w:asciiTheme="majorBidi" w:hAnsiTheme="majorBidi" w:cstheme="majorBidi"/>
          <w:bCs/>
          <w:color w:val="000000"/>
          <w:sz w:val="24"/>
          <w:szCs w:val="24"/>
        </w:rPr>
        <w:fldChar w:fldCharType="begin" w:fldLock="1"/>
      </w:r>
      <w:r w:rsidR="00D956AC">
        <w:rPr>
          <w:rFonts w:asciiTheme="majorBidi" w:hAnsiTheme="majorBidi" w:cstheme="majorBidi"/>
          <w:bCs/>
          <w:color w:val="000000"/>
          <w:sz w:val="24"/>
          <w:szCs w:val="24"/>
        </w:rPr>
        <w:instrText>ADDIN CSL_CITATION {"citationItems":[{"id":"ITEM-1","itemData":{"author":[{"dropping-particle":"","family":"Sujarweni","given":"V Wiratna","non-dropping-particle":"","parse-names":false,"suffix":""}],"container-title":"Yogyakarta: Pustaka Baru Pers","id":"ITEM-1","issued":{"date-parts":[["2016"]]},"title":"Kupas tuntas penelitian akuntansi dengan SPSS","type":"article-journal"},"uris":["http://www.mendeley.com/documents/?uuid=d89bada1-88dd-4f45-8dcf-10ff3a597b0b"]}],"mendeley":{"formattedCitation":"(Sujarweni, 2016)","plainTextFormattedCitation":"(Sujarweni, 2016)","previouslyFormattedCitation":"(Sujarweni, 2016)"},"properties":{"noteIndex":0},"schema":"https://github.com/citation-style-language/schema/raw/master/csl-citation.json"}</w:instrText>
      </w:r>
      <w:r w:rsidR="00E939A6">
        <w:rPr>
          <w:rFonts w:asciiTheme="majorBidi" w:hAnsiTheme="majorBidi" w:cstheme="majorBidi"/>
          <w:bCs/>
          <w:color w:val="000000"/>
          <w:sz w:val="24"/>
          <w:szCs w:val="24"/>
        </w:rPr>
        <w:fldChar w:fldCharType="separate"/>
      </w:r>
      <w:r w:rsidR="00D956AC" w:rsidRPr="00D956AC">
        <w:rPr>
          <w:rFonts w:asciiTheme="majorBidi" w:hAnsiTheme="majorBidi" w:cstheme="majorBidi"/>
          <w:bCs/>
          <w:noProof/>
          <w:color w:val="000000"/>
          <w:sz w:val="24"/>
          <w:szCs w:val="24"/>
        </w:rPr>
        <w:t>(Sujarweni, 2016)</w:t>
      </w:r>
      <w:r w:rsidR="00E939A6">
        <w:rPr>
          <w:rFonts w:asciiTheme="majorBidi" w:hAnsiTheme="majorBidi" w:cstheme="majorBidi"/>
          <w:bCs/>
          <w:color w:val="000000"/>
          <w:sz w:val="24"/>
          <w:szCs w:val="24"/>
        </w:rPr>
        <w:fldChar w:fldCharType="end"/>
      </w:r>
      <w:r w:rsidR="00D956AC" w:rsidRPr="00C61F41">
        <w:rPr>
          <w:rFonts w:asciiTheme="majorBidi" w:hAnsiTheme="majorBidi" w:cstheme="majorBidi"/>
          <w:i/>
          <w:iCs/>
          <w:color w:val="000000"/>
          <w:sz w:val="24"/>
          <w:szCs w:val="24"/>
        </w:rPr>
        <w:t xml:space="preserve"> </w:t>
      </w:r>
    </w:p>
    <w:p w:rsidR="00201F86" w:rsidRPr="00BD2FCB" w:rsidRDefault="00201F86" w:rsidP="00E67C9D">
      <w:pPr>
        <w:pStyle w:val="ListParagraph"/>
        <w:numPr>
          <w:ilvl w:val="0"/>
          <w:numId w:val="11"/>
        </w:numPr>
        <w:spacing w:line="240" w:lineRule="auto"/>
        <w:ind w:left="567" w:hanging="283"/>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Uji validitas dan uji reliabilitas</w:t>
      </w:r>
      <w:r w:rsidR="00E939A6">
        <w:rPr>
          <w:rFonts w:asciiTheme="majorBidi" w:hAnsiTheme="majorBidi" w:cstheme="majorBidi"/>
          <w:bCs/>
          <w:color w:val="000000"/>
          <w:sz w:val="24"/>
          <w:szCs w:val="24"/>
        </w:rPr>
        <w:fldChar w:fldCharType="begin" w:fldLock="1"/>
      </w:r>
      <w:r w:rsidR="00D956AC">
        <w:rPr>
          <w:rFonts w:asciiTheme="majorBidi" w:hAnsiTheme="majorBidi" w:cstheme="majorBidi"/>
          <w:bCs/>
          <w:color w:val="000000"/>
          <w:sz w:val="24"/>
          <w:szCs w:val="24"/>
        </w:rPr>
        <w:instrText>ADDIN CSL_CITATION {"citationItems":[{"id":"ITEM-1","itemData":{"ISSN":"2541-2671","author":[{"dropping-particle":"","family":"ARAFAH","given":"SANTI","non-dropping-particle":"","parse-names":false,"suffix":""},{"dropping-particle":"","family":"TANJUNG","given":"YAHYA","non-dropping-particle":"","parse-names":false,"suffix":""}],"container-title":"Bisei: Jurnal Bisnis dan Ekonomi Islam","id":"ITEM-1","issue":"01","issued":{"date-parts":[["2019"]]},"title":"Analisis Faktor Determinan Yang Mempengaruhi Pemakaian Metode Jit (Studi Kasus UD. Pusaka Bakti)","type":"article-journal","volume":"4"},"uris":["http://www.mendeley.com/documents/?uuid=311b160e-97e8-4d7f-af68-55713e981783"]}],"mendeley":{"formattedCitation":"(ARAFAH &amp; TANJUNG, 2019)","plainTextFormattedCitation":"(ARAFAH &amp; TANJUNG, 2019)","previouslyFormattedCitation":"(ARAFAH &amp; TANJUNG, 2019)"},"properties":{"noteIndex":0},"schema":"https://github.com/citation-style-language/schema/raw/master/csl-citation.json"}</w:instrText>
      </w:r>
      <w:r w:rsidR="00E939A6">
        <w:rPr>
          <w:rFonts w:asciiTheme="majorBidi" w:hAnsiTheme="majorBidi" w:cstheme="majorBidi"/>
          <w:bCs/>
          <w:color w:val="000000"/>
          <w:sz w:val="24"/>
          <w:szCs w:val="24"/>
        </w:rPr>
        <w:fldChar w:fldCharType="separate"/>
      </w:r>
      <w:r w:rsidR="00D956AC" w:rsidRPr="00D956AC">
        <w:rPr>
          <w:rFonts w:asciiTheme="majorBidi" w:hAnsiTheme="majorBidi" w:cstheme="majorBidi"/>
          <w:bCs/>
          <w:noProof/>
          <w:color w:val="000000"/>
          <w:sz w:val="24"/>
          <w:szCs w:val="24"/>
        </w:rPr>
        <w:t>(ARAFAH &amp; TANJUNG, 2019)</w:t>
      </w:r>
      <w:r w:rsidR="00E939A6">
        <w:rPr>
          <w:rFonts w:asciiTheme="majorBidi" w:hAnsiTheme="majorBidi" w:cstheme="majorBidi"/>
          <w:bCs/>
          <w:color w:val="000000"/>
          <w:sz w:val="24"/>
          <w:szCs w:val="24"/>
        </w:rPr>
        <w:fldChar w:fldCharType="end"/>
      </w:r>
    </w:p>
    <w:p w:rsidR="00201F86" w:rsidRPr="00BD2FCB" w:rsidRDefault="00201F86" w:rsidP="00E67C9D">
      <w:pPr>
        <w:pStyle w:val="ListParagraph"/>
        <w:numPr>
          <w:ilvl w:val="0"/>
          <w:numId w:val="12"/>
        </w:numPr>
        <w:tabs>
          <w:tab w:val="left" w:pos="993"/>
        </w:tabs>
        <w:spacing w:line="240" w:lineRule="auto"/>
        <w:ind w:left="993" w:hanging="426"/>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Uji validitas adalah</w:t>
      </w:r>
      <w:r w:rsidRPr="00BD2FCB">
        <w:rPr>
          <w:rFonts w:ascii="Times New Roman" w:hAnsi="Times New Roman"/>
          <w:sz w:val="24"/>
          <w:szCs w:val="24"/>
        </w:rPr>
        <w:t xml:space="preserve"> uji yang digunakan untuk mengetahui kelayakan butir-butir dalam suatu daftar pertanyaan dalam mendefinisikan suatu variabel. Uji ini ditentukan dari Hasil r hitung kita bandingkan dengan r tabel dimana df = n-2 dengan sig 5%. Jika r tabel &lt; r hitung maka valid.</w:t>
      </w:r>
    </w:p>
    <w:p w:rsidR="00201F86" w:rsidRPr="00BD2FCB" w:rsidRDefault="00201F86" w:rsidP="00E67C9D">
      <w:pPr>
        <w:pStyle w:val="ListParagraph"/>
        <w:numPr>
          <w:ilvl w:val="0"/>
          <w:numId w:val="12"/>
        </w:numPr>
        <w:tabs>
          <w:tab w:val="left" w:pos="993"/>
        </w:tabs>
        <w:spacing w:line="240" w:lineRule="auto"/>
        <w:ind w:left="993" w:hanging="426"/>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 xml:space="preserve">Uji reliabilitas adalah </w:t>
      </w:r>
      <w:r w:rsidRPr="00BD2FCB">
        <w:rPr>
          <w:rFonts w:ascii="Times New Roman" w:hAnsi="Times New Roman"/>
          <w:sz w:val="24"/>
          <w:szCs w:val="24"/>
        </w:rPr>
        <w:t>ukuran suatu kestabilan dan konsistensi responden dalam menjawab hal yang berkaitan dengan kontruk-kontruk pertanyaan merupakan dimensi suatu variabel dan disusun dalam suatu bentuk kuesioner. Uji ini ditentukan dari nilai Alpha &gt; 0,60 maka reliabel.</w:t>
      </w:r>
    </w:p>
    <w:p w:rsidR="00201F86" w:rsidRPr="00BD2FCB" w:rsidRDefault="00201F86" w:rsidP="00E67C9D">
      <w:pPr>
        <w:pStyle w:val="ListParagraph"/>
        <w:numPr>
          <w:ilvl w:val="0"/>
          <w:numId w:val="11"/>
        </w:numPr>
        <w:spacing w:line="240" w:lineRule="auto"/>
        <w:ind w:left="567" w:hanging="283"/>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Uji asumsi klasik</w:t>
      </w:r>
    </w:p>
    <w:p w:rsidR="00201F86" w:rsidRPr="00BD2FCB" w:rsidRDefault="00201F86" w:rsidP="00E67C9D">
      <w:pPr>
        <w:pStyle w:val="ListParagraph"/>
        <w:spacing w:line="240" w:lineRule="auto"/>
        <w:ind w:left="567" w:firstLine="567"/>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Uji asumsi klasik terhadap data yang meliputi uji normalitas, uji multikolinieritas dan uji heterokedastisitas.</w:t>
      </w:r>
    </w:p>
    <w:p w:rsidR="00E67C9D" w:rsidRPr="00E67C9D" w:rsidRDefault="00201F86" w:rsidP="00E67C9D">
      <w:pPr>
        <w:pStyle w:val="ListParagraph"/>
        <w:numPr>
          <w:ilvl w:val="0"/>
          <w:numId w:val="9"/>
        </w:numPr>
        <w:spacing w:after="0" w:line="240" w:lineRule="auto"/>
        <w:ind w:left="851" w:hanging="284"/>
        <w:jc w:val="both"/>
        <w:rPr>
          <w:rFonts w:asciiTheme="majorBidi" w:hAnsiTheme="majorBidi" w:cstheme="majorBidi"/>
          <w:bCs/>
          <w:color w:val="000000"/>
          <w:sz w:val="24"/>
          <w:szCs w:val="24"/>
        </w:rPr>
      </w:pPr>
      <w:r w:rsidRPr="00BD2FCB">
        <w:rPr>
          <w:rFonts w:asciiTheme="majorBidi" w:hAnsiTheme="majorBidi" w:cstheme="majorBidi"/>
          <w:color w:val="000000"/>
          <w:sz w:val="24"/>
          <w:szCs w:val="24"/>
        </w:rPr>
        <w:t xml:space="preserve">Uji normalitas digunakan untuk mengetahui apakah dalam model regresi variabel pengganggu atau residual memiliki distribusi normal, maka digunakan uji </w:t>
      </w:r>
      <w:r w:rsidRPr="00BD2FCB">
        <w:rPr>
          <w:rFonts w:asciiTheme="majorBidi" w:hAnsiTheme="majorBidi" w:cstheme="majorBidi"/>
          <w:sz w:val="24"/>
          <w:szCs w:val="24"/>
        </w:rPr>
        <w:t xml:space="preserve">uji normal </w:t>
      </w:r>
      <w:r w:rsidRPr="00BD2FCB">
        <w:rPr>
          <w:rFonts w:asciiTheme="majorBidi" w:hAnsiTheme="majorBidi" w:cstheme="majorBidi"/>
          <w:i/>
          <w:iCs/>
          <w:sz w:val="24"/>
          <w:szCs w:val="24"/>
        </w:rPr>
        <w:t>kolmogorov-smirnov</w:t>
      </w:r>
      <w:r w:rsidRPr="00BD2FCB">
        <w:rPr>
          <w:rFonts w:asciiTheme="majorBidi" w:hAnsiTheme="majorBidi" w:cstheme="majorBidi"/>
          <w:color w:val="000000"/>
          <w:sz w:val="24"/>
          <w:szCs w:val="24"/>
        </w:rPr>
        <w:t xml:space="preserve"> dengan ketentuan jika probabilitas lebih besar dari 0,05 maka data terdistibusi normal dan tidak terkendala dalam masalah normalitas. </w:t>
      </w:r>
      <w:r w:rsidR="00E939A6">
        <w:rPr>
          <w:rFonts w:asciiTheme="majorBidi" w:hAnsiTheme="majorBidi" w:cstheme="majorBidi"/>
          <w:color w:val="000000"/>
          <w:sz w:val="24"/>
          <w:szCs w:val="24"/>
        </w:rPr>
        <w:fldChar w:fldCharType="begin" w:fldLock="1"/>
      </w:r>
      <w:r w:rsidR="00D956AC">
        <w:rPr>
          <w:rFonts w:asciiTheme="majorBidi" w:hAnsiTheme="majorBidi" w:cstheme="majorBidi"/>
          <w:color w:val="000000"/>
          <w:sz w:val="24"/>
          <w:szCs w:val="24"/>
        </w:rPr>
        <w:instrText>ADDIN CSL_CITATION {"citationItems":[{"id":"ITEM-1","itemData":{"ISSN":"2541-2671","author":[{"dropping-particle":"","family":"Arafah","given":"Santi","non-dropping-particle":"","parse-names":false,"suffix":""},{"dropping-particle":"","family":"Sembiring","given":"Erika Apulina","non-dropping-particle":"","parse-names":false,"suffix":""}],"container-title":"Bisei: Jurnal Bisnis dan Ekonomi Islam","id":"ITEM-1","issue":"2","issued":{"date-parts":[["2018"]]},"title":"Analisis Pengaruh Kepuasan Dengan Pemakaian Metode Perpektual Terhadap Penggunaan Aplikasi Quickbooks Accounting System (Studi Kasus UD. Rizky assila ULFA)","type":"article-journal","volume":"3"},"uris":["http://www.mendeley.com/documents/?uuid=ae38b9c4-0da3-4eb9-8a16-c2cf73cf583f"]}],"mendeley":{"formattedCitation":"(Arafah &amp; Sembiring, 2018)","plainTextFormattedCitation":"(Arafah &amp; Sembiring, 2018)","previouslyFormattedCitation":"(Arafah &amp; Sembiring, 2018)"},"properties":{"noteIndex":0},"schema":"https://github.com/citation-style-language/schema/raw/master/csl-citation.json"}</w:instrText>
      </w:r>
      <w:r w:rsidR="00E939A6">
        <w:rPr>
          <w:rFonts w:asciiTheme="majorBidi" w:hAnsiTheme="majorBidi" w:cstheme="majorBidi"/>
          <w:color w:val="000000"/>
          <w:sz w:val="24"/>
          <w:szCs w:val="24"/>
        </w:rPr>
        <w:fldChar w:fldCharType="separate"/>
      </w:r>
      <w:r w:rsidR="00D956AC" w:rsidRPr="00D956AC">
        <w:rPr>
          <w:rFonts w:asciiTheme="majorBidi" w:hAnsiTheme="majorBidi" w:cstheme="majorBidi"/>
          <w:noProof/>
          <w:color w:val="000000"/>
          <w:sz w:val="24"/>
          <w:szCs w:val="24"/>
        </w:rPr>
        <w:t>(Arafah &amp; Sembiring, 2018)</w:t>
      </w:r>
      <w:r w:rsidR="00E939A6">
        <w:rPr>
          <w:rFonts w:asciiTheme="majorBidi" w:hAnsiTheme="majorBidi" w:cstheme="majorBidi"/>
          <w:color w:val="000000"/>
          <w:sz w:val="24"/>
          <w:szCs w:val="24"/>
        </w:rPr>
        <w:fldChar w:fldCharType="end"/>
      </w:r>
    </w:p>
    <w:p w:rsidR="00E67C9D" w:rsidRPr="00E67C9D" w:rsidRDefault="00201F86" w:rsidP="00E67C9D">
      <w:pPr>
        <w:pStyle w:val="ListParagraph"/>
        <w:numPr>
          <w:ilvl w:val="0"/>
          <w:numId w:val="9"/>
        </w:numPr>
        <w:spacing w:after="0" w:line="240" w:lineRule="auto"/>
        <w:ind w:left="851" w:hanging="284"/>
        <w:jc w:val="both"/>
        <w:rPr>
          <w:rFonts w:asciiTheme="majorBidi" w:hAnsiTheme="majorBidi" w:cstheme="majorBidi"/>
          <w:bCs/>
          <w:color w:val="000000"/>
          <w:sz w:val="24"/>
          <w:szCs w:val="24"/>
        </w:rPr>
      </w:pPr>
      <w:r w:rsidRPr="00E67C9D">
        <w:rPr>
          <w:rFonts w:asciiTheme="majorBidi" w:hAnsiTheme="majorBidi" w:cstheme="majorBidi"/>
          <w:bCs/>
          <w:color w:val="000000"/>
          <w:sz w:val="24"/>
          <w:szCs w:val="24"/>
        </w:rPr>
        <w:t xml:space="preserve">Uji multikolinieritas adalah kondisi adanya hubungan linier antarvariabel, dimana antarvariabel </w:t>
      </w:r>
      <w:r w:rsidRPr="00E67C9D">
        <w:rPr>
          <w:rFonts w:asciiTheme="majorBidi" w:hAnsiTheme="majorBidi" w:cstheme="majorBidi"/>
          <w:bCs/>
          <w:i/>
          <w:iCs/>
          <w:color w:val="000000"/>
          <w:sz w:val="24"/>
          <w:szCs w:val="24"/>
        </w:rPr>
        <w:t xml:space="preserve">independent </w:t>
      </w:r>
      <w:r w:rsidRPr="00E67C9D">
        <w:rPr>
          <w:rFonts w:asciiTheme="majorBidi" w:hAnsiTheme="majorBidi" w:cstheme="majorBidi"/>
          <w:bCs/>
          <w:color w:val="000000"/>
          <w:sz w:val="24"/>
          <w:szCs w:val="24"/>
        </w:rPr>
        <w:t xml:space="preserve">yang terdapat dalam model memiliki hubungan yang sempurna atau mendekati sempurna (koefisien korelasinya </w:t>
      </w:r>
      <w:r w:rsidR="00CB6209">
        <w:rPr>
          <w:rFonts w:asciiTheme="majorBidi" w:hAnsiTheme="majorBidi" w:cstheme="majorBidi"/>
          <w:bCs/>
          <w:color w:val="000000"/>
          <w:sz w:val="24"/>
          <w:szCs w:val="24"/>
        </w:rPr>
        <w:t xml:space="preserve">tinggi atau bahkan mendekati 1). </w:t>
      </w:r>
      <w:r w:rsidRPr="00E67C9D">
        <w:rPr>
          <w:rFonts w:asciiTheme="majorBidi" w:hAnsiTheme="majorBidi" w:cstheme="majorBidi"/>
          <w:bCs/>
          <w:color w:val="000000"/>
          <w:sz w:val="24"/>
          <w:szCs w:val="24"/>
        </w:rPr>
        <w:t xml:space="preserve">Uji ini </w:t>
      </w:r>
      <w:r w:rsidRPr="00E67C9D">
        <w:rPr>
          <w:rFonts w:asciiTheme="majorBidi" w:hAnsiTheme="majorBidi" w:cstheme="majorBidi"/>
          <w:color w:val="000000"/>
          <w:sz w:val="24"/>
          <w:szCs w:val="24"/>
        </w:rPr>
        <w:t xml:space="preserve">menggunakan </w:t>
      </w:r>
      <w:r w:rsidRPr="00E67C9D">
        <w:rPr>
          <w:rFonts w:asciiTheme="majorBidi" w:hAnsiTheme="majorBidi" w:cstheme="majorBidi"/>
          <w:i/>
          <w:iCs/>
          <w:color w:val="000000"/>
          <w:sz w:val="24"/>
          <w:szCs w:val="24"/>
        </w:rPr>
        <w:t xml:space="preserve">Variance Inflation Factor </w:t>
      </w:r>
      <w:r w:rsidRPr="00E67C9D">
        <w:rPr>
          <w:rFonts w:asciiTheme="majorBidi" w:hAnsiTheme="majorBidi" w:cstheme="majorBidi"/>
          <w:color w:val="000000"/>
          <w:sz w:val="24"/>
          <w:szCs w:val="24"/>
        </w:rPr>
        <w:t xml:space="preserve">(VIF) atau </w:t>
      </w:r>
      <w:r w:rsidRPr="00E67C9D">
        <w:rPr>
          <w:rFonts w:asciiTheme="majorBidi" w:hAnsiTheme="majorBidi" w:cstheme="majorBidi"/>
          <w:i/>
          <w:iCs/>
          <w:color w:val="000000"/>
          <w:sz w:val="24"/>
          <w:szCs w:val="24"/>
        </w:rPr>
        <w:t xml:space="preserve">tolerance </w:t>
      </w:r>
      <w:r w:rsidRPr="00E67C9D">
        <w:rPr>
          <w:rFonts w:asciiTheme="majorBidi" w:hAnsiTheme="majorBidi" w:cstheme="majorBidi"/>
          <w:color w:val="000000"/>
          <w:sz w:val="24"/>
          <w:szCs w:val="24"/>
        </w:rPr>
        <w:t>(1/VIF). Jika untuk suatu variabel independen nilai VIF &gt; 10 dikatakan terjadi kolinearitas yang kuat antarvariabel independen.</w:t>
      </w:r>
    </w:p>
    <w:p w:rsidR="00201F86" w:rsidRPr="00E67C9D" w:rsidRDefault="00201F86" w:rsidP="00E67C9D">
      <w:pPr>
        <w:pStyle w:val="ListParagraph"/>
        <w:numPr>
          <w:ilvl w:val="0"/>
          <w:numId w:val="9"/>
        </w:numPr>
        <w:spacing w:after="0" w:line="240" w:lineRule="auto"/>
        <w:ind w:left="851" w:hanging="284"/>
        <w:jc w:val="both"/>
        <w:rPr>
          <w:rFonts w:asciiTheme="majorBidi" w:hAnsiTheme="majorBidi" w:cstheme="majorBidi"/>
          <w:bCs/>
          <w:color w:val="000000"/>
          <w:sz w:val="24"/>
          <w:szCs w:val="24"/>
        </w:rPr>
      </w:pPr>
      <w:r w:rsidRPr="00E67C9D">
        <w:rPr>
          <w:rFonts w:asciiTheme="majorBidi" w:hAnsiTheme="majorBidi" w:cstheme="majorBidi"/>
          <w:bCs/>
          <w:color w:val="000000"/>
          <w:sz w:val="24"/>
          <w:szCs w:val="24"/>
        </w:rPr>
        <w:lastRenderedPageBreak/>
        <w:t xml:space="preserve">Uji heterokedastisitas merupakan </w:t>
      </w:r>
      <w:r w:rsidRPr="00E67C9D">
        <w:rPr>
          <w:rFonts w:ascii="Times New Roman" w:hAnsi="Times New Roman"/>
          <w:color w:val="000000"/>
          <w:sz w:val="24"/>
          <w:szCs w:val="24"/>
        </w:rPr>
        <w:t>varian residual yang tidak sama pada semua pengamatan didalam model regresi.</w:t>
      </w:r>
      <w:r w:rsidRPr="00E67C9D">
        <w:rPr>
          <w:rFonts w:asciiTheme="majorBidi" w:hAnsiTheme="majorBidi" w:cstheme="majorBidi"/>
          <w:bCs/>
          <w:color w:val="000000"/>
          <w:sz w:val="24"/>
          <w:szCs w:val="24"/>
        </w:rPr>
        <w:t xml:space="preserve"> Uji ini mengguanakan </w:t>
      </w:r>
      <w:r w:rsidRPr="00E67C9D">
        <w:rPr>
          <w:rFonts w:asciiTheme="majorBidi" w:hAnsiTheme="majorBidi" w:cstheme="majorBidi"/>
          <w:bCs/>
          <w:sz w:val="24"/>
          <w:szCs w:val="24"/>
        </w:rPr>
        <w:t xml:space="preserve">pemakaian </w:t>
      </w:r>
      <w:r w:rsidRPr="00E67C9D">
        <w:rPr>
          <w:rFonts w:asciiTheme="majorBidi" w:hAnsiTheme="majorBidi" w:cstheme="majorBidi"/>
          <w:bCs/>
          <w:i/>
          <w:iCs/>
          <w:sz w:val="24"/>
          <w:szCs w:val="24"/>
        </w:rPr>
        <w:t>scatterplot</w:t>
      </w:r>
      <w:r w:rsidRPr="00E67C9D">
        <w:rPr>
          <w:rFonts w:asciiTheme="majorBidi" w:hAnsiTheme="majorBidi" w:cstheme="majorBidi"/>
          <w:bCs/>
          <w:sz w:val="24"/>
          <w:szCs w:val="24"/>
        </w:rPr>
        <w:t xml:space="preserve"> dan uji Glejser.</w:t>
      </w:r>
    </w:p>
    <w:p w:rsidR="00201F86" w:rsidRPr="00BD2FCB" w:rsidRDefault="00201F86" w:rsidP="00E67C9D">
      <w:pPr>
        <w:pStyle w:val="ListParagraph"/>
        <w:numPr>
          <w:ilvl w:val="0"/>
          <w:numId w:val="11"/>
        </w:numPr>
        <w:spacing w:after="0" w:line="240" w:lineRule="auto"/>
        <w:ind w:left="567" w:hanging="283"/>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lang w:val="id-ID"/>
        </w:rPr>
        <w:t>Uji Statistik</w:t>
      </w:r>
    </w:p>
    <w:p w:rsidR="00201F86" w:rsidRPr="00BD2FCB" w:rsidRDefault="00201F86" w:rsidP="00E67C9D">
      <w:pPr>
        <w:tabs>
          <w:tab w:val="left" w:pos="284"/>
        </w:tabs>
        <w:spacing w:after="0" w:line="240" w:lineRule="auto"/>
        <w:ind w:left="567" w:hanging="141"/>
        <w:jc w:val="both"/>
        <w:rPr>
          <w:rFonts w:asciiTheme="majorBidi" w:hAnsiTheme="majorBidi" w:cstheme="majorBidi"/>
          <w:bCs/>
          <w:color w:val="000000"/>
          <w:sz w:val="24"/>
          <w:szCs w:val="24"/>
        </w:rPr>
      </w:pPr>
      <w:r w:rsidRPr="00BD2FCB">
        <w:rPr>
          <w:rFonts w:asciiTheme="majorBidi" w:hAnsiTheme="majorBidi" w:cstheme="majorBidi"/>
          <w:bCs/>
          <w:color w:val="000000"/>
          <w:sz w:val="24"/>
          <w:szCs w:val="24"/>
        </w:rPr>
        <w:tab/>
      </w:r>
      <w:r w:rsidRPr="00BD2FCB">
        <w:rPr>
          <w:rFonts w:asciiTheme="majorBidi" w:hAnsiTheme="majorBidi" w:cstheme="majorBidi"/>
          <w:bCs/>
          <w:color w:val="000000"/>
          <w:sz w:val="24"/>
          <w:szCs w:val="24"/>
          <w:lang w:val="id-ID"/>
        </w:rPr>
        <w:t>Uji Statistik</w:t>
      </w:r>
      <w:r w:rsidRPr="00BD2FCB">
        <w:rPr>
          <w:rFonts w:asciiTheme="majorBidi" w:hAnsiTheme="majorBidi" w:cstheme="majorBidi"/>
          <w:bCs/>
          <w:color w:val="000000"/>
          <w:sz w:val="24"/>
          <w:szCs w:val="24"/>
        </w:rPr>
        <w:t xml:space="preserve"> ini meliputi:</w:t>
      </w:r>
    </w:p>
    <w:p w:rsidR="00201F86" w:rsidRPr="00D54F99" w:rsidRDefault="00201F86" w:rsidP="00E67C9D">
      <w:pPr>
        <w:pStyle w:val="ListParagraph"/>
        <w:numPr>
          <w:ilvl w:val="0"/>
          <w:numId w:val="10"/>
        </w:numPr>
        <w:spacing w:after="0" w:line="240" w:lineRule="auto"/>
        <w:ind w:left="851" w:hanging="283"/>
        <w:jc w:val="both"/>
        <w:rPr>
          <w:rFonts w:asciiTheme="majorBidi" w:hAnsiTheme="majorBidi" w:cstheme="majorBidi"/>
          <w:bCs/>
          <w:color w:val="000000"/>
          <w:sz w:val="24"/>
          <w:szCs w:val="24"/>
          <w:lang w:val="id-ID"/>
        </w:rPr>
      </w:pPr>
      <w:r w:rsidRPr="00BD2FCB">
        <w:rPr>
          <w:rFonts w:asciiTheme="majorBidi" w:hAnsiTheme="majorBidi" w:cstheme="majorBidi"/>
          <w:color w:val="000000"/>
          <w:sz w:val="24"/>
          <w:szCs w:val="24"/>
          <w:lang w:val="id-ID"/>
        </w:rPr>
        <w:t xml:space="preserve">Uji t </w:t>
      </w:r>
      <w:r w:rsidRPr="00BD2FCB">
        <w:rPr>
          <w:rFonts w:asciiTheme="majorBidi" w:hAnsiTheme="majorBidi" w:cstheme="majorBidi"/>
          <w:color w:val="000000"/>
          <w:sz w:val="24"/>
          <w:szCs w:val="24"/>
        </w:rPr>
        <w:t>statistik merupakan uji signifikansi parsial atau individual yang digunakan untuk menguji apakah suatu variabel bebas berpengaruh atau tidak terhadap variabel terikat. Namun, uji t tidak dapat digunakan untuk menguji hipotesis lebih dari satu koefisien sekaligus.</w:t>
      </w:r>
      <w:r w:rsidR="00E939A6">
        <w:rPr>
          <w:rFonts w:asciiTheme="majorBidi" w:hAnsiTheme="majorBidi" w:cstheme="majorBidi"/>
          <w:color w:val="000000"/>
          <w:sz w:val="24"/>
          <w:szCs w:val="24"/>
        </w:rPr>
        <w:fldChar w:fldCharType="begin" w:fldLock="1"/>
      </w:r>
      <w:r w:rsidR="00D956AC">
        <w:rPr>
          <w:rFonts w:asciiTheme="majorBidi" w:hAnsiTheme="majorBidi" w:cstheme="majorBidi"/>
          <w:color w:val="000000"/>
          <w:sz w:val="24"/>
          <w:szCs w:val="24"/>
        </w:rPr>
        <w:instrText>ADDIN CSL_CITATION {"citationItems":[{"id":"ITEM-1","itemData":{"author":[{"dropping-particle":"","family":"Winarno","given":"Wing Wahyu","non-dropping-particle":"","parse-names":false,"suffix":""}],"container-title":"Yogyakarta: Upp StIM YKpN","id":"ITEM-1","issued":{"date-parts":[["2009"]]},"title":"Analisis ekonometrika dan statistika dengan eviews","type":"article-journal","volume":"201"},"uris":["http://www.mendeley.com/documents/?uuid=a6131c08-8733-4195-8eb4-93b748b99392"]}],"mendeley":{"formattedCitation":"(Winarno, 2009)","plainTextFormattedCitation":"(Winarno, 2009)","previouslyFormattedCitation":"(Winarno, 2009)"},"properties":{"noteIndex":0},"schema":"https://github.com/citation-style-language/schema/raw/master/csl-citation.json"}</w:instrText>
      </w:r>
      <w:r w:rsidR="00E939A6">
        <w:rPr>
          <w:rFonts w:asciiTheme="majorBidi" w:hAnsiTheme="majorBidi" w:cstheme="majorBidi"/>
          <w:color w:val="000000"/>
          <w:sz w:val="24"/>
          <w:szCs w:val="24"/>
        </w:rPr>
        <w:fldChar w:fldCharType="separate"/>
      </w:r>
      <w:r w:rsidR="00D956AC" w:rsidRPr="00D956AC">
        <w:rPr>
          <w:rFonts w:asciiTheme="majorBidi" w:hAnsiTheme="majorBidi" w:cstheme="majorBidi"/>
          <w:noProof/>
          <w:color w:val="000000"/>
          <w:sz w:val="24"/>
          <w:szCs w:val="24"/>
        </w:rPr>
        <w:t>(Winarno, 2009)</w:t>
      </w:r>
      <w:r w:rsidR="00E939A6">
        <w:rPr>
          <w:rFonts w:asciiTheme="majorBidi" w:hAnsiTheme="majorBidi" w:cstheme="majorBidi"/>
          <w:color w:val="000000"/>
          <w:sz w:val="24"/>
          <w:szCs w:val="24"/>
        </w:rPr>
        <w:fldChar w:fldCharType="end"/>
      </w:r>
    </w:p>
    <w:p w:rsidR="00D54F99" w:rsidRPr="00BD2FCB" w:rsidRDefault="00D54F99" w:rsidP="00E67C9D">
      <w:pPr>
        <w:pStyle w:val="ListParagraph"/>
        <w:numPr>
          <w:ilvl w:val="0"/>
          <w:numId w:val="10"/>
        </w:numPr>
        <w:spacing w:after="0" w:line="240" w:lineRule="auto"/>
        <w:ind w:left="851" w:hanging="283"/>
        <w:jc w:val="both"/>
        <w:rPr>
          <w:rFonts w:asciiTheme="majorBidi" w:hAnsiTheme="majorBidi" w:cstheme="majorBidi"/>
          <w:bCs/>
          <w:color w:val="000000"/>
          <w:sz w:val="24"/>
          <w:szCs w:val="24"/>
          <w:lang w:val="id-ID"/>
        </w:rPr>
      </w:pPr>
      <w:r w:rsidRPr="00BD2FCB">
        <w:rPr>
          <w:rFonts w:asciiTheme="majorBidi" w:hAnsiTheme="majorBidi" w:cstheme="majorBidi"/>
          <w:color w:val="000000"/>
          <w:sz w:val="24"/>
          <w:szCs w:val="24"/>
          <w:lang w:val="id-ID"/>
        </w:rPr>
        <w:t xml:space="preserve">Uji F </w:t>
      </w:r>
      <w:r w:rsidRPr="00BD2FCB">
        <w:rPr>
          <w:rFonts w:asciiTheme="majorBidi" w:hAnsiTheme="majorBidi" w:cstheme="majorBidi"/>
          <w:color w:val="000000"/>
          <w:sz w:val="24"/>
          <w:szCs w:val="24"/>
        </w:rPr>
        <w:t xml:space="preserve">statistik </w:t>
      </w:r>
      <w:r w:rsidRPr="00BD2FCB">
        <w:rPr>
          <w:rFonts w:asciiTheme="majorBidi" w:hAnsiTheme="majorBidi" w:cstheme="majorBidi"/>
          <w:color w:val="000000"/>
          <w:sz w:val="24"/>
          <w:szCs w:val="24"/>
          <w:lang w:val="id-ID"/>
        </w:rPr>
        <w:t>atau uji signifikansi simultan, pada dasarnya menunjukkan apakah semua variabel bebas yang dimasukkan dalam model mempunyai pengaruh secara bersama-sama terhadap variabel terikat.</w:t>
      </w:r>
      <w:r w:rsidR="00E939A6">
        <w:rPr>
          <w:rFonts w:asciiTheme="majorBidi" w:hAnsiTheme="majorBidi" w:cstheme="majorBidi"/>
          <w:color w:val="000000"/>
          <w:sz w:val="24"/>
          <w:szCs w:val="24"/>
          <w:lang w:val="id-ID"/>
        </w:rPr>
        <w:fldChar w:fldCharType="begin" w:fldLock="1"/>
      </w:r>
      <w:r w:rsidR="00D956AC">
        <w:rPr>
          <w:rFonts w:asciiTheme="majorBidi" w:hAnsiTheme="majorBidi" w:cstheme="majorBidi"/>
          <w:color w:val="000000"/>
          <w:sz w:val="24"/>
          <w:szCs w:val="24"/>
          <w:lang w:val="id-ID"/>
        </w:rPr>
        <w:instrText>ADDIN CSL_CITATION {"citationItems":[{"id":"ITEM-1","itemData":{"author":[{"dropping-particle":"","family":"Yasril Kasjono dan Heru Subaris","given":"","non-dropping-particle":"","parse-names":false,"suffix":""}],"id":"ITEM-1","issued":{"date-parts":[["2009"]]},"publisher":"Mitra Cendikia Press,","publisher-place":"Yogyakarta","title":"Analisis Multivariant: Untuk Penelitian Kesehatan","type":"book"},"uris":["http://www.mendeley.com/documents/?uuid=262a37d0-8658-4d2e-99c0-ff3c51e2713c"]}],"mendeley":{"formattedCitation":"(Yasril Kasjono dan Heru Subaris, 2009)","plainTextFormattedCitation":"(Yasril Kasjono dan Heru Subaris, 2009)","previouslyFormattedCitation":"(Yasril Kasjono dan Heru Subaris, 2009)"},"properties":{"noteIndex":0},"schema":"https://github.com/citation-style-language/schema/raw/master/csl-citation.json"}</w:instrText>
      </w:r>
      <w:r w:rsidR="00E939A6">
        <w:rPr>
          <w:rFonts w:asciiTheme="majorBidi" w:hAnsiTheme="majorBidi" w:cstheme="majorBidi"/>
          <w:color w:val="000000"/>
          <w:sz w:val="24"/>
          <w:szCs w:val="24"/>
          <w:lang w:val="id-ID"/>
        </w:rPr>
        <w:fldChar w:fldCharType="separate"/>
      </w:r>
      <w:r w:rsidR="00D956AC" w:rsidRPr="00D956AC">
        <w:rPr>
          <w:rFonts w:asciiTheme="majorBidi" w:hAnsiTheme="majorBidi" w:cstheme="majorBidi"/>
          <w:noProof/>
          <w:color w:val="000000"/>
          <w:sz w:val="24"/>
          <w:szCs w:val="24"/>
          <w:lang w:val="id-ID"/>
        </w:rPr>
        <w:t>(Yasril Kasjono dan Heru Subaris, 2009)</w:t>
      </w:r>
      <w:r w:rsidR="00E939A6">
        <w:rPr>
          <w:rFonts w:asciiTheme="majorBidi" w:hAnsiTheme="majorBidi" w:cstheme="majorBidi"/>
          <w:color w:val="000000"/>
          <w:sz w:val="24"/>
          <w:szCs w:val="24"/>
          <w:lang w:val="id-ID"/>
        </w:rPr>
        <w:fldChar w:fldCharType="end"/>
      </w:r>
    </w:p>
    <w:p w:rsidR="00D54F99" w:rsidRPr="00CB6209" w:rsidRDefault="00D54F99" w:rsidP="000B0087">
      <w:pPr>
        <w:pStyle w:val="ListParagraph"/>
        <w:numPr>
          <w:ilvl w:val="0"/>
          <w:numId w:val="10"/>
        </w:numPr>
        <w:tabs>
          <w:tab w:val="left" w:pos="567"/>
        </w:tabs>
        <w:spacing w:after="0" w:line="240" w:lineRule="auto"/>
        <w:ind w:left="851" w:hanging="283"/>
        <w:jc w:val="both"/>
        <w:rPr>
          <w:rFonts w:asciiTheme="majorBidi" w:hAnsiTheme="majorBidi" w:cstheme="majorBidi"/>
          <w:bCs/>
          <w:color w:val="000000"/>
          <w:sz w:val="24"/>
          <w:szCs w:val="24"/>
        </w:rPr>
      </w:pPr>
      <w:r w:rsidRPr="00CB6209">
        <w:rPr>
          <w:rFonts w:asciiTheme="majorBidi" w:hAnsiTheme="majorBidi" w:cstheme="majorBidi"/>
          <w:bCs/>
          <w:color w:val="000000"/>
          <w:sz w:val="24"/>
          <w:szCs w:val="24"/>
          <w:lang w:val="id-ID"/>
        </w:rPr>
        <w:t>Koefisien Determinasi Majemuk (R</w:t>
      </w:r>
      <w:r w:rsidRPr="00CB6209">
        <w:rPr>
          <w:rFonts w:asciiTheme="majorBidi" w:hAnsiTheme="majorBidi" w:cstheme="majorBidi"/>
          <w:bCs/>
          <w:color w:val="000000"/>
          <w:sz w:val="24"/>
          <w:szCs w:val="24"/>
          <w:vertAlign w:val="superscript"/>
          <w:lang w:val="id-ID"/>
        </w:rPr>
        <w:t>2</w:t>
      </w:r>
      <w:r w:rsidRPr="00CB6209">
        <w:rPr>
          <w:rFonts w:asciiTheme="majorBidi" w:hAnsiTheme="majorBidi" w:cstheme="majorBidi"/>
          <w:bCs/>
          <w:color w:val="000000"/>
          <w:sz w:val="24"/>
          <w:szCs w:val="24"/>
          <w:lang w:val="id-ID"/>
        </w:rPr>
        <w:t>)</w:t>
      </w:r>
      <w:r w:rsidRPr="00CB6209">
        <w:rPr>
          <w:rFonts w:asciiTheme="majorBidi" w:hAnsiTheme="majorBidi" w:cstheme="majorBidi"/>
          <w:bCs/>
          <w:color w:val="000000"/>
          <w:sz w:val="24"/>
          <w:szCs w:val="24"/>
        </w:rPr>
        <w:t xml:space="preserve"> </w:t>
      </w:r>
      <w:r w:rsidRPr="00CB6209">
        <w:rPr>
          <w:rFonts w:asciiTheme="majorBidi" w:hAnsiTheme="majorBidi" w:cstheme="majorBidi"/>
          <w:bCs/>
          <w:color w:val="000000"/>
          <w:sz w:val="24"/>
          <w:szCs w:val="24"/>
          <w:lang w:val="id-ID"/>
        </w:rPr>
        <w:t>suatu ukuran penting dalam regresi karena dapat menginformasikan baik tidaknya model reg</w:t>
      </w:r>
      <w:r w:rsidRPr="00CB6209">
        <w:rPr>
          <w:rFonts w:asciiTheme="majorBidi" w:hAnsiTheme="majorBidi" w:cstheme="majorBidi"/>
          <w:bCs/>
          <w:color w:val="000000"/>
          <w:sz w:val="24"/>
          <w:szCs w:val="24"/>
        </w:rPr>
        <w:t>resi yang terestimasi. Koefisien determinasi majemuk (</w:t>
      </w:r>
      <w:r w:rsidRPr="00CB6209">
        <w:rPr>
          <w:rFonts w:asciiTheme="majorBidi" w:hAnsiTheme="majorBidi" w:cstheme="majorBidi"/>
          <w:bCs/>
          <w:color w:val="000000"/>
          <w:sz w:val="24"/>
          <w:szCs w:val="24"/>
          <w:lang w:val="id-ID"/>
        </w:rPr>
        <w:t>R</w:t>
      </w:r>
      <w:r w:rsidRPr="00CB6209">
        <w:rPr>
          <w:rFonts w:asciiTheme="majorBidi" w:hAnsiTheme="majorBidi" w:cstheme="majorBidi"/>
          <w:bCs/>
          <w:color w:val="000000"/>
          <w:sz w:val="24"/>
          <w:szCs w:val="24"/>
          <w:vertAlign w:val="superscript"/>
          <w:lang w:val="id-ID"/>
        </w:rPr>
        <w:t>2</w:t>
      </w:r>
      <w:r w:rsidRPr="00CB6209">
        <w:rPr>
          <w:rFonts w:asciiTheme="majorBidi" w:hAnsiTheme="majorBidi" w:cstheme="majorBidi"/>
          <w:bCs/>
          <w:color w:val="000000"/>
          <w:sz w:val="24"/>
          <w:szCs w:val="24"/>
        </w:rPr>
        <w:t>) mencerminkan seberapa besar variasi dari variabel terikat dapat</w:t>
      </w:r>
      <w:r w:rsidRPr="00CB6209">
        <w:rPr>
          <w:rFonts w:asciiTheme="majorBidi" w:hAnsiTheme="majorBidi" w:cstheme="majorBidi"/>
          <w:color w:val="000000"/>
          <w:sz w:val="24"/>
          <w:szCs w:val="24"/>
        </w:rPr>
        <w:t xml:space="preserve"> diterangkan oleh semua variabel bebas</w:t>
      </w:r>
      <w:r w:rsidRPr="00CB6209">
        <w:rPr>
          <w:rFonts w:asciiTheme="majorBidi" w:hAnsiTheme="majorBidi" w:cstheme="majorBidi"/>
          <w:color w:val="000000"/>
          <w:sz w:val="24"/>
          <w:szCs w:val="24"/>
          <w:lang w:val="id-ID"/>
        </w:rPr>
        <w:t xml:space="preserve">. </w:t>
      </w:r>
      <w:r w:rsidR="00E939A6">
        <w:rPr>
          <w:rFonts w:asciiTheme="majorBidi" w:hAnsiTheme="majorBidi" w:cstheme="majorBidi"/>
          <w:color w:val="000000"/>
          <w:sz w:val="24"/>
          <w:szCs w:val="24"/>
          <w:lang w:val="id-ID"/>
        </w:rPr>
        <w:fldChar w:fldCharType="begin" w:fldLock="1"/>
      </w:r>
      <w:r w:rsidR="00D956AC">
        <w:rPr>
          <w:rFonts w:asciiTheme="majorBidi" w:hAnsiTheme="majorBidi" w:cstheme="majorBidi"/>
          <w:color w:val="000000"/>
          <w:sz w:val="24"/>
          <w:szCs w:val="24"/>
          <w:lang w:val="id-ID"/>
        </w:rPr>
        <w:instrText>ADDIN CSL_CITATION {"citationItems":[{"id":"ITEM-1","itemData":{"author":[{"dropping-particle":"","family":"Algifari","given":"","non-dropping-particle":"","parse-names":false,"suffix":""}],"id":"ITEM-1","issued":{"date-parts":[["2000"]]},"publisher":"BPFE","publisher-place":"Yogyakarta","title":"Analisis Regresi Teori, Kasus dan Solusi","type":"book"},"uris":["http://www.mendeley.com/documents/?uuid=ed0cc617-1ed4-47c7-a0db-50a4dbb326ac"]}],"mendeley":{"formattedCitation":"(Algifari, 2000)","plainTextFormattedCitation":"(Algifari, 2000)","previouslyFormattedCitation":"(Algifari, 2000)"},"properties":{"noteIndex":0},"schema":"https://github.com/citation-style-language/schema/raw/master/csl-citation.json"}</w:instrText>
      </w:r>
      <w:r w:rsidR="00E939A6">
        <w:rPr>
          <w:rFonts w:asciiTheme="majorBidi" w:hAnsiTheme="majorBidi" w:cstheme="majorBidi"/>
          <w:color w:val="000000"/>
          <w:sz w:val="24"/>
          <w:szCs w:val="24"/>
          <w:lang w:val="id-ID"/>
        </w:rPr>
        <w:fldChar w:fldCharType="separate"/>
      </w:r>
      <w:r w:rsidR="00D956AC" w:rsidRPr="00D956AC">
        <w:rPr>
          <w:rFonts w:asciiTheme="majorBidi" w:hAnsiTheme="majorBidi" w:cstheme="majorBidi"/>
          <w:noProof/>
          <w:color w:val="000000"/>
          <w:sz w:val="24"/>
          <w:szCs w:val="24"/>
          <w:lang w:val="id-ID"/>
        </w:rPr>
        <w:t>(Algifari, 2000)</w:t>
      </w:r>
      <w:r w:rsidR="00E939A6">
        <w:rPr>
          <w:rFonts w:asciiTheme="majorBidi" w:hAnsiTheme="majorBidi" w:cstheme="majorBidi"/>
          <w:color w:val="000000"/>
          <w:sz w:val="24"/>
          <w:szCs w:val="24"/>
          <w:lang w:val="id-ID"/>
        </w:rPr>
        <w:fldChar w:fldCharType="end"/>
      </w:r>
    </w:p>
    <w:p w:rsidR="00CB6209" w:rsidRPr="00CB6209" w:rsidRDefault="00CB6209" w:rsidP="00CB6209">
      <w:pPr>
        <w:pStyle w:val="ListParagraph"/>
        <w:tabs>
          <w:tab w:val="left" w:pos="567"/>
        </w:tabs>
        <w:spacing w:after="0" w:line="240" w:lineRule="auto"/>
        <w:ind w:left="851"/>
        <w:jc w:val="both"/>
        <w:rPr>
          <w:rFonts w:asciiTheme="majorBidi" w:hAnsiTheme="majorBidi" w:cstheme="majorBidi"/>
          <w:bCs/>
          <w:color w:val="000000"/>
          <w:sz w:val="24"/>
          <w:szCs w:val="24"/>
        </w:rPr>
      </w:pPr>
    </w:p>
    <w:p w:rsidR="00196AFA" w:rsidRPr="00B62C50" w:rsidRDefault="00E67C9D" w:rsidP="00B62C50">
      <w:pPr>
        <w:pStyle w:val="Default"/>
        <w:jc w:val="both"/>
        <w:rPr>
          <w:b/>
          <w:bCs/>
        </w:rPr>
      </w:pPr>
      <w:r w:rsidRPr="00E67C9D">
        <w:rPr>
          <w:b/>
          <w:bCs/>
        </w:rPr>
        <w:t>HASIL DAN PEMBAHASAN</w:t>
      </w:r>
    </w:p>
    <w:p w:rsidR="0005005C" w:rsidRDefault="0005005C" w:rsidP="00DF0973">
      <w:pPr>
        <w:pStyle w:val="ListParagraph"/>
        <w:autoSpaceDE w:val="0"/>
        <w:autoSpaceDN w:val="0"/>
        <w:adjustRightInd w:val="0"/>
        <w:spacing w:line="240" w:lineRule="auto"/>
        <w:ind w:left="0" w:firstLine="567"/>
        <w:jc w:val="both"/>
        <w:rPr>
          <w:rFonts w:asciiTheme="majorBidi" w:hAnsiTheme="majorBidi" w:cstheme="majorBidi"/>
          <w:bCs/>
          <w:color w:val="000000"/>
          <w:sz w:val="24"/>
          <w:szCs w:val="24"/>
        </w:rPr>
      </w:pPr>
      <w:r w:rsidRPr="00B62C50">
        <w:rPr>
          <w:rFonts w:asciiTheme="majorBidi" w:hAnsiTheme="majorBidi" w:cstheme="majorBidi"/>
          <w:color w:val="000000"/>
          <w:sz w:val="24"/>
          <w:szCs w:val="24"/>
        </w:rPr>
        <w:t xml:space="preserve">Analisis deskriptif digunakan untuk melihat perkembangan variabel yang digunakan dalam penelitian variabel </w:t>
      </w:r>
      <w:r w:rsidRPr="00B62C50">
        <w:rPr>
          <w:rFonts w:asciiTheme="majorBidi" w:hAnsiTheme="majorBidi" w:cstheme="majorBidi"/>
          <w:i/>
          <w:iCs/>
          <w:color w:val="000000"/>
          <w:sz w:val="24"/>
          <w:szCs w:val="24"/>
        </w:rPr>
        <w:t>dependent</w:t>
      </w:r>
      <w:r w:rsidRPr="00B62C50">
        <w:rPr>
          <w:rFonts w:asciiTheme="majorBidi" w:hAnsiTheme="majorBidi" w:cstheme="majorBidi"/>
          <w:color w:val="000000"/>
          <w:sz w:val="24"/>
          <w:szCs w:val="24"/>
        </w:rPr>
        <w:t xml:space="preserve"> </w:t>
      </w:r>
      <w:r w:rsidR="00DF0973" w:rsidRPr="00B62C50">
        <w:rPr>
          <w:rFonts w:asciiTheme="majorBidi" w:hAnsiTheme="majorBidi" w:cstheme="majorBidi"/>
          <w:color w:val="000000"/>
          <w:sz w:val="24"/>
          <w:szCs w:val="24"/>
        </w:rPr>
        <w:t xml:space="preserve">(Y) </w:t>
      </w:r>
      <w:r w:rsidRPr="00B62C50">
        <w:rPr>
          <w:rFonts w:asciiTheme="majorBidi" w:hAnsiTheme="majorBidi" w:cstheme="majorBidi"/>
          <w:color w:val="000000"/>
          <w:sz w:val="24"/>
          <w:szCs w:val="24"/>
        </w:rPr>
        <w:t>dalam penelitian ini adalah</w:t>
      </w:r>
      <w:r w:rsidR="00196AFA" w:rsidRPr="00B62C50">
        <w:rPr>
          <w:rFonts w:asciiTheme="majorBidi" w:hAnsiTheme="majorBidi" w:cstheme="majorBidi"/>
          <w:color w:val="000000"/>
          <w:sz w:val="24"/>
          <w:szCs w:val="24"/>
        </w:rPr>
        <w:t xml:space="preserve"> </w:t>
      </w:r>
      <w:r w:rsidR="00DF0973" w:rsidRPr="00B62C50">
        <w:rPr>
          <w:rFonts w:asciiTheme="majorBidi" w:hAnsiTheme="majorBidi" w:cstheme="majorBidi"/>
          <w:color w:val="000000"/>
          <w:sz w:val="24"/>
          <w:szCs w:val="24"/>
        </w:rPr>
        <w:t>minat masyarakat berinvestasi di pasar modal</w:t>
      </w:r>
      <w:r w:rsidRPr="00B62C50">
        <w:rPr>
          <w:rFonts w:asciiTheme="majorBidi" w:hAnsiTheme="majorBidi" w:cstheme="majorBidi"/>
          <w:i/>
          <w:iCs/>
          <w:color w:val="000000"/>
          <w:sz w:val="24"/>
          <w:szCs w:val="24"/>
        </w:rPr>
        <w:t xml:space="preserve">, </w:t>
      </w:r>
      <w:r w:rsidRPr="00B62C50">
        <w:rPr>
          <w:rFonts w:asciiTheme="majorBidi" w:hAnsiTheme="majorBidi" w:cstheme="majorBidi"/>
          <w:color w:val="000000"/>
          <w:sz w:val="24"/>
          <w:szCs w:val="24"/>
        </w:rPr>
        <w:t xml:space="preserve">sedangkan variabel </w:t>
      </w:r>
      <w:r w:rsidRPr="00B62C50">
        <w:rPr>
          <w:rFonts w:asciiTheme="majorBidi" w:hAnsiTheme="majorBidi" w:cstheme="majorBidi"/>
          <w:i/>
          <w:iCs/>
          <w:color w:val="000000"/>
          <w:sz w:val="24"/>
          <w:szCs w:val="24"/>
        </w:rPr>
        <w:t>independent</w:t>
      </w:r>
      <w:r w:rsidRPr="00B62C50">
        <w:rPr>
          <w:rFonts w:asciiTheme="majorBidi" w:hAnsiTheme="majorBidi" w:cstheme="majorBidi"/>
          <w:color w:val="000000"/>
          <w:sz w:val="24"/>
          <w:szCs w:val="24"/>
        </w:rPr>
        <w:t xml:space="preserve"> </w:t>
      </w:r>
      <w:r w:rsidR="00CF415C" w:rsidRPr="00B62C50">
        <w:rPr>
          <w:rFonts w:asciiTheme="majorBidi" w:hAnsiTheme="majorBidi" w:cstheme="majorBidi"/>
          <w:color w:val="000000"/>
          <w:sz w:val="24"/>
          <w:szCs w:val="24"/>
        </w:rPr>
        <w:t xml:space="preserve">(X) </w:t>
      </w:r>
      <w:r w:rsidRPr="00B62C50">
        <w:rPr>
          <w:rFonts w:asciiTheme="majorBidi" w:hAnsiTheme="majorBidi" w:cstheme="majorBidi"/>
          <w:color w:val="000000"/>
          <w:sz w:val="24"/>
          <w:szCs w:val="24"/>
        </w:rPr>
        <w:t xml:space="preserve">dalam penelitian ini adalah </w:t>
      </w:r>
      <w:r w:rsidR="00DF0973" w:rsidRPr="00B62C50">
        <w:rPr>
          <w:rFonts w:asciiTheme="majorBidi" w:hAnsiTheme="majorBidi" w:cstheme="majorBidi"/>
          <w:sz w:val="24"/>
          <w:szCs w:val="24"/>
        </w:rPr>
        <w:t>pengetahuan</w:t>
      </w:r>
      <w:r w:rsidR="00CF415C" w:rsidRPr="00B62C50">
        <w:rPr>
          <w:rFonts w:asciiTheme="majorBidi" w:hAnsiTheme="majorBidi" w:cstheme="majorBidi"/>
          <w:sz w:val="24"/>
          <w:szCs w:val="24"/>
        </w:rPr>
        <w:t xml:space="preserve"> (X1) dan persepsi (X2)</w:t>
      </w:r>
      <w:r w:rsidR="00DF0973" w:rsidRPr="00B62C50">
        <w:rPr>
          <w:rFonts w:asciiTheme="majorBidi" w:hAnsiTheme="majorBidi" w:cstheme="majorBidi"/>
          <w:sz w:val="24"/>
          <w:szCs w:val="24"/>
        </w:rPr>
        <w:t xml:space="preserve"> </w:t>
      </w:r>
      <w:r w:rsidRPr="00B62C50">
        <w:rPr>
          <w:rFonts w:asciiTheme="majorBidi" w:hAnsiTheme="majorBidi" w:cstheme="majorBidi"/>
          <w:color w:val="000000"/>
          <w:sz w:val="24"/>
          <w:szCs w:val="24"/>
        </w:rPr>
        <w:t>.</w:t>
      </w:r>
      <w:r w:rsidR="00194117" w:rsidRPr="00B62C50">
        <w:rPr>
          <w:rFonts w:asciiTheme="majorBidi" w:hAnsiTheme="majorBidi" w:cstheme="majorBidi"/>
          <w:color w:val="000000"/>
          <w:sz w:val="24"/>
          <w:szCs w:val="24"/>
        </w:rPr>
        <w:t>dan variabel moderasi (X3) yaitu sosiodemografi.</w:t>
      </w:r>
      <w:r w:rsidRPr="00B62C50">
        <w:rPr>
          <w:rFonts w:asciiTheme="majorBidi" w:hAnsiTheme="majorBidi" w:cstheme="majorBidi"/>
          <w:color w:val="000000"/>
          <w:sz w:val="24"/>
          <w:szCs w:val="24"/>
        </w:rPr>
        <w:t xml:space="preserve"> Dimana, analisis deskriptif ini berdasarkan</w:t>
      </w:r>
      <w:r w:rsidRPr="00B62C50">
        <w:rPr>
          <w:rFonts w:asciiTheme="majorBidi" w:hAnsiTheme="majorBidi" w:cstheme="majorBidi"/>
          <w:bCs/>
          <w:color w:val="000000"/>
          <w:sz w:val="24"/>
          <w:szCs w:val="24"/>
        </w:rPr>
        <w:t xml:space="preserve"> hasil uji validitas dan uji reliabilitas.</w:t>
      </w:r>
    </w:p>
    <w:p w:rsidR="00524CD8" w:rsidRDefault="00524CD8" w:rsidP="00DF0973">
      <w:pPr>
        <w:pStyle w:val="ListParagraph"/>
        <w:autoSpaceDE w:val="0"/>
        <w:autoSpaceDN w:val="0"/>
        <w:adjustRightInd w:val="0"/>
        <w:spacing w:line="240" w:lineRule="auto"/>
        <w:ind w:left="0" w:firstLine="567"/>
        <w:jc w:val="both"/>
        <w:rPr>
          <w:rFonts w:asciiTheme="majorBidi" w:hAnsiTheme="majorBidi" w:cstheme="majorBidi"/>
          <w:bCs/>
          <w:color w:val="000000"/>
          <w:sz w:val="24"/>
          <w:szCs w:val="24"/>
        </w:rPr>
      </w:pPr>
    </w:p>
    <w:p w:rsidR="00B62C50" w:rsidRPr="00524CD8" w:rsidRDefault="00B62C50" w:rsidP="00B62C50">
      <w:pPr>
        <w:pStyle w:val="ListParagraph"/>
        <w:numPr>
          <w:ilvl w:val="0"/>
          <w:numId w:val="45"/>
        </w:numPr>
        <w:autoSpaceDE w:val="0"/>
        <w:autoSpaceDN w:val="0"/>
        <w:adjustRightInd w:val="0"/>
        <w:spacing w:line="240" w:lineRule="auto"/>
        <w:ind w:left="284" w:hanging="284"/>
        <w:jc w:val="both"/>
        <w:rPr>
          <w:rFonts w:asciiTheme="majorBidi" w:hAnsiTheme="majorBidi" w:cstheme="majorBidi"/>
          <w:b/>
          <w:color w:val="000000"/>
          <w:sz w:val="24"/>
          <w:szCs w:val="24"/>
        </w:rPr>
      </w:pPr>
      <w:r w:rsidRPr="00524CD8">
        <w:rPr>
          <w:rFonts w:asciiTheme="majorBidi" w:hAnsiTheme="majorBidi" w:cstheme="majorBidi"/>
          <w:b/>
          <w:color w:val="000000"/>
          <w:sz w:val="24"/>
          <w:szCs w:val="24"/>
        </w:rPr>
        <w:t xml:space="preserve"> Uji Validitas dan Reliabilitas</w:t>
      </w:r>
    </w:p>
    <w:p w:rsidR="0005005C" w:rsidRPr="00B62C50" w:rsidRDefault="0005005C" w:rsidP="00B62C50">
      <w:pPr>
        <w:pStyle w:val="ListParagraph"/>
        <w:autoSpaceDE w:val="0"/>
        <w:autoSpaceDN w:val="0"/>
        <w:adjustRightInd w:val="0"/>
        <w:spacing w:line="240" w:lineRule="auto"/>
        <w:ind w:left="284" w:firstLine="567"/>
        <w:jc w:val="both"/>
        <w:rPr>
          <w:rFonts w:asciiTheme="majorBidi" w:hAnsiTheme="majorBidi" w:cstheme="majorBidi"/>
          <w:color w:val="000000"/>
          <w:sz w:val="24"/>
          <w:szCs w:val="24"/>
        </w:rPr>
      </w:pPr>
      <w:r w:rsidRPr="00B62C50">
        <w:rPr>
          <w:rFonts w:asciiTheme="majorBidi" w:eastAsia="Times New Roman" w:hAnsiTheme="majorBidi" w:cstheme="majorBidi"/>
          <w:sz w:val="24"/>
          <w:szCs w:val="24"/>
        </w:rPr>
        <w:t xml:space="preserve">Penelitian ini menggunakan SPSS versi 19, uji Validitas dan Realibilitas digunakan untuk mencari data yang valid dan reliabel dalam uji coba kuesioner. </w:t>
      </w:r>
      <w:r w:rsidRPr="00B62C50">
        <w:rPr>
          <w:rFonts w:asciiTheme="majorBidi" w:hAnsiTheme="majorBidi" w:cstheme="majorBidi"/>
          <w:sz w:val="24"/>
          <w:szCs w:val="24"/>
        </w:rPr>
        <w:t xml:space="preserve">Dimana, uji validitas yang dilakukan dalam setiap butir pertanyaan. Hasil r hitung tersebut kita bandingkan pada r tabel dengan df= n-2 dalam sig 5%. Jika r tabel &lt; dari r hitung, maka valid. Dengan demikian, jumlah responden sebanyak </w:t>
      </w:r>
      <w:r w:rsidR="00CF415C" w:rsidRPr="00B62C50">
        <w:rPr>
          <w:rFonts w:asciiTheme="majorBidi" w:hAnsiTheme="majorBidi" w:cstheme="majorBidi"/>
          <w:sz w:val="24"/>
          <w:szCs w:val="24"/>
        </w:rPr>
        <w:t>10</w:t>
      </w:r>
      <w:r w:rsidRPr="00B62C50">
        <w:rPr>
          <w:rFonts w:asciiTheme="majorBidi" w:hAnsiTheme="majorBidi" w:cstheme="majorBidi"/>
          <w:sz w:val="24"/>
          <w:szCs w:val="24"/>
        </w:rPr>
        <w:t xml:space="preserve">0 maka r tabel dapat diperoleh melalui r </w:t>
      </w:r>
      <w:r w:rsidRPr="00B62C50">
        <w:rPr>
          <w:rFonts w:asciiTheme="majorBidi" w:hAnsiTheme="majorBidi" w:cstheme="majorBidi"/>
          <w:i/>
          <w:sz w:val="24"/>
          <w:szCs w:val="24"/>
        </w:rPr>
        <w:t>product moment pearson</w:t>
      </w:r>
      <w:r w:rsidRPr="00B62C50">
        <w:rPr>
          <w:rFonts w:asciiTheme="majorBidi" w:hAnsiTheme="majorBidi" w:cstheme="majorBidi"/>
          <w:sz w:val="24"/>
          <w:szCs w:val="24"/>
        </w:rPr>
        <w:t xml:space="preserve"> dengan df (</w:t>
      </w:r>
      <w:r w:rsidRPr="00B62C50">
        <w:rPr>
          <w:rFonts w:asciiTheme="majorBidi" w:hAnsiTheme="majorBidi" w:cstheme="majorBidi"/>
          <w:i/>
          <w:sz w:val="24"/>
          <w:szCs w:val="24"/>
        </w:rPr>
        <w:t>degree of freedom</w:t>
      </w:r>
      <w:r w:rsidRPr="00B62C50">
        <w:rPr>
          <w:rFonts w:asciiTheme="majorBidi" w:hAnsiTheme="majorBidi" w:cstheme="majorBidi"/>
          <w:sz w:val="24"/>
          <w:szCs w:val="24"/>
        </w:rPr>
        <w:t xml:space="preserve">) = n-2, jadi </w:t>
      </w:r>
      <w:r w:rsidR="00CF415C" w:rsidRPr="00B62C50">
        <w:rPr>
          <w:rFonts w:asciiTheme="majorBidi" w:hAnsiTheme="majorBidi" w:cstheme="majorBidi"/>
          <w:sz w:val="24"/>
          <w:szCs w:val="24"/>
        </w:rPr>
        <w:t>100-2 =9</w:t>
      </w:r>
      <w:r w:rsidRPr="00B62C50">
        <w:rPr>
          <w:rFonts w:asciiTheme="majorBidi" w:hAnsiTheme="majorBidi" w:cstheme="majorBidi"/>
          <w:sz w:val="24"/>
          <w:szCs w:val="24"/>
        </w:rPr>
        <w:t xml:space="preserve">8, maka r tabel </w:t>
      </w:r>
      <w:r w:rsidR="00CF415C" w:rsidRPr="00B62C50">
        <w:rPr>
          <w:rFonts w:asciiTheme="majorBidi" w:hAnsiTheme="majorBidi" w:cstheme="majorBidi"/>
          <w:sz w:val="24"/>
          <w:szCs w:val="24"/>
        </w:rPr>
        <w:t>0,165</w:t>
      </w:r>
      <w:r w:rsidRPr="00B62C50">
        <w:rPr>
          <w:sz w:val="24"/>
          <w:szCs w:val="24"/>
        </w:rPr>
        <w:t xml:space="preserve">, </w:t>
      </w:r>
      <w:r w:rsidRPr="00B62C50">
        <w:rPr>
          <w:rFonts w:asciiTheme="majorBidi" w:hAnsiTheme="majorBidi" w:cstheme="majorBidi"/>
          <w:sz w:val="24"/>
          <w:szCs w:val="24"/>
        </w:rPr>
        <w:t xml:space="preserve">sementara itu r hitung dapat dilihat dari </w:t>
      </w:r>
      <w:r w:rsidRPr="00B62C50">
        <w:rPr>
          <w:rFonts w:asciiTheme="majorBidi" w:hAnsiTheme="majorBidi" w:cstheme="majorBidi"/>
          <w:i/>
          <w:iCs/>
          <w:color w:val="000000"/>
          <w:sz w:val="24"/>
          <w:szCs w:val="24"/>
        </w:rPr>
        <w:t>Corrected Item Total Correlation.</w:t>
      </w:r>
    </w:p>
    <w:p w:rsidR="00F677D2" w:rsidRDefault="00F677D2" w:rsidP="0005005C">
      <w:pPr>
        <w:pStyle w:val="ListParagraph"/>
        <w:autoSpaceDE w:val="0"/>
        <w:autoSpaceDN w:val="0"/>
        <w:adjustRightInd w:val="0"/>
        <w:spacing w:after="0" w:line="240" w:lineRule="auto"/>
        <w:ind w:left="0" w:right="49"/>
        <w:rPr>
          <w:rFonts w:asciiTheme="majorBidi" w:hAnsiTheme="majorBidi" w:cstheme="majorBidi"/>
          <w:b/>
          <w:bCs/>
          <w:color w:val="000000"/>
          <w:sz w:val="20"/>
          <w:szCs w:val="20"/>
        </w:rPr>
      </w:pPr>
    </w:p>
    <w:p w:rsidR="0005005C" w:rsidRPr="00B62C50" w:rsidRDefault="0005005C" w:rsidP="00B62C50">
      <w:pPr>
        <w:pStyle w:val="ListParagraph"/>
        <w:autoSpaceDE w:val="0"/>
        <w:autoSpaceDN w:val="0"/>
        <w:adjustRightInd w:val="0"/>
        <w:spacing w:after="0" w:line="240" w:lineRule="auto"/>
        <w:ind w:left="1276" w:right="49" w:hanging="992"/>
        <w:jc w:val="both"/>
        <w:rPr>
          <w:rFonts w:asciiTheme="majorBidi" w:hAnsiTheme="majorBidi" w:cstheme="majorBidi"/>
          <w:b/>
          <w:bCs/>
          <w:color w:val="000000"/>
          <w:sz w:val="24"/>
          <w:szCs w:val="24"/>
        </w:rPr>
      </w:pPr>
      <w:r w:rsidRPr="00B62C50">
        <w:rPr>
          <w:rFonts w:asciiTheme="majorBidi" w:hAnsiTheme="majorBidi" w:cstheme="majorBidi"/>
          <w:b/>
          <w:bCs/>
          <w:color w:val="000000"/>
          <w:sz w:val="24"/>
          <w:szCs w:val="24"/>
        </w:rPr>
        <w:t>Tabel 1: Hasil Uji Validitas Terhadap Semua Dimensi Variabel</w:t>
      </w:r>
      <w:r w:rsidRPr="00B62C50">
        <w:rPr>
          <w:rFonts w:asciiTheme="majorBidi" w:hAnsiTheme="majorBidi" w:cstheme="majorBidi"/>
          <w:b/>
          <w:bCs/>
          <w:i/>
          <w:iCs/>
          <w:color w:val="000000"/>
          <w:sz w:val="24"/>
          <w:szCs w:val="24"/>
        </w:rPr>
        <w:t xml:space="preserve"> Dependent</w:t>
      </w:r>
      <w:r w:rsidR="00B62C50">
        <w:rPr>
          <w:rFonts w:asciiTheme="majorBidi" w:hAnsiTheme="majorBidi" w:cstheme="majorBidi"/>
          <w:b/>
          <w:bCs/>
          <w:color w:val="000000"/>
          <w:sz w:val="24"/>
          <w:szCs w:val="24"/>
        </w:rPr>
        <w:t xml:space="preserve"> </w:t>
      </w:r>
      <w:r w:rsidRPr="00B62C50">
        <w:rPr>
          <w:rFonts w:asciiTheme="majorBidi" w:hAnsiTheme="majorBidi" w:cstheme="majorBidi"/>
          <w:b/>
          <w:bCs/>
          <w:color w:val="000000"/>
          <w:sz w:val="24"/>
          <w:szCs w:val="24"/>
        </w:rPr>
        <w:t xml:space="preserve"> Variabel   </w:t>
      </w:r>
      <w:r w:rsidRPr="00B62C50">
        <w:rPr>
          <w:rFonts w:asciiTheme="majorBidi" w:hAnsiTheme="majorBidi" w:cstheme="majorBidi"/>
          <w:b/>
          <w:bCs/>
          <w:i/>
          <w:iCs/>
          <w:color w:val="000000"/>
          <w:sz w:val="24"/>
          <w:szCs w:val="24"/>
        </w:rPr>
        <w:t>Independent</w:t>
      </w:r>
      <w:r w:rsidR="00B62C50">
        <w:rPr>
          <w:rFonts w:asciiTheme="majorBidi" w:hAnsiTheme="majorBidi" w:cstheme="majorBidi"/>
          <w:b/>
          <w:bCs/>
          <w:color w:val="000000"/>
          <w:sz w:val="24"/>
          <w:szCs w:val="24"/>
        </w:rPr>
        <w:t>, dan variabel moderasi</w:t>
      </w:r>
    </w:p>
    <w:tbl>
      <w:tblPr>
        <w:tblStyle w:val="TableGrid"/>
        <w:tblW w:w="8363" w:type="dxa"/>
        <w:tblInd w:w="392" w:type="dxa"/>
        <w:tblLayout w:type="fixed"/>
        <w:tblLook w:val="04A0"/>
      </w:tblPr>
      <w:tblGrid>
        <w:gridCol w:w="426"/>
        <w:gridCol w:w="2409"/>
        <w:gridCol w:w="850"/>
        <w:gridCol w:w="1418"/>
        <w:gridCol w:w="1701"/>
        <w:gridCol w:w="1559"/>
      </w:tblGrid>
      <w:tr w:rsidR="0005005C" w:rsidRPr="00B62C50" w:rsidTr="00B62C50">
        <w:tc>
          <w:tcPr>
            <w:tcW w:w="426" w:type="dxa"/>
          </w:tcPr>
          <w:p w:rsidR="0005005C" w:rsidRPr="00B62C50" w:rsidRDefault="0005005C" w:rsidP="0005005C">
            <w:pPr>
              <w:autoSpaceDE w:val="0"/>
              <w:autoSpaceDN w:val="0"/>
              <w:adjustRightInd w:val="0"/>
              <w:jc w:val="both"/>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No</w:t>
            </w:r>
          </w:p>
        </w:tc>
        <w:tc>
          <w:tcPr>
            <w:tcW w:w="2409" w:type="dxa"/>
            <w:tcBorders>
              <w:right w:val="single" w:sz="4" w:space="0" w:color="auto"/>
            </w:tcBorders>
          </w:tcPr>
          <w:p w:rsidR="0005005C" w:rsidRPr="00B62C50" w:rsidRDefault="0005005C" w:rsidP="0005005C">
            <w:pPr>
              <w:autoSpaceDE w:val="0"/>
              <w:autoSpaceDN w:val="0"/>
              <w:adjustRightInd w:val="0"/>
              <w:jc w:val="both"/>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Dimensi Variabel</w:t>
            </w:r>
          </w:p>
        </w:tc>
        <w:tc>
          <w:tcPr>
            <w:tcW w:w="850" w:type="dxa"/>
            <w:tcBorders>
              <w:left w:val="single" w:sz="4" w:space="0" w:color="auto"/>
            </w:tcBorders>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Soal</w:t>
            </w:r>
          </w:p>
        </w:tc>
        <w:tc>
          <w:tcPr>
            <w:tcW w:w="1418"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r hitung</w:t>
            </w:r>
          </w:p>
        </w:tc>
        <w:tc>
          <w:tcPr>
            <w:tcW w:w="1701"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 xml:space="preserve">r </w:t>
            </w:r>
            <w:r w:rsidR="003B3444">
              <w:rPr>
                <w:rFonts w:asciiTheme="majorBidi" w:eastAsia="Times New Roman" w:hAnsiTheme="majorBidi" w:cstheme="majorBidi"/>
                <w:sz w:val="24"/>
                <w:szCs w:val="24"/>
              </w:rPr>
              <w:t>table</w:t>
            </w:r>
          </w:p>
        </w:tc>
        <w:tc>
          <w:tcPr>
            <w:tcW w:w="1559" w:type="dxa"/>
          </w:tcPr>
          <w:p w:rsidR="0005005C" w:rsidRPr="00B62C50" w:rsidRDefault="0005005C" w:rsidP="0005005C">
            <w:pPr>
              <w:autoSpaceDE w:val="0"/>
              <w:autoSpaceDN w:val="0"/>
              <w:adjustRightInd w:val="0"/>
              <w:ind w:left="-52" w:right="-55"/>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Keterangan</w:t>
            </w:r>
          </w:p>
        </w:tc>
      </w:tr>
      <w:tr w:rsidR="0005005C" w:rsidRPr="00B62C50" w:rsidTr="00B62C50">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tc>
        <w:tc>
          <w:tcPr>
            <w:tcW w:w="2409" w:type="dxa"/>
            <w:tcBorders>
              <w:right w:val="single" w:sz="4" w:space="0" w:color="auto"/>
            </w:tcBorders>
          </w:tcPr>
          <w:p w:rsidR="0005005C" w:rsidRPr="00B62C50" w:rsidRDefault="00F677D2" w:rsidP="0005005C">
            <w:pPr>
              <w:autoSpaceDE w:val="0"/>
              <w:autoSpaceDN w:val="0"/>
              <w:adjustRightInd w:val="0"/>
              <w:rPr>
                <w:rFonts w:asciiTheme="majorBidi" w:eastAsia="Times New Roman" w:hAnsiTheme="majorBidi" w:cstheme="majorBidi"/>
                <w:sz w:val="24"/>
                <w:szCs w:val="24"/>
              </w:rPr>
            </w:pPr>
            <w:r w:rsidRPr="00B62C50">
              <w:rPr>
                <w:rFonts w:asciiTheme="majorBidi" w:hAnsiTheme="majorBidi" w:cstheme="majorBidi"/>
                <w:sz w:val="24"/>
                <w:szCs w:val="24"/>
                <w:lang w:val="sv-SE"/>
              </w:rPr>
              <w:t>Minat masyarakat berinvestasi di pasar modal</w:t>
            </w:r>
            <w:r w:rsidR="00B62C50">
              <w:rPr>
                <w:rFonts w:asciiTheme="majorBidi" w:hAnsiTheme="majorBidi" w:cstheme="majorBidi"/>
                <w:sz w:val="24"/>
                <w:szCs w:val="24"/>
                <w:lang w:val="sv-SE"/>
              </w:rPr>
              <w:t xml:space="preserve"> (Y)</w:t>
            </w:r>
          </w:p>
        </w:tc>
        <w:tc>
          <w:tcPr>
            <w:tcW w:w="850" w:type="dxa"/>
            <w:tcBorders>
              <w:left w:val="single" w:sz="4" w:space="0" w:color="auto"/>
            </w:tcBorders>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3</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5</w:t>
            </w:r>
          </w:p>
        </w:tc>
        <w:tc>
          <w:tcPr>
            <w:tcW w:w="1418" w:type="dxa"/>
          </w:tcPr>
          <w:p w:rsidR="0005005C" w:rsidRPr="00B62C50" w:rsidRDefault="0005005C"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w:t>
            </w:r>
            <w:r w:rsidR="00F677D2" w:rsidRPr="00B62C50">
              <w:rPr>
                <w:rFonts w:ascii="Arial" w:hAnsi="Arial" w:cs="Arial"/>
                <w:color w:val="000000"/>
                <w:sz w:val="24"/>
                <w:szCs w:val="24"/>
              </w:rPr>
              <w:t>515</w:t>
            </w:r>
          </w:p>
          <w:p w:rsidR="0005005C" w:rsidRPr="00B62C50" w:rsidRDefault="0005005C"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w:t>
            </w:r>
            <w:r w:rsidR="00F677D2" w:rsidRPr="00B62C50">
              <w:rPr>
                <w:rFonts w:asciiTheme="majorBidi" w:hAnsiTheme="majorBidi" w:cstheme="majorBidi"/>
                <w:color w:val="000000"/>
                <w:sz w:val="24"/>
                <w:szCs w:val="24"/>
              </w:rPr>
              <w:t>588</w:t>
            </w:r>
          </w:p>
          <w:p w:rsidR="0005005C" w:rsidRPr="00B62C50" w:rsidRDefault="00F677D2"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0,671</w:t>
            </w:r>
          </w:p>
          <w:p w:rsidR="0005005C" w:rsidRPr="00B62C50" w:rsidRDefault="00F677D2"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0,658</w:t>
            </w:r>
          </w:p>
          <w:p w:rsidR="0005005C" w:rsidRPr="00B62C50" w:rsidRDefault="0005005C"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color w:val="000000"/>
                <w:sz w:val="24"/>
                <w:szCs w:val="24"/>
              </w:rPr>
              <w:t>0,</w:t>
            </w:r>
            <w:r w:rsidR="00F677D2" w:rsidRPr="00B62C50">
              <w:rPr>
                <w:rFonts w:asciiTheme="majorBidi" w:hAnsiTheme="majorBidi" w:cstheme="majorBidi"/>
                <w:color w:val="000000"/>
                <w:sz w:val="24"/>
                <w:szCs w:val="24"/>
              </w:rPr>
              <w:t>582</w:t>
            </w:r>
          </w:p>
        </w:tc>
        <w:tc>
          <w:tcPr>
            <w:tcW w:w="1701" w:type="dxa"/>
          </w:tcPr>
          <w:p w:rsidR="0005005C" w:rsidRPr="00B62C50" w:rsidRDefault="0005005C" w:rsidP="000500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w:t>
            </w:r>
            <w:r w:rsidR="00CF415C" w:rsidRPr="00B62C50">
              <w:rPr>
                <w:rFonts w:asciiTheme="majorBidi" w:hAnsiTheme="majorBidi" w:cstheme="majorBidi"/>
                <w:sz w:val="24"/>
                <w:szCs w:val="24"/>
              </w:rPr>
              <w:t>165</w:t>
            </w:r>
          </w:p>
          <w:p w:rsidR="0005005C" w:rsidRPr="00B62C50" w:rsidRDefault="0005005C" w:rsidP="000500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w:t>
            </w:r>
            <w:r w:rsidR="00CF415C" w:rsidRPr="00B62C50">
              <w:rPr>
                <w:rFonts w:asciiTheme="majorBidi" w:hAnsiTheme="majorBidi" w:cstheme="majorBidi"/>
                <w:sz w:val="24"/>
                <w:szCs w:val="24"/>
              </w:rPr>
              <w:t>165</w:t>
            </w:r>
          </w:p>
          <w:p w:rsidR="0005005C" w:rsidRPr="00B62C50" w:rsidRDefault="0005005C" w:rsidP="000500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w:t>
            </w:r>
            <w:r w:rsidR="00CF415C" w:rsidRPr="00B62C50">
              <w:rPr>
                <w:rFonts w:asciiTheme="majorBidi" w:hAnsiTheme="majorBidi" w:cstheme="majorBidi"/>
                <w:sz w:val="24"/>
                <w:szCs w:val="24"/>
              </w:rPr>
              <w:t>165</w:t>
            </w:r>
          </w:p>
          <w:p w:rsidR="0005005C" w:rsidRPr="00B62C50" w:rsidRDefault="0005005C" w:rsidP="000500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w:t>
            </w:r>
            <w:r w:rsidR="00CF415C" w:rsidRPr="00B62C50">
              <w:rPr>
                <w:rFonts w:asciiTheme="majorBidi" w:hAnsiTheme="majorBidi" w:cstheme="majorBidi"/>
                <w:sz w:val="24"/>
                <w:szCs w:val="24"/>
              </w:rPr>
              <w:t>165</w:t>
            </w:r>
          </w:p>
          <w:p w:rsidR="0005005C" w:rsidRPr="00B62C50" w:rsidRDefault="0005005C" w:rsidP="000500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w:t>
            </w:r>
            <w:r w:rsidR="00CF415C" w:rsidRPr="00B62C50">
              <w:rPr>
                <w:rFonts w:asciiTheme="majorBidi" w:hAnsiTheme="majorBidi" w:cstheme="majorBidi"/>
                <w:sz w:val="24"/>
                <w:szCs w:val="24"/>
              </w:rPr>
              <w:t>165</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tc>
      </w:tr>
      <w:tr w:rsidR="0005005C" w:rsidRPr="00B62C50" w:rsidTr="00B62C50">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tc>
        <w:tc>
          <w:tcPr>
            <w:tcW w:w="2409" w:type="dxa"/>
            <w:tcBorders>
              <w:right w:val="single" w:sz="4" w:space="0" w:color="auto"/>
            </w:tcBorders>
          </w:tcPr>
          <w:p w:rsidR="0005005C" w:rsidRPr="00B62C50" w:rsidRDefault="008E316D" w:rsidP="0005005C">
            <w:pPr>
              <w:rPr>
                <w:rFonts w:asciiTheme="majorBidi" w:hAnsiTheme="majorBidi" w:cstheme="majorBidi"/>
                <w:sz w:val="24"/>
                <w:szCs w:val="24"/>
              </w:rPr>
            </w:pPr>
            <w:r w:rsidRPr="00B62C50">
              <w:rPr>
                <w:rFonts w:asciiTheme="majorBidi" w:hAnsiTheme="majorBidi" w:cstheme="majorBidi"/>
                <w:sz w:val="24"/>
                <w:szCs w:val="24"/>
              </w:rPr>
              <w:t>Pengetahuan</w:t>
            </w:r>
            <w:r w:rsidR="00B62C50">
              <w:rPr>
                <w:rFonts w:asciiTheme="majorBidi" w:hAnsiTheme="majorBidi" w:cstheme="majorBidi"/>
                <w:sz w:val="24"/>
                <w:szCs w:val="24"/>
              </w:rPr>
              <w:t xml:space="preserve"> (X1)</w:t>
            </w:r>
          </w:p>
        </w:tc>
        <w:tc>
          <w:tcPr>
            <w:tcW w:w="850" w:type="dxa"/>
            <w:tcBorders>
              <w:left w:val="single" w:sz="4" w:space="0" w:color="auto"/>
            </w:tcBorders>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3</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5</w:t>
            </w:r>
          </w:p>
        </w:tc>
        <w:tc>
          <w:tcPr>
            <w:tcW w:w="1418" w:type="dxa"/>
          </w:tcPr>
          <w:p w:rsidR="0005005C" w:rsidRPr="00B62C50" w:rsidRDefault="008E316D"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0,674</w:t>
            </w:r>
          </w:p>
          <w:p w:rsidR="0005005C" w:rsidRPr="00B62C50" w:rsidRDefault="008E316D"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0,548</w:t>
            </w:r>
          </w:p>
          <w:p w:rsidR="0005005C" w:rsidRPr="00B62C50" w:rsidRDefault="008E316D"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0,601</w:t>
            </w:r>
          </w:p>
          <w:p w:rsidR="0005005C" w:rsidRPr="00B62C50" w:rsidRDefault="008E316D"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0,649</w:t>
            </w:r>
          </w:p>
          <w:p w:rsidR="0005005C" w:rsidRPr="00B62C50" w:rsidRDefault="0005005C" w:rsidP="00DD6124">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0,</w:t>
            </w:r>
            <w:r w:rsidR="008E316D" w:rsidRPr="00B62C50">
              <w:rPr>
                <w:rFonts w:asciiTheme="majorBidi" w:eastAsia="Times New Roman" w:hAnsiTheme="majorBidi" w:cstheme="majorBidi"/>
                <w:sz w:val="24"/>
                <w:szCs w:val="24"/>
              </w:rPr>
              <w:t>656</w:t>
            </w:r>
          </w:p>
        </w:tc>
        <w:tc>
          <w:tcPr>
            <w:tcW w:w="1701" w:type="dxa"/>
          </w:tcPr>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lastRenderedPageBreak/>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05005C" w:rsidRPr="00B62C50" w:rsidRDefault="00CF415C" w:rsidP="00CF415C">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sz w:val="24"/>
                <w:szCs w:val="24"/>
              </w:rPr>
              <w:lastRenderedPageBreak/>
              <w:t>0,165</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Valid</w:t>
            </w:r>
          </w:p>
        </w:tc>
      </w:tr>
      <w:tr w:rsidR="0005005C" w:rsidRPr="00B62C50" w:rsidTr="00B62C50">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lastRenderedPageBreak/>
              <w:t>3</w:t>
            </w:r>
          </w:p>
        </w:tc>
        <w:tc>
          <w:tcPr>
            <w:tcW w:w="2409" w:type="dxa"/>
            <w:tcBorders>
              <w:right w:val="single" w:sz="4" w:space="0" w:color="auto"/>
            </w:tcBorders>
          </w:tcPr>
          <w:p w:rsidR="0005005C" w:rsidRPr="00B62C50" w:rsidRDefault="008E316D" w:rsidP="0005005C">
            <w:pPr>
              <w:rPr>
                <w:rFonts w:asciiTheme="majorBidi" w:hAnsiTheme="majorBidi" w:cstheme="majorBidi"/>
                <w:sz w:val="24"/>
                <w:szCs w:val="24"/>
              </w:rPr>
            </w:pPr>
            <w:r w:rsidRPr="00B62C50">
              <w:rPr>
                <w:rFonts w:asciiTheme="majorBidi" w:hAnsiTheme="majorBidi" w:cstheme="majorBidi"/>
                <w:sz w:val="24"/>
                <w:szCs w:val="24"/>
              </w:rPr>
              <w:t>Persepsi</w:t>
            </w:r>
            <w:r w:rsidR="00B62C50">
              <w:rPr>
                <w:rFonts w:asciiTheme="majorBidi" w:hAnsiTheme="majorBidi" w:cstheme="majorBidi"/>
                <w:sz w:val="24"/>
                <w:szCs w:val="24"/>
              </w:rPr>
              <w:t xml:space="preserve"> (X2)</w:t>
            </w:r>
          </w:p>
        </w:tc>
        <w:tc>
          <w:tcPr>
            <w:tcW w:w="850" w:type="dxa"/>
            <w:tcBorders>
              <w:left w:val="single" w:sz="4" w:space="0" w:color="auto"/>
            </w:tcBorders>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3</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5</w:t>
            </w:r>
          </w:p>
        </w:tc>
        <w:tc>
          <w:tcPr>
            <w:tcW w:w="1418" w:type="dxa"/>
          </w:tcPr>
          <w:p w:rsidR="008E316D" w:rsidRPr="00B62C50" w:rsidRDefault="008E316D"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0,708</w:t>
            </w:r>
          </w:p>
          <w:p w:rsidR="008E316D" w:rsidRPr="00B62C50" w:rsidRDefault="008E316D"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0,735</w:t>
            </w:r>
          </w:p>
          <w:p w:rsidR="008E316D" w:rsidRPr="00B62C50" w:rsidRDefault="008E316D"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0,728</w:t>
            </w:r>
          </w:p>
          <w:p w:rsidR="00DD6124" w:rsidRPr="00B62C50" w:rsidRDefault="008E316D"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0,676</w:t>
            </w:r>
          </w:p>
          <w:p w:rsidR="008E316D" w:rsidRPr="00B62C50" w:rsidRDefault="008E316D" w:rsidP="00DD6124">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0,634</w:t>
            </w:r>
          </w:p>
        </w:tc>
        <w:tc>
          <w:tcPr>
            <w:tcW w:w="1701" w:type="dxa"/>
          </w:tcPr>
          <w:p w:rsidR="00CF415C" w:rsidRPr="00B62C50" w:rsidRDefault="00CF415C" w:rsidP="008E316D">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8E316D">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8E316D">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8E316D">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05005C" w:rsidRPr="00B62C50" w:rsidRDefault="00CF415C" w:rsidP="008E316D">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sz w:val="24"/>
                <w:szCs w:val="24"/>
              </w:rPr>
              <w:t>0,165</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tc>
      </w:tr>
      <w:tr w:rsidR="0005005C" w:rsidRPr="00B62C50" w:rsidTr="00B62C50">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tc>
        <w:tc>
          <w:tcPr>
            <w:tcW w:w="2409" w:type="dxa"/>
            <w:tcBorders>
              <w:right w:val="single" w:sz="4" w:space="0" w:color="auto"/>
            </w:tcBorders>
          </w:tcPr>
          <w:p w:rsidR="0005005C" w:rsidRPr="00B62C50" w:rsidRDefault="008E316D" w:rsidP="0005005C">
            <w:pPr>
              <w:rPr>
                <w:rFonts w:asciiTheme="majorBidi" w:hAnsiTheme="majorBidi" w:cstheme="majorBidi"/>
                <w:sz w:val="24"/>
                <w:szCs w:val="24"/>
              </w:rPr>
            </w:pPr>
            <w:r w:rsidRPr="00B62C50">
              <w:rPr>
                <w:rFonts w:asciiTheme="majorBidi" w:hAnsiTheme="majorBidi" w:cstheme="majorBidi"/>
                <w:sz w:val="24"/>
                <w:szCs w:val="24"/>
              </w:rPr>
              <w:t xml:space="preserve">Sosiodemografi </w:t>
            </w:r>
            <w:r w:rsidR="00B62C50">
              <w:rPr>
                <w:rFonts w:asciiTheme="majorBidi" w:hAnsiTheme="majorBidi" w:cstheme="majorBidi"/>
                <w:sz w:val="24"/>
                <w:szCs w:val="24"/>
              </w:rPr>
              <w:t xml:space="preserve"> (X3)</w:t>
            </w:r>
          </w:p>
        </w:tc>
        <w:tc>
          <w:tcPr>
            <w:tcW w:w="850" w:type="dxa"/>
            <w:tcBorders>
              <w:left w:val="single" w:sz="4" w:space="0" w:color="auto"/>
            </w:tcBorders>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3</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5</w:t>
            </w:r>
          </w:p>
        </w:tc>
        <w:tc>
          <w:tcPr>
            <w:tcW w:w="1418" w:type="dxa"/>
          </w:tcPr>
          <w:p w:rsidR="0005005C" w:rsidRPr="00B62C50" w:rsidRDefault="00DD6124" w:rsidP="0005005C">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0,70</w:t>
            </w:r>
            <w:r w:rsidR="0005005C" w:rsidRPr="00B62C50">
              <w:rPr>
                <w:rFonts w:asciiTheme="majorBidi" w:hAnsiTheme="majorBidi" w:cstheme="majorBidi"/>
                <w:color w:val="000000"/>
                <w:sz w:val="24"/>
                <w:szCs w:val="24"/>
              </w:rPr>
              <w:t>8</w:t>
            </w:r>
          </w:p>
          <w:p w:rsidR="0005005C" w:rsidRPr="00B62C50" w:rsidRDefault="00DD6124" w:rsidP="0005005C">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0,734</w:t>
            </w:r>
          </w:p>
          <w:p w:rsidR="0005005C" w:rsidRPr="00B62C50" w:rsidRDefault="00DD6124" w:rsidP="0005005C">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0,724</w:t>
            </w:r>
          </w:p>
          <w:p w:rsidR="0005005C" w:rsidRPr="00B62C50" w:rsidRDefault="00DD6124" w:rsidP="0005005C">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0,633</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color w:val="000000"/>
                <w:sz w:val="24"/>
                <w:szCs w:val="24"/>
              </w:rPr>
              <w:t>0,</w:t>
            </w:r>
            <w:r w:rsidR="00DD6124" w:rsidRPr="00B62C50">
              <w:rPr>
                <w:rFonts w:asciiTheme="majorBidi" w:hAnsiTheme="majorBidi" w:cstheme="majorBidi"/>
                <w:color w:val="000000"/>
                <w:sz w:val="24"/>
                <w:szCs w:val="24"/>
              </w:rPr>
              <w:t>609</w:t>
            </w:r>
          </w:p>
        </w:tc>
        <w:tc>
          <w:tcPr>
            <w:tcW w:w="1701" w:type="dxa"/>
          </w:tcPr>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CF415C" w:rsidRPr="00B62C50" w:rsidRDefault="00CF415C" w:rsidP="00CF415C">
            <w:pPr>
              <w:autoSpaceDE w:val="0"/>
              <w:autoSpaceDN w:val="0"/>
              <w:adjustRightInd w:val="0"/>
              <w:jc w:val="center"/>
              <w:rPr>
                <w:rFonts w:asciiTheme="majorBidi" w:hAnsiTheme="majorBidi" w:cstheme="majorBidi"/>
                <w:sz w:val="24"/>
                <w:szCs w:val="24"/>
              </w:rPr>
            </w:pPr>
            <w:r w:rsidRPr="00B62C50">
              <w:rPr>
                <w:rFonts w:asciiTheme="majorBidi" w:hAnsiTheme="majorBidi" w:cstheme="majorBidi"/>
                <w:sz w:val="24"/>
                <w:szCs w:val="24"/>
              </w:rPr>
              <w:t>0,165</w:t>
            </w:r>
          </w:p>
          <w:p w:rsidR="0005005C" w:rsidRPr="00B62C50" w:rsidRDefault="00CF415C" w:rsidP="00CF415C">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sz w:val="24"/>
                <w:szCs w:val="24"/>
              </w:rPr>
              <w:t>0,165</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Valid</w:t>
            </w:r>
          </w:p>
        </w:tc>
      </w:tr>
    </w:tbl>
    <w:p w:rsidR="00B62C50" w:rsidRDefault="00B62C50" w:rsidP="00B62C50">
      <w:pPr>
        <w:autoSpaceDE w:val="0"/>
        <w:autoSpaceDN w:val="0"/>
        <w:adjustRightInd w:val="0"/>
        <w:spacing w:after="0" w:line="240" w:lineRule="auto"/>
        <w:ind w:left="284" w:firstLine="720"/>
        <w:jc w:val="both"/>
        <w:rPr>
          <w:rFonts w:asciiTheme="majorBidi" w:hAnsiTheme="majorBidi" w:cstheme="majorBidi"/>
          <w:sz w:val="24"/>
          <w:szCs w:val="24"/>
        </w:rPr>
      </w:pPr>
    </w:p>
    <w:p w:rsidR="0005005C" w:rsidRDefault="00B62C50" w:rsidP="00B62C50">
      <w:pPr>
        <w:autoSpaceDE w:val="0"/>
        <w:autoSpaceDN w:val="0"/>
        <w:adjustRightInd w:val="0"/>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rPr>
        <w:t>Dari data di atas terlihat</w:t>
      </w:r>
      <w:r w:rsidR="0005005C" w:rsidRPr="00B62C50">
        <w:rPr>
          <w:rFonts w:asciiTheme="majorBidi" w:hAnsiTheme="majorBidi" w:cstheme="majorBidi"/>
          <w:sz w:val="24"/>
          <w:szCs w:val="24"/>
        </w:rPr>
        <w:t xml:space="preserve"> bahwa nilai r hitung &gt; r tabel berdasarkan uji signifikansi 0,05 artinya item-item soal tersebut valid.</w:t>
      </w:r>
    </w:p>
    <w:p w:rsidR="00524CD8" w:rsidRPr="00B62C50" w:rsidRDefault="00524CD8" w:rsidP="00B62C50">
      <w:pPr>
        <w:autoSpaceDE w:val="0"/>
        <w:autoSpaceDN w:val="0"/>
        <w:adjustRightInd w:val="0"/>
        <w:spacing w:after="0" w:line="240" w:lineRule="auto"/>
        <w:ind w:left="284" w:firstLine="720"/>
        <w:jc w:val="both"/>
        <w:rPr>
          <w:rFonts w:asciiTheme="majorBidi" w:hAnsiTheme="majorBidi" w:cstheme="majorBidi"/>
          <w:sz w:val="24"/>
          <w:szCs w:val="24"/>
        </w:rPr>
      </w:pPr>
    </w:p>
    <w:p w:rsidR="00B62C50" w:rsidRPr="00524CD8" w:rsidRDefault="0005005C" w:rsidP="00524CD8">
      <w:pPr>
        <w:autoSpaceDE w:val="0"/>
        <w:autoSpaceDN w:val="0"/>
        <w:adjustRightInd w:val="0"/>
        <w:spacing w:after="0" w:line="240" w:lineRule="auto"/>
        <w:ind w:left="1276" w:hanging="992"/>
        <w:jc w:val="both"/>
        <w:rPr>
          <w:rFonts w:asciiTheme="majorBidi" w:hAnsiTheme="majorBidi" w:cstheme="majorBidi"/>
          <w:b/>
          <w:bCs/>
          <w:color w:val="000000"/>
          <w:sz w:val="24"/>
          <w:szCs w:val="24"/>
        </w:rPr>
      </w:pPr>
      <w:r w:rsidRPr="00B62C50">
        <w:rPr>
          <w:rFonts w:asciiTheme="majorBidi" w:hAnsiTheme="majorBidi" w:cstheme="majorBidi"/>
          <w:b/>
          <w:bCs/>
          <w:sz w:val="24"/>
          <w:szCs w:val="24"/>
        </w:rPr>
        <w:t>Tabel 2: Hasil uji Reliabilitas</w:t>
      </w:r>
      <w:r w:rsidRPr="00B62C50">
        <w:rPr>
          <w:rFonts w:asciiTheme="majorBidi" w:hAnsiTheme="majorBidi" w:cstheme="majorBidi"/>
          <w:sz w:val="24"/>
          <w:szCs w:val="24"/>
        </w:rPr>
        <w:t xml:space="preserve"> </w:t>
      </w:r>
      <w:r w:rsidRPr="00B62C50">
        <w:rPr>
          <w:rFonts w:asciiTheme="majorBidi" w:hAnsiTheme="majorBidi" w:cstheme="majorBidi"/>
          <w:b/>
          <w:bCs/>
          <w:color w:val="000000"/>
          <w:sz w:val="24"/>
          <w:szCs w:val="24"/>
        </w:rPr>
        <w:t>Terhadap Semua Dimensi Variabel</w:t>
      </w:r>
      <w:r w:rsidRPr="00B62C50">
        <w:rPr>
          <w:rFonts w:asciiTheme="majorBidi" w:hAnsiTheme="majorBidi" w:cstheme="majorBidi"/>
          <w:b/>
          <w:bCs/>
          <w:i/>
          <w:iCs/>
          <w:color w:val="000000"/>
          <w:sz w:val="24"/>
          <w:szCs w:val="24"/>
        </w:rPr>
        <w:t xml:space="preserve"> Dependent</w:t>
      </w:r>
      <w:r w:rsidRPr="00B62C50">
        <w:rPr>
          <w:rFonts w:asciiTheme="majorBidi" w:hAnsiTheme="majorBidi" w:cstheme="majorBidi"/>
          <w:b/>
          <w:bCs/>
          <w:color w:val="000000"/>
          <w:sz w:val="24"/>
          <w:szCs w:val="24"/>
        </w:rPr>
        <w:t xml:space="preserve"> </w:t>
      </w:r>
      <w:r w:rsidR="00B62C50" w:rsidRPr="00B62C50">
        <w:rPr>
          <w:rFonts w:asciiTheme="majorBidi" w:hAnsiTheme="majorBidi" w:cstheme="majorBidi"/>
          <w:b/>
          <w:bCs/>
          <w:color w:val="000000"/>
          <w:sz w:val="24"/>
          <w:szCs w:val="24"/>
        </w:rPr>
        <w:t xml:space="preserve">, </w:t>
      </w:r>
      <w:r w:rsidRPr="00B62C50">
        <w:rPr>
          <w:rFonts w:asciiTheme="majorBidi" w:hAnsiTheme="majorBidi" w:cstheme="majorBidi"/>
          <w:b/>
          <w:bCs/>
          <w:color w:val="000000"/>
          <w:sz w:val="24"/>
          <w:szCs w:val="24"/>
        </w:rPr>
        <w:t xml:space="preserve">Variabel </w:t>
      </w:r>
      <w:r w:rsidRPr="00B62C50">
        <w:rPr>
          <w:rFonts w:asciiTheme="majorBidi" w:hAnsiTheme="majorBidi" w:cstheme="majorBidi"/>
          <w:b/>
          <w:bCs/>
          <w:i/>
          <w:iCs/>
          <w:color w:val="000000"/>
          <w:sz w:val="24"/>
          <w:szCs w:val="24"/>
        </w:rPr>
        <w:t>Independent</w:t>
      </w:r>
      <w:r w:rsidR="00B62C50" w:rsidRPr="00B62C50">
        <w:rPr>
          <w:rFonts w:asciiTheme="majorBidi" w:hAnsiTheme="majorBidi" w:cstheme="majorBidi"/>
          <w:b/>
          <w:bCs/>
          <w:i/>
          <w:iCs/>
          <w:color w:val="000000"/>
          <w:sz w:val="24"/>
          <w:szCs w:val="24"/>
        </w:rPr>
        <w:t xml:space="preserve"> </w:t>
      </w:r>
      <w:r w:rsidR="00B62C50" w:rsidRPr="00B62C50">
        <w:rPr>
          <w:rFonts w:asciiTheme="majorBidi" w:hAnsiTheme="majorBidi" w:cstheme="majorBidi"/>
          <w:b/>
          <w:bCs/>
          <w:color w:val="000000"/>
          <w:sz w:val="24"/>
          <w:szCs w:val="24"/>
        </w:rPr>
        <w:t>dan variabel moderasi</w:t>
      </w:r>
    </w:p>
    <w:tbl>
      <w:tblPr>
        <w:tblStyle w:val="TableGrid"/>
        <w:tblW w:w="7796" w:type="dxa"/>
        <w:tblInd w:w="392" w:type="dxa"/>
        <w:tblLayout w:type="fixed"/>
        <w:tblLook w:val="04A0"/>
      </w:tblPr>
      <w:tblGrid>
        <w:gridCol w:w="426"/>
        <w:gridCol w:w="2834"/>
        <w:gridCol w:w="1559"/>
        <w:gridCol w:w="1418"/>
        <w:gridCol w:w="1559"/>
      </w:tblGrid>
      <w:tr w:rsidR="0005005C" w:rsidRPr="00B62C50" w:rsidTr="0005005C">
        <w:tc>
          <w:tcPr>
            <w:tcW w:w="426" w:type="dxa"/>
          </w:tcPr>
          <w:p w:rsidR="0005005C" w:rsidRPr="00B62C50" w:rsidRDefault="0005005C" w:rsidP="0005005C">
            <w:pPr>
              <w:autoSpaceDE w:val="0"/>
              <w:autoSpaceDN w:val="0"/>
              <w:adjustRightInd w:val="0"/>
              <w:jc w:val="both"/>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No</w:t>
            </w:r>
          </w:p>
        </w:tc>
        <w:tc>
          <w:tcPr>
            <w:tcW w:w="2834" w:type="dxa"/>
            <w:tcBorders>
              <w:right w:val="single" w:sz="4" w:space="0" w:color="auto"/>
            </w:tcBorders>
          </w:tcPr>
          <w:p w:rsidR="0005005C" w:rsidRPr="00B62C50" w:rsidRDefault="0005005C" w:rsidP="0005005C">
            <w:pPr>
              <w:autoSpaceDE w:val="0"/>
              <w:autoSpaceDN w:val="0"/>
              <w:adjustRightInd w:val="0"/>
              <w:jc w:val="both"/>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Dimensi Variabel</w:t>
            </w:r>
          </w:p>
        </w:tc>
        <w:tc>
          <w:tcPr>
            <w:tcW w:w="1559" w:type="dxa"/>
          </w:tcPr>
          <w:p w:rsidR="0005005C" w:rsidRPr="00B62C50" w:rsidRDefault="0005005C" w:rsidP="0005005C">
            <w:pPr>
              <w:autoSpaceDE w:val="0"/>
              <w:autoSpaceDN w:val="0"/>
              <w:adjustRightInd w:val="0"/>
              <w:jc w:val="both"/>
              <w:rPr>
                <w:rFonts w:asciiTheme="majorBidi" w:hAnsiTheme="majorBidi" w:cstheme="majorBidi"/>
                <w:sz w:val="24"/>
                <w:szCs w:val="24"/>
              </w:rPr>
            </w:pPr>
            <w:r w:rsidRPr="00B62C50">
              <w:rPr>
                <w:rFonts w:asciiTheme="majorBidi" w:hAnsiTheme="majorBidi" w:cstheme="majorBidi"/>
                <w:color w:val="000000"/>
                <w:sz w:val="24"/>
                <w:szCs w:val="24"/>
              </w:rPr>
              <w:t>Cronbach's Alpha</w:t>
            </w:r>
          </w:p>
        </w:tc>
        <w:tc>
          <w:tcPr>
            <w:tcW w:w="1418" w:type="dxa"/>
          </w:tcPr>
          <w:p w:rsidR="0005005C" w:rsidRPr="00B62C50" w:rsidRDefault="00B62C50" w:rsidP="0005005C">
            <w:pPr>
              <w:autoSpaceDE w:val="0"/>
              <w:autoSpaceDN w:val="0"/>
              <w:adjustRightInd w:val="0"/>
              <w:jc w:val="center"/>
              <w:rPr>
                <w:rFonts w:asciiTheme="majorBidi" w:hAnsiTheme="majorBidi" w:cstheme="majorBidi"/>
                <w:sz w:val="24"/>
                <w:szCs w:val="24"/>
              </w:rPr>
            </w:pPr>
            <w:r>
              <w:rPr>
                <w:rFonts w:asciiTheme="majorBidi" w:hAnsiTheme="majorBidi" w:cstheme="majorBidi"/>
                <w:color w:val="000000"/>
                <w:sz w:val="24"/>
                <w:szCs w:val="24"/>
              </w:rPr>
              <w:t>Ketentuan</w:t>
            </w:r>
          </w:p>
        </w:tc>
        <w:tc>
          <w:tcPr>
            <w:tcW w:w="1559" w:type="dxa"/>
          </w:tcPr>
          <w:p w:rsidR="0005005C" w:rsidRPr="00B62C50" w:rsidRDefault="0005005C" w:rsidP="0005005C">
            <w:pPr>
              <w:autoSpaceDE w:val="0"/>
              <w:autoSpaceDN w:val="0"/>
              <w:adjustRightInd w:val="0"/>
              <w:ind w:left="-52" w:right="-55"/>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Keterangan</w:t>
            </w:r>
          </w:p>
        </w:tc>
      </w:tr>
      <w:tr w:rsidR="0005005C" w:rsidRPr="00B62C50" w:rsidTr="0005005C">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1</w:t>
            </w:r>
          </w:p>
        </w:tc>
        <w:tc>
          <w:tcPr>
            <w:tcW w:w="2834" w:type="dxa"/>
            <w:tcBorders>
              <w:right w:val="single" w:sz="4" w:space="0" w:color="auto"/>
            </w:tcBorders>
          </w:tcPr>
          <w:p w:rsidR="0005005C" w:rsidRPr="00B62C50" w:rsidRDefault="00FB49D7" w:rsidP="0005005C">
            <w:pPr>
              <w:autoSpaceDE w:val="0"/>
              <w:autoSpaceDN w:val="0"/>
              <w:adjustRightInd w:val="0"/>
              <w:rPr>
                <w:rFonts w:asciiTheme="majorBidi" w:eastAsia="Times New Roman" w:hAnsiTheme="majorBidi" w:cstheme="majorBidi"/>
                <w:sz w:val="24"/>
                <w:szCs w:val="24"/>
              </w:rPr>
            </w:pPr>
            <w:r w:rsidRPr="00B62C50">
              <w:rPr>
                <w:rFonts w:asciiTheme="majorBidi" w:hAnsiTheme="majorBidi" w:cstheme="majorBidi"/>
                <w:sz w:val="24"/>
                <w:szCs w:val="24"/>
                <w:lang w:val="sv-SE"/>
              </w:rPr>
              <w:t>Minat masyarakat berinvestasi di pasar modal</w:t>
            </w:r>
            <w:r w:rsidR="00B62C50">
              <w:rPr>
                <w:rFonts w:asciiTheme="majorBidi" w:hAnsiTheme="majorBidi" w:cstheme="majorBidi"/>
                <w:sz w:val="24"/>
                <w:szCs w:val="24"/>
                <w:lang w:val="sv-SE"/>
              </w:rPr>
              <w:t xml:space="preserve"> (Y)</w:t>
            </w:r>
          </w:p>
        </w:tc>
        <w:tc>
          <w:tcPr>
            <w:tcW w:w="1559" w:type="dxa"/>
          </w:tcPr>
          <w:p w:rsidR="0005005C" w:rsidRPr="00B62C50" w:rsidRDefault="0005005C" w:rsidP="00F677D2">
            <w:pPr>
              <w:autoSpaceDE w:val="0"/>
              <w:autoSpaceDN w:val="0"/>
              <w:adjustRightInd w:val="0"/>
              <w:jc w:val="center"/>
              <w:rPr>
                <w:rFonts w:asciiTheme="majorBidi" w:hAnsiTheme="majorBidi" w:cstheme="majorBidi"/>
                <w:color w:val="000000"/>
                <w:sz w:val="24"/>
                <w:szCs w:val="24"/>
              </w:rPr>
            </w:pPr>
            <w:r w:rsidRPr="00B62C50">
              <w:rPr>
                <w:rFonts w:asciiTheme="majorBidi" w:hAnsiTheme="majorBidi" w:cstheme="majorBidi"/>
                <w:color w:val="000000"/>
                <w:sz w:val="24"/>
                <w:szCs w:val="24"/>
              </w:rPr>
              <w:t>0,</w:t>
            </w:r>
            <w:r w:rsidR="00F677D2" w:rsidRPr="00B62C50">
              <w:rPr>
                <w:rFonts w:asciiTheme="majorBidi" w:hAnsiTheme="majorBidi" w:cstheme="majorBidi"/>
                <w:color w:val="000000"/>
                <w:sz w:val="24"/>
                <w:szCs w:val="24"/>
              </w:rPr>
              <w:t>812</w:t>
            </w:r>
          </w:p>
        </w:tc>
        <w:tc>
          <w:tcPr>
            <w:tcW w:w="1418" w:type="dxa"/>
          </w:tcPr>
          <w:p w:rsidR="0005005C" w:rsidRPr="00B62C50" w:rsidRDefault="00B62C50" w:rsidP="0005005C">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0,60</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 xml:space="preserve">Reliabel </w:t>
            </w:r>
          </w:p>
        </w:tc>
      </w:tr>
      <w:tr w:rsidR="0005005C" w:rsidRPr="00B62C50" w:rsidTr="0005005C">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2</w:t>
            </w:r>
          </w:p>
        </w:tc>
        <w:tc>
          <w:tcPr>
            <w:tcW w:w="2834" w:type="dxa"/>
            <w:tcBorders>
              <w:right w:val="single" w:sz="4" w:space="0" w:color="auto"/>
            </w:tcBorders>
          </w:tcPr>
          <w:p w:rsidR="0005005C" w:rsidRPr="00B62C50" w:rsidRDefault="00FB49D7" w:rsidP="0005005C">
            <w:pPr>
              <w:rPr>
                <w:rFonts w:asciiTheme="majorBidi" w:hAnsiTheme="majorBidi" w:cstheme="majorBidi"/>
                <w:sz w:val="24"/>
                <w:szCs w:val="24"/>
              </w:rPr>
            </w:pPr>
            <w:r w:rsidRPr="00B62C50">
              <w:rPr>
                <w:rFonts w:asciiTheme="majorBidi" w:hAnsiTheme="majorBidi" w:cstheme="majorBidi"/>
                <w:sz w:val="24"/>
                <w:szCs w:val="24"/>
              </w:rPr>
              <w:t xml:space="preserve">Pengetahuan </w:t>
            </w:r>
            <w:r w:rsidR="00B62C50">
              <w:rPr>
                <w:rFonts w:asciiTheme="majorBidi" w:hAnsiTheme="majorBidi" w:cstheme="majorBidi"/>
                <w:sz w:val="24"/>
                <w:szCs w:val="24"/>
              </w:rPr>
              <w:t>(X1)</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0,</w:t>
            </w:r>
            <w:r w:rsidRPr="00B62C50">
              <w:rPr>
                <w:rFonts w:asciiTheme="majorBidi" w:hAnsiTheme="majorBidi" w:cstheme="majorBidi"/>
                <w:color w:val="000000"/>
                <w:sz w:val="24"/>
                <w:szCs w:val="24"/>
              </w:rPr>
              <w:t>8</w:t>
            </w:r>
            <w:r w:rsidR="00F677D2" w:rsidRPr="00B62C50">
              <w:rPr>
                <w:rFonts w:asciiTheme="majorBidi" w:hAnsiTheme="majorBidi" w:cstheme="majorBidi"/>
                <w:color w:val="000000"/>
                <w:sz w:val="24"/>
                <w:szCs w:val="24"/>
              </w:rPr>
              <w:t>28</w:t>
            </w:r>
          </w:p>
        </w:tc>
        <w:tc>
          <w:tcPr>
            <w:tcW w:w="1418" w:type="dxa"/>
          </w:tcPr>
          <w:p w:rsidR="0005005C" w:rsidRPr="00B62C50" w:rsidRDefault="00B62C50" w:rsidP="0005005C">
            <w:pPr>
              <w:autoSpaceDE w:val="0"/>
              <w:autoSpaceDN w:val="0"/>
              <w:adjustRightInd w:val="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0,60</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 xml:space="preserve">Reliabel </w:t>
            </w:r>
          </w:p>
        </w:tc>
      </w:tr>
      <w:tr w:rsidR="0005005C" w:rsidRPr="00B62C50" w:rsidTr="0005005C">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3</w:t>
            </w:r>
          </w:p>
        </w:tc>
        <w:tc>
          <w:tcPr>
            <w:tcW w:w="2834" w:type="dxa"/>
            <w:tcBorders>
              <w:right w:val="single" w:sz="4" w:space="0" w:color="auto"/>
            </w:tcBorders>
          </w:tcPr>
          <w:p w:rsidR="0005005C" w:rsidRPr="00B62C50" w:rsidRDefault="00FB49D7" w:rsidP="0005005C">
            <w:pPr>
              <w:rPr>
                <w:rFonts w:asciiTheme="majorBidi" w:hAnsiTheme="majorBidi" w:cstheme="majorBidi"/>
                <w:sz w:val="24"/>
                <w:szCs w:val="24"/>
              </w:rPr>
            </w:pPr>
            <w:r w:rsidRPr="00B62C50">
              <w:rPr>
                <w:rFonts w:asciiTheme="majorBidi" w:hAnsiTheme="majorBidi" w:cstheme="majorBidi"/>
                <w:sz w:val="24"/>
                <w:szCs w:val="24"/>
              </w:rPr>
              <w:t xml:space="preserve">Persepsi </w:t>
            </w:r>
            <w:r w:rsidR="00B62C50">
              <w:rPr>
                <w:rFonts w:asciiTheme="majorBidi" w:hAnsiTheme="majorBidi" w:cstheme="majorBidi"/>
                <w:sz w:val="24"/>
                <w:szCs w:val="24"/>
              </w:rPr>
              <w:t>(X2)</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0,</w:t>
            </w:r>
            <w:r w:rsidR="00F677D2" w:rsidRPr="00B62C50">
              <w:rPr>
                <w:rFonts w:asciiTheme="majorBidi" w:hAnsiTheme="majorBidi" w:cstheme="majorBidi"/>
                <w:color w:val="000000"/>
                <w:sz w:val="24"/>
                <w:szCs w:val="24"/>
              </w:rPr>
              <w:t>870</w:t>
            </w:r>
          </w:p>
        </w:tc>
        <w:tc>
          <w:tcPr>
            <w:tcW w:w="1418" w:type="dxa"/>
          </w:tcPr>
          <w:p w:rsidR="0005005C" w:rsidRPr="00B62C50" w:rsidRDefault="00B62C50" w:rsidP="0005005C">
            <w:pPr>
              <w:autoSpaceDE w:val="0"/>
              <w:autoSpaceDN w:val="0"/>
              <w:adjustRightInd w:val="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0,60</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Reliabel</w:t>
            </w:r>
          </w:p>
        </w:tc>
      </w:tr>
      <w:tr w:rsidR="0005005C" w:rsidRPr="00B62C50" w:rsidTr="0005005C">
        <w:tc>
          <w:tcPr>
            <w:tcW w:w="426"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4</w:t>
            </w:r>
          </w:p>
        </w:tc>
        <w:tc>
          <w:tcPr>
            <w:tcW w:w="2834" w:type="dxa"/>
            <w:tcBorders>
              <w:right w:val="single" w:sz="4" w:space="0" w:color="auto"/>
            </w:tcBorders>
          </w:tcPr>
          <w:p w:rsidR="0005005C" w:rsidRPr="00B62C50" w:rsidRDefault="00FB49D7" w:rsidP="0005005C">
            <w:pPr>
              <w:rPr>
                <w:rFonts w:asciiTheme="majorBidi" w:hAnsiTheme="majorBidi" w:cstheme="majorBidi"/>
                <w:sz w:val="24"/>
                <w:szCs w:val="24"/>
              </w:rPr>
            </w:pPr>
            <w:r w:rsidRPr="00B62C50">
              <w:rPr>
                <w:rFonts w:asciiTheme="majorBidi" w:hAnsiTheme="majorBidi" w:cstheme="majorBidi"/>
                <w:sz w:val="24"/>
                <w:szCs w:val="24"/>
              </w:rPr>
              <w:t xml:space="preserve">Sosiodemografi </w:t>
            </w:r>
            <w:r w:rsidR="00B62C50">
              <w:rPr>
                <w:rFonts w:asciiTheme="majorBidi" w:hAnsiTheme="majorBidi" w:cstheme="majorBidi"/>
                <w:sz w:val="24"/>
                <w:szCs w:val="24"/>
              </w:rPr>
              <w:t>(X3)</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hAnsiTheme="majorBidi" w:cstheme="majorBidi"/>
                <w:color w:val="000000"/>
                <w:sz w:val="24"/>
                <w:szCs w:val="24"/>
              </w:rPr>
              <w:t>0,</w:t>
            </w:r>
            <w:r w:rsidR="00F677D2" w:rsidRPr="00B62C50">
              <w:rPr>
                <w:rFonts w:asciiTheme="majorBidi" w:hAnsiTheme="majorBidi" w:cstheme="majorBidi"/>
                <w:color w:val="000000"/>
                <w:sz w:val="24"/>
                <w:szCs w:val="24"/>
              </w:rPr>
              <w:t>862</w:t>
            </w:r>
          </w:p>
        </w:tc>
        <w:tc>
          <w:tcPr>
            <w:tcW w:w="1418" w:type="dxa"/>
          </w:tcPr>
          <w:p w:rsidR="0005005C" w:rsidRPr="00B62C50" w:rsidRDefault="00B62C50" w:rsidP="0005005C">
            <w:pPr>
              <w:autoSpaceDE w:val="0"/>
              <w:autoSpaceDN w:val="0"/>
              <w:adjustRightInd w:val="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0,60</w:t>
            </w:r>
          </w:p>
        </w:tc>
        <w:tc>
          <w:tcPr>
            <w:tcW w:w="1559" w:type="dxa"/>
          </w:tcPr>
          <w:p w:rsidR="0005005C" w:rsidRPr="00B62C50" w:rsidRDefault="0005005C" w:rsidP="0005005C">
            <w:pPr>
              <w:autoSpaceDE w:val="0"/>
              <w:autoSpaceDN w:val="0"/>
              <w:adjustRightInd w:val="0"/>
              <w:jc w:val="center"/>
              <w:rPr>
                <w:rFonts w:asciiTheme="majorBidi" w:eastAsia="Times New Roman" w:hAnsiTheme="majorBidi" w:cstheme="majorBidi"/>
                <w:sz w:val="24"/>
                <w:szCs w:val="24"/>
              </w:rPr>
            </w:pPr>
            <w:r w:rsidRPr="00B62C50">
              <w:rPr>
                <w:rFonts w:asciiTheme="majorBidi" w:eastAsia="Times New Roman" w:hAnsiTheme="majorBidi" w:cstheme="majorBidi"/>
                <w:sz w:val="24"/>
                <w:szCs w:val="24"/>
              </w:rPr>
              <w:t xml:space="preserve">Reliabel </w:t>
            </w:r>
          </w:p>
        </w:tc>
      </w:tr>
    </w:tbl>
    <w:p w:rsidR="00B62C50" w:rsidRDefault="00B62C50" w:rsidP="00B62C50">
      <w:pPr>
        <w:spacing w:after="0" w:line="240" w:lineRule="auto"/>
        <w:ind w:left="284" w:firstLine="709"/>
        <w:jc w:val="both"/>
        <w:rPr>
          <w:rFonts w:asciiTheme="majorBidi" w:hAnsiTheme="majorBidi" w:cstheme="majorBidi"/>
          <w:sz w:val="24"/>
          <w:szCs w:val="24"/>
        </w:rPr>
      </w:pPr>
    </w:p>
    <w:p w:rsidR="0005005C" w:rsidRPr="00B62C50" w:rsidRDefault="0005005C" w:rsidP="00B62C50">
      <w:pPr>
        <w:spacing w:after="0" w:line="240" w:lineRule="auto"/>
        <w:ind w:left="284" w:firstLine="709"/>
        <w:jc w:val="both"/>
        <w:rPr>
          <w:rFonts w:asciiTheme="majorBidi" w:hAnsiTheme="majorBidi" w:cstheme="majorBidi"/>
          <w:color w:val="000000"/>
          <w:sz w:val="24"/>
          <w:szCs w:val="24"/>
        </w:rPr>
      </w:pPr>
      <w:r w:rsidRPr="00B62C50">
        <w:rPr>
          <w:rFonts w:asciiTheme="majorBidi" w:hAnsiTheme="majorBidi" w:cstheme="majorBidi"/>
          <w:sz w:val="24"/>
          <w:szCs w:val="24"/>
        </w:rPr>
        <w:t xml:space="preserve">Dari data di atas, maka dapat dijelaskan bahwa </w:t>
      </w:r>
      <w:r w:rsidRPr="00B62C50">
        <w:rPr>
          <w:rFonts w:asciiTheme="majorBidi" w:hAnsiTheme="majorBidi" w:cstheme="majorBidi"/>
          <w:i/>
          <w:iCs/>
          <w:color w:val="000000"/>
          <w:sz w:val="24"/>
          <w:szCs w:val="24"/>
        </w:rPr>
        <w:t>Cronbach's Alpha</w:t>
      </w:r>
      <w:r w:rsidRPr="00B62C50">
        <w:rPr>
          <w:rFonts w:asciiTheme="majorBidi" w:hAnsiTheme="majorBidi" w:cstheme="majorBidi"/>
          <w:color w:val="000000"/>
          <w:sz w:val="24"/>
          <w:szCs w:val="24"/>
        </w:rPr>
        <w:t xml:space="preserve"> &gt; 0,60 maka dapat dikatakan reliabel.</w:t>
      </w:r>
    </w:p>
    <w:p w:rsidR="0005005C" w:rsidRDefault="0005005C" w:rsidP="0005005C">
      <w:pPr>
        <w:spacing w:after="0" w:line="240" w:lineRule="auto"/>
        <w:ind w:firstLine="720"/>
        <w:jc w:val="both"/>
        <w:rPr>
          <w:rFonts w:asciiTheme="majorBidi" w:eastAsia="Times New Roman" w:hAnsiTheme="majorBidi" w:cstheme="majorBidi"/>
          <w:b/>
          <w:sz w:val="20"/>
          <w:szCs w:val="20"/>
        </w:rPr>
      </w:pPr>
    </w:p>
    <w:p w:rsidR="0005005C" w:rsidRPr="00974D31" w:rsidRDefault="0005005C" w:rsidP="00974D31">
      <w:pPr>
        <w:pStyle w:val="ListParagraph"/>
        <w:numPr>
          <w:ilvl w:val="0"/>
          <w:numId w:val="45"/>
        </w:numPr>
        <w:spacing w:after="0" w:line="240" w:lineRule="auto"/>
        <w:ind w:left="284" w:right="-7" w:hanging="284"/>
        <w:rPr>
          <w:rFonts w:asciiTheme="majorBidi" w:hAnsiTheme="majorBidi" w:cstheme="majorBidi"/>
          <w:b/>
          <w:sz w:val="24"/>
          <w:szCs w:val="24"/>
        </w:rPr>
      </w:pPr>
      <w:r w:rsidRPr="00974D31">
        <w:rPr>
          <w:rFonts w:asciiTheme="majorBidi" w:hAnsiTheme="majorBidi" w:cstheme="majorBidi"/>
          <w:b/>
          <w:sz w:val="24"/>
          <w:szCs w:val="24"/>
        </w:rPr>
        <w:t>Analisis Data</w:t>
      </w:r>
    </w:p>
    <w:p w:rsidR="00B62C50" w:rsidRPr="00B62C50" w:rsidRDefault="00B62C50" w:rsidP="00974D31">
      <w:pPr>
        <w:spacing w:after="0" w:line="240" w:lineRule="auto"/>
        <w:ind w:left="851" w:right="-7" w:hanging="851"/>
        <w:rPr>
          <w:rFonts w:asciiTheme="majorBidi" w:hAnsiTheme="majorBidi" w:cstheme="majorBidi"/>
          <w:b/>
          <w:sz w:val="24"/>
          <w:szCs w:val="24"/>
        </w:rPr>
      </w:pPr>
    </w:p>
    <w:p w:rsidR="008E5E46" w:rsidRPr="00B62C50" w:rsidRDefault="008E5E46" w:rsidP="00B62C50">
      <w:pPr>
        <w:spacing w:line="240" w:lineRule="auto"/>
        <w:ind w:right="-7" w:firstLine="284"/>
        <w:jc w:val="both"/>
        <w:rPr>
          <w:rFonts w:asciiTheme="majorBidi" w:hAnsiTheme="majorBidi" w:cstheme="majorBidi"/>
          <w:color w:val="000000"/>
          <w:sz w:val="24"/>
          <w:szCs w:val="24"/>
        </w:rPr>
      </w:pPr>
      <w:r w:rsidRPr="00B62C50">
        <w:rPr>
          <w:rFonts w:asciiTheme="majorBidi" w:hAnsiTheme="majorBidi" w:cstheme="majorBidi"/>
          <w:color w:val="000000"/>
          <w:sz w:val="24"/>
          <w:szCs w:val="24"/>
        </w:rPr>
        <w:t>M.M.B.P.M</w:t>
      </w:r>
      <w:r w:rsidRPr="00B62C50">
        <w:rPr>
          <w:rFonts w:asciiTheme="majorBidi" w:hAnsiTheme="majorBidi" w:cstheme="majorBidi"/>
          <w:color w:val="000000"/>
          <w:sz w:val="24"/>
          <w:szCs w:val="24"/>
          <w:lang w:val="id-ID"/>
        </w:rPr>
        <w:t xml:space="preserve"> = a </w:t>
      </w:r>
      <w:r w:rsidRPr="00B62C50">
        <w:rPr>
          <w:rFonts w:asciiTheme="majorBidi" w:hAnsiTheme="majorBidi" w:cstheme="majorBidi"/>
          <w:color w:val="000000"/>
          <w:sz w:val="24"/>
          <w:szCs w:val="24"/>
        </w:rPr>
        <w:t>+</w:t>
      </w:r>
      <w:r w:rsidRPr="00B62C50">
        <w:rPr>
          <w:rFonts w:asciiTheme="majorBidi" w:hAnsiTheme="majorBidi" w:cstheme="majorBidi"/>
          <w:color w:val="000000"/>
          <w:sz w:val="24"/>
          <w:szCs w:val="24"/>
          <w:lang w:val="id-ID"/>
        </w:rPr>
        <w:t xml:space="preserve"> b</w:t>
      </w:r>
      <w:r w:rsidRPr="00B62C50">
        <w:rPr>
          <w:rFonts w:asciiTheme="majorBidi" w:hAnsiTheme="majorBidi" w:cstheme="majorBidi"/>
          <w:color w:val="000000"/>
          <w:sz w:val="24"/>
          <w:szCs w:val="24"/>
          <w:vertAlign w:val="subscript"/>
          <w:lang w:val="id-ID"/>
        </w:rPr>
        <w:t>1</w:t>
      </w:r>
      <w:r w:rsidRPr="00B62C50">
        <w:rPr>
          <w:rFonts w:asciiTheme="majorBidi" w:hAnsiTheme="majorBidi" w:cstheme="majorBidi"/>
          <w:color w:val="000000"/>
          <w:sz w:val="24"/>
          <w:szCs w:val="24"/>
        </w:rPr>
        <w:t>Pg +</w:t>
      </w:r>
      <w:r w:rsidRPr="00B62C50">
        <w:rPr>
          <w:rFonts w:asciiTheme="majorBidi" w:hAnsiTheme="majorBidi" w:cstheme="majorBidi"/>
          <w:color w:val="000000"/>
          <w:sz w:val="24"/>
          <w:szCs w:val="24"/>
          <w:lang w:val="id-ID"/>
        </w:rPr>
        <w:t xml:space="preserve"> b</w:t>
      </w:r>
      <w:r w:rsidRPr="00B62C50">
        <w:rPr>
          <w:rFonts w:asciiTheme="majorBidi" w:hAnsiTheme="majorBidi" w:cstheme="majorBidi"/>
          <w:color w:val="000000"/>
          <w:sz w:val="24"/>
          <w:szCs w:val="24"/>
          <w:vertAlign w:val="subscript"/>
          <w:lang w:val="id-ID"/>
        </w:rPr>
        <w:t>2</w:t>
      </w:r>
      <w:r w:rsidRPr="00B62C50">
        <w:rPr>
          <w:rFonts w:asciiTheme="majorBidi" w:hAnsiTheme="majorBidi" w:cstheme="majorBidi"/>
          <w:color w:val="000000"/>
          <w:sz w:val="24"/>
          <w:szCs w:val="24"/>
        </w:rPr>
        <w:t>Pp +</w:t>
      </w:r>
      <w:r w:rsidR="00050977" w:rsidRPr="00050977">
        <w:rPr>
          <w:rFonts w:asciiTheme="majorBidi" w:hAnsiTheme="majorBidi" w:cstheme="majorBidi"/>
          <w:color w:val="000000"/>
          <w:sz w:val="24"/>
          <w:szCs w:val="24"/>
        </w:rPr>
        <w:t xml:space="preserve"> </w:t>
      </w:r>
      <w:r w:rsidR="00050977" w:rsidRPr="00B62C50">
        <w:rPr>
          <w:rFonts w:asciiTheme="majorBidi" w:hAnsiTheme="majorBidi" w:cstheme="majorBidi"/>
          <w:color w:val="000000"/>
          <w:sz w:val="24"/>
          <w:szCs w:val="24"/>
        </w:rPr>
        <w:t>b</w:t>
      </w:r>
      <w:r w:rsidR="00050977" w:rsidRPr="00B62C50">
        <w:rPr>
          <w:rFonts w:asciiTheme="majorBidi" w:hAnsiTheme="majorBidi" w:cstheme="majorBidi"/>
          <w:color w:val="000000"/>
          <w:sz w:val="24"/>
          <w:szCs w:val="24"/>
          <w:vertAlign w:val="subscript"/>
        </w:rPr>
        <w:t>3</w:t>
      </w:r>
      <w:r w:rsidR="00050977" w:rsidRPr="00B62C50">
        <w:rPr>
          <w:rFonts w:asciiTheme="majorBidi" w:hAnsiTheme="majorBidi" w:cstheme="majorBidi"/>
          <w:color w:val="000000"/>
          <w:sz w:val="24"/>
          <w:szCs w:val="24"/>
        </w:rPr>
        <w:t>Ss</w:t>
      </w:r>
      <w:r w:rsidR="00050977">
        <w:rPr>
          <w:rFonts w:asciiTheme="majorBidi" w:hAnsiTheme="majorBidi" w:cstheme="majorBidi"/>
          <w:color w:val="000000"/>
          <w:sz w:val="24"/>
          <w:szCs w:val="24"/>
        </w:rPr>
        <w:t xml:space="preserve"> + </w:t>
      </w:r>
      <w:r w:rsidRPr="00B62C50">
        <w:rPr>
          <w:rFonts w:asciiTheme="majorBidi" w:hAnsiTheme="majorBidi" w:cstheme="majorBidi"/>
          <w:color w:val="000000"/>
          <w:sz w:val="24"/>
          <w:szCs w:val="24"/>
        </w:rPr>
        <w:t>b</w:t>
      </w:r>
      <w:r w:rsidR="00050977">
        <w:rPr>
          <w:rFonts w:asciiTheme="majorBidi" w:hAnsiTheme="majorBidi" w:cstheme="majorBidi"/>
          <w:color w:val="000000"/>
          <w:sz w:val="24"/>
          <w:szCs w:val="24"/>
          <w:vertAlign w:val="subscript"/>
        </w:rPr>
        <w:t>4</w:t>
      </w:r>
      <w:r w:rsidRPr="00B62C50">
        <w:rPr>
          <w:rFonts w:asciiTheme="majorBidi" w:hAnsiTheme="majorBidi" w:cstheme="majorBidi"/>
          <w:color w:val="000000"/>
          <w:sz w:val="24"/>
          <w:szCs w:val="24"/>
        </w:rPr>
        <w:t>PgSs+ b</w:t>
      </w:r>
      <w:r w:rsidR="00050977">
        <w:rPr>
          <w:rFonts w:asciiTheme="majorBidi" w:hAnsiTheme="majorBidi" w:cstheme="majorBidi"/>
          <w:color w:val="000000"/>
          <w:sz w:val="24"/>
          <w:szCs w:val="24"/>
          <w:vertAlign w:val="subscript"/>
        </w:rPr>
        <w:t>5</w:t>
      </w:r>
      <w:r w:rsidRPr="00B62C50">
        <w:rPr>
          <w:rFonts w:asciiTheme="majorBidi" w:hAnsiTheme="majorBidi" w:cstheme="majorBidi"/>
          <w:color w:val="000000"/>
          <w:sz w:val="24"/>
          <w:szCs w:val="24"/>
        </w:rPr>
        <w:t>PpSs+ e</w:t>
      </w:r>
    </w:p>
    <w:p w:rsidR="0005005C" w:rsidRDefault="0005005C" w:rsidP="00B62C50">
      <w:pPr>
        <w:spacing w:after="0" w:line="240" w:lineRule="auto"/>
        <w:ind w:left="284" w:firstLine="709"/>
        <w:jc w:val="both"/>
        <w:rPr>
          <w:rFonts w:asciiTheme="majorBidi" w:hAnsiTheme="majorBidi" w:cstheme="majorBidi"/>
          <w:color w:val="000000"/>
          <w:sz w:val="24"/>
          <w:szCs w:val="24"/>
        </w:rPr>
      </w:pPr>
      <w:r w:rsidRPr="00B62C50">
        <w:rPr>
          <w:rFonts w:asciiTheme="majorBidi" w:hAnsiTheme="majorBidi" w:cstheme="majorBidi"/>
          <w:bCs/>
          <w:color w:val="000000"/>
          <w:sz w:val="24"/>
          <w:szCs w:val="24"/>
        </w:rPr>
        <w:t>Dari persamaan regresi di atas, maka dapat di analisis dengan menggunakan analisis regresi linier berganda</w:t>
      </w:r>
      <w:r w:rsidR="008E5E46" w:rsidRPr="00B62C50">
        <w:rPr>
          <w:rFonts w:asciiTheme="majorBidi" w:hAnsiTheme="majorBidi" w:cstheme="majorBidi"/>
          <w:bCs/>
          <w:color w:val="000000"/>
          <w:sz w:val="24"/>
          <w:szCs w:val="24"/>
        </w:rPr>
        <w:t xml:space="preserve"> dengan pemakaian</w:t>
      </w:r>
      <w:r w:rsidR="008E5E46" w:rsidRPr="00B62C50">
        <w:rPr>
          <w:rFonts w:asciiTheme="majorBidi" w:hAnsiTheme="majorBidi" w:cstheme="majorBidi"/>
          <w:sz w:val="24"/>
          <w:szCs w:val="24"/>
        </w:rPr>
        <w:t xml:space="preserve"> teknik analisis </w:t>
      </w:r>
      <w:r w:rsidR="008E5E46" w:rsidRPr="00B62C50">
        <w:rPr>
          <w:rFonts w:asciiTheme="majorBidi" w:hAnsiTheme="majorBidi" w:cstheme="majorBidi"/>
          <w:i/>
          <w:iCs/>
          <w:sz w:val="24"/>
          <w:szCs w:val="24"/>
        </w:rPr>
        <w:t xml:space="preserve">Moderated Regression Anlyisis </w:t>
      </w:r>
      <w:r w:rsidR="008E5E46" w:rsidRPr="00B62C50">
        <w:rPr>
          <w:rFonts w:asciiTheme="majorBidi" w:hAnsiTheme="majorBidi" w:cstheme="majorBidi"/>
          <w:sz w:val="24"/>
          <w:szCs w:val="24"/>
        </w:rPr>
        <w:t>(MRA)</w:t>
      </w:r>
      <w:r w:rsidR="008E5E46" w:rsidRPr="00B62C50">
        <w:rPr>
          <w:rFonts w:asciiTheme="majorBidi" w:hAnsiTheme="majorBidi" w:cstheme="majorBidi"/>
          <w:bCs/>
          <w:color w:val="000000"/>
          <w:sz w:val="24"/>
          <w:szCs w:val="24"/>
        </w:rPr>
        <w:t xml:space="preserve"> </w:t>
      </w:r>
      <w:r w:rsidRPr="00B62C50">
        <w:rPr>
          <w:rFonts w:asciiTheme="majorBidi" w:hAnsiTheme="majorBidi" w:cstheme="majorBidi"/>
          <w:bCs/>
          <w:color w:val="000000"/>
          <w:sz w:val="24"/>
          <w:szCs w:val="24"/>
        </w:rPr>
        <w:t xml:space="preserve">. Analisis regresi linier berganda dilakukan untuk menguji pengaruh antara variabel satu dengan variabel lain. Dimana, analisis ini </w:t>
      </w:r>
      <w:r w:rsidRPr="00B62C50">
        <w:rPr>
          <w:rFonts w:asciiTheme="majorBidi" w:hAnsiTheme="majorBidi" w:cstheme="majorBidi"/>
          <w:color w:val="000000"/>
          <w:sz w:val="24"/>
          <w:szCs w:val="24"/>
        </w:rPr>
        <w:t xml:space="preserve">mempergunakan </w:t>
      </w:r>
      <w:r w:rsidRPr="00B62C50">
        <w:rPr>
          <w:rFonts w:asciiTheme="majorBidi" w:hAnsiTheme="majorBidi" w:cstheme="majorBidi"/>
          <w:color w:val="000000"/>
          <w:sz w:val="24"/>
          <w:szCs w:val="24"/>
          <w:lang w:val="id-ID"/>
        </w:rPr>
        <w:t xml:space="preserve">program </w:t>
      </w:r>
      <w:r w:rsidRPr="00B62C50">
        <w:rPr>
          <w:rFonts w:asciiTheme="majorBidi" w:hAnsiTheme="majorBidi" w:cstheme="majorBidi"/>
          <w:iCs/>
          <w:color w:val="000000"/>
          <w:sz w:val="24"/>
          <w:szCs w:val="24"/>
        </w:rPr>
        <w:t>SPSS</w:t>
      </w:r>
      <w:r w:rsidRPr="00B62C50">
        <w:rPr>
          <w:rFonts w:asciiTheme="majorBidi" w:hAnsiTheme="majorBidi" w:cstheme="majorBidi"/>
          <w:i/>
          <w:color w:val="000000"/>
          <w:sz w:val="24"/>
          <w:szCs w:val="24"/>
        </w:rPr>
        <w:t xml:space="preserve"> </w:t>
      </w:r>
      <w:r w:rsidRPr="00B62C50">
        <w:rPr>
          <w:rFonts w:asciiTheme="majorBidi" w:hAnsiTheme="majorBidi" w:cstheme="majorBidi"/>
          <w:color w:val="000000"/>
          <w:sz w:val="24"/>
          <w:szCs w:val="24"/>
        </w:rPr>
        <w:t xml:space="preserve">Versi 19. Sebelum di analisis dilakukan uji asumsi klasik. </w:t>
      </w:r>
    </w:p>
    <w:p w:rsidR="00974D31" w:rsidRPr="00B62C50" w:rsidRDefault="00974D31" w:rsidP="00B62C50">
      <w:pPr>
        <w:spacing w:after="0" w:line="240" w:lineRule="auto"/>
        <w:ind w:left="284" w:firstLine="709"/>
        <w:jc w:val="both"/>
        <w:rPr>
          <w:rFonts w:asciiTheme="majorBidi" w:hAnsiTheme="majorBidi" w:cstheme="majorBidi"/>
          <w:color w:val="000000"/>
          <w:sz w:val="24"/>
          <w:szCs w:val="24"/>
        </w:rPr>
      </w:pPr>
    </w:p>
    <w:p w:rsidR="0005005C" w:rsidRPr="00974D31" w:rsidRDefault="0005005C" w:rsidP="009A1210">
      <w:pPr>
        <w:pStyle w:val="ListParagraph"/>
        <w:numPr>
          <w:ilvl w:val="0"/>
          <w:numId w:val="25"/>
        </w:numPr>
        <w:spacing w:after="0" w:line="240" w:lineRule="auto"/>
        <w:ind w:left="284" w:right="-7" w:hanging="284"/>
        <w:jc w:val="both"/>
        <w:rPr>
          <w:rFonts w:asciiTheme="majorBidi" w:hAnsiTheme="majorBidi" w:cstheme="majorBidi"/>
          <w:b/>
          <w:sz w:val="24"/>
          <w:szCs w:val="24"/>
        </w:rPr>
      </w:pPr>
      <w:r w:rsidRPr="00974D31">
        <w:rPr>
          <w:rFonts w:asciiTheme="majorBidi" w:hAnsiTheme="majorBidi" w:cstheme="majorBidi"/>
          <w:b/>
          <w:sz w:val="24"/>
          <w:szCs w:val="24"/>
        </w:rPr>
        <w:t>Uji Asumsi Klasik</w:t>
      </w:r>
    </w:p>
    <w:p w:rsidR="0005005C" w:rsidRPr="00974D31" w:rsidRDefault="0005005C" w:rsidP="00974D31">
      <w:pPr>
        <w:shd w:val="clear" w:color="auto" w:fill="FCFCFC"/>
        <w:spacing w:after="0" w:line="240" w:lineRule="auto"/>
        <w:ind w:left="284" w:firstLine="709"/>
        <w:jc w:val="both"/>
        <w:rPr>
          <w:rFonts w:asciiTheme="majorBidi" w:hAnsiTheme="majorBidi" w:cstheme="majorBidi"/>
          <w:sz w:val="24"/>
          <w:szCs w:val="24"/>
        </w:rPr>
      </w:pPr>
      <w:r w:rsidRPr="00974D31">
        <w:rPr>
          <w:rFonts w:asciiTheme="majorBidi" w:hAnsiTheme="majorBidi" w:cstheme="majorBidi"/>
          <w:sz w:val="24"/>
          <w:szCs w:val="24"/>
        </w:rPr>
        <w:t xml:space="preserve">Analisis data </w:t>
      </w:r>
      <w:r w:rsidR="00F110F6" w:rsidRPr="00974D31">
        <w:rPr>
          <w:rFonts w:asciiTheme="majorBidi" w:hAnsiTheme="majorBidi" w:cstheme="majorBidi"/>
          <w:sz w:val="24"/>
          <w:szCs w:val="24"/>
        </w:rPr>
        <w:t xml:space="preserve">dalam penelitian </w:t>
      </w:r>
      <w:r w:rsidRPr="00974D31">
        <w:rPr>
          <w:rFonts w:asciiTheme="majorBidi" w:hAnsiTheme="majorBidi" w:cstheme="majorBidi"/>
          <w:sz w:val="24"/>
          <w:szCs w:val="24"/>
        </w:rPr>
        <w:t xml:space="preserve">ini dilakukan dengan mempergunakan analisis regresi linier berganda dengan bantuan </w:t>
      </w:r>
      <w:r w:rsidR="00F110F6" w:rsidRPr="00974D31">
        <w:rPr>
          <w:rFonts w:asciiTheme="majorBidi" w:hAnsiTheme="majorBidi" w:cstheme="majorBidi"/>
          <w:sz w:val="24"/>
          <w:szCs w:val="24"/>
        </w:rPr>
        <w:t xml:space="preserve">program komputer SPSS versi 19. Dalam menghasilkan hasil estimasi </w:t>
      </w:r>
      <w:r w:rsidRPr="00974D31">
        <w:rPr>
          <w:rFonts w:asciiTheme="majorBidi" w:hAnsiTheme="majorBidi" w:cstheme="majorBidi"/>
          <w:sz w:val="24"/>
          <w:szCs w:val="24"/>
        </w:rPr>
        <w:t xml:space="preserve">yang terbaik, </w:t>
      </w:r>
      <w:r w:rsidR="00F110F6" w:rsidRPr="00974D31">
        <w:rPr>
          <w:rFonts w:asciiTheme="majorBidi" w:hAnsiTheme="majorBidi" w:cstheme="majorBidi"/>
          <w:sz w:val="24"/>
          <w:szCs w:val="24"/>
        </w:rPr>
        <w:t xml:space="preserve">maka </w:t>
      </w:r>
      <w:r w:rsidRPr="00974D31">
        <w:rPr>
          <w:rFonts w:asciiTheme="majorBidi" w:hAnsiTheme="majorBidi" w:cstheme="majorBidi"/>
          <w:sz w:val="24"/>
          <w:szCs w:val="24"/>
        </w:rPr>
        <w:t xml:space="preserve">terlebih dahulu </w:t>
      </w:r>
      <w:r w:rsidR="00F110F6" w:rsidRPr="00974D31">
        <w:rPr>
          <w:rFonts w:asciiTheme="majorBidi" w:hAnsiTheme="majorBidi" w:cstheme="majorBidi"/>
          <w:sz w:val="24"/>
          <w:szCs w:val="24"/>
        </w:rPr>
        <w:t>dilakukan uji asumsi klasik pada data primer</w:t>
      </w:r>
      <w:r w:rsidR="008C624B" w:rsidRPr="00974D31">
        <w:rPr>
          <w:rFonts w:asciiTheme="majorBidi" w:hAnsiTheme="majorBidi" w:cstheme="majorBidi"/>
          <w:sz w:val="24"/>
          <w:szCs w:val="24"/>
        </w:rPr>
        <w:t xml:space="preserve">. Uji asumsi klasik adalah analisis yang dilakukan untuk menilai apakah di model regresi </w:t>
      </w:r>
      <w:r w:rsidR="008C624B" w:rsidRPr="00974D31">
        <w:rPr>
          <w:rFonts w:asciiTheme="majorBidi" w:hAnsiTheme="majorBidi" w:cstheme="majorBidi"/>
          <w:i/>
          <w:iCs/>
          <w:sz w:val="24"/>
          <w:szCs w:val="24"/>
        </w:rPr>
        <w:t xml:space="preserve">linier </w:t>
      </w:r>
      <w:r w:rsidR="00F110F6" w:rsidRPr="00974D31">
        <w:rPr>
          <w:rFonts w:asciiTheme="majorBidi" w:hAnsiTheme="majorBidi" w:cstheme="majorBidi"/>
          <w:i/>
          <w:iCs/>
          <w:sz w:val="24"/>
          <w:szCs w:val="24"/>
        </w:rPr>
        <w:t xml:space="preserve">ordinary least square </w:t>
      </w:r>
      <w:r w:rsidR="008C624B" w:rsidRPr="00974D31">
        <w:rPr>
          <w:rFonts w:asciiTheme="majorBidi" w:hAnsiTheme="majorBidi" w:cstheme="majorBidi"/>
          <w:sz w:val="24"/>
          <w:szCs w:val="24"/>
        </w:rPr>
        <w:t xml:space="preserve">(OLS) terdapat masala-masalah asumsi klasik. Regresi </w:t>
      </w:r>
      <w:r w:rsidR="00F110F6" w:rsidRPr="00974D31">
        <w:rPr>
          <w:rFonts w:asciiTheme="majorBidi" w:hAnsiTheme="majorBidi" w:cstheme="majorBidi"/>
          <w:i/>
          <w:iCs/>
          <w:sz w:val="24"/>
          <w:szCs w:val="24"/>
        </w:rPr>
        <w:t xml:space="preserve">linier ordinary least square </w:t>
      </w:r>
      <w:r w:rsidR="00F110F6" w:rsidRPr="00974D31">
        <w:rPr>
          <w:rFonts w:asciiTheme="majorBidi" w:hAnsiTheme="majorBidi" w:cstheme="majorBidi"/>
          <w:sz w:val="24"/>
          <w:szCs w:val="24"/>
        </w:rPr>
        <w:t>(OLS) terbagi atas dua</w:t>
      </w:r>
      <w:r w:rsidR="008C624B" w:rsidRPr="00974D31">
        <w:rPr>
          <w:rFonts w:asciiTheme="majorBidi" w:hAnsiTheme="majorBidi" w:cstheme="majorBidi"/>
          <w:sz w:val="24"/>
          <w:szCs w:val="24"/>
        </w:rPr>
        <w:t xml:space="preserve"> yaitu regresi linier sederhana dan regresi linier berganda</w:t>
      </w:r>
      <w:r w:rsidR="00F110F6" w:rsidRPr="00974D31">
        <w:rPr>
          <w:rFonts w:asciiTheme="majorBidi" w:hAnsiTheme="majorBidi" w:cstheme="majorBidi"/>
          <w:sz w:val="24"/>
          <w:szCs w:val="24"/>
        </w:rPr>
        <w:t xml:space="preserve">. </w:t>
      </w:r>
      <w:r w:rsidR="00F110F6" w:rsidRPr="00974D31">
        <w:rPr>
          <w:rFonts w:asciiTheme="majorBidi" w:hAnsiTheme="majorBidi" w:cstheme="majorBidi"/>
          <w:sz w:val="24"/>
          <w:szCs w:val="24"/>
        </w:rPr>
        <w:lastRenderedPageBreak/>
        <w:t xml:space="preserve">Adapun uji asumsi klasik yang digunkan dalam penelitian ini meliputi </w:t>
      </w:r>
      <w:r w:rsidRPr="00974D31">
        <w:rPr>
          <w:rFonts w:asciiTheme="majorBidi" w:hAnsiTheme="majorBidi" w:cstheme="majorBidi"/>
          <w:sz w:val="24"/>
          <w:szCs w:val="24"/>
        </w:rPr>
        <w:t>uji normalitas, uji multikolinearitas dan uji heterokedastisitas.</w:t>
      </w:r>
    </w:p>
    <w:p w:rsidR="0005005C" w:rsidRPr="00974D31" w:rsidRDefault="0005005C" w:rsidP="0005005C">
      <w:pPr>
        <w:shd w:val="clear" w:color="auto" w:fill="FCFCFC"/>
        <w:spacing w:after="0" w:line="240" w:lineRule="auto"/>
        <w:ind w:firstLine="709"/>
        <w:jc w:val="both"/>
        <w:rPr>
          <w:rFonts w:asciiTheme="majorBidi" w:hAnsiTheme="majorBidi" w:cstheme="majorBidi"/>
          <w:sz w:val="24"/>
          <w:szCs w:val="24"/>
        </w:rPr>
      </w:pPr>
    </w:p>
    <w:p w:rsidR="0005005C" w:rsidRPr="00974D31" w:rsidRDefault="0005005C" w:rsidP="009A1210">
      <w:pPr>
        <w:pStyle w:val="ListParagraph"/>
        <w:numPr>
          <w:ilvl w:val="0"/>
          <w:numId w:val="26"/>
        </w:numPr>
        <w:spacing w:after="0" w:line="240" w:lineRule="auto"/>
        <w:ind w:left="284" w:right="-7" w:hanging="284"/>
        <w:jc w:val="both"/>
        <w:rPr>
          <w:rFonts w:asciiTheme="majorBidi" w:hAnsiTheme="majorBidi" w:cstheme="majorBidi"/>
          <w:b/>
          <w:sz w:val="24"/>
          <w:szCs w:val="24"/>
        </w:rPr>
      </w:pPr>
      <w:r w:rsidRPr="00974D31">
        <w:rPr>
          <w:rFonts w:asciiTheme="majorBidi" w:hAnsiTheme="majorBidi" w:cstheme="majorBidi"/>
          <w:b/>
          <w:sz w:val="24"/>
          <w:szCs w:val="24"/>
        </w:rPr>
        <w:t>Uji Normalitas</w:t>
      </w:r>
    </w:p>
    <w:p w:rsidR="00A73E01" w:rsidRPr="00974D31" w:rsidRDefault="0005005C" w:rsidP="00050977">
      <w:pPr>
        <w:spacing w:after="0" w:line="240" w:lineRule="auto"/>
        <w:ind w:left="284" w:right="-7" w:firstLine="709"/>
        <w:jc w:val="both"/>
        <w:rPr>
          <w:rFonts w:asciiTheme="majorBidi" w:hAnsiTheme="majorBidi" w:cstheme="majorBidi"/>
          <w:sz w:val="24"/>
          <w:szCs w:val="24"/>
        </w:rPr>
      </w:pPr>
      <w:r w:rsidRPr="00974D31">
        <w:rPr>
          <w:rFonts w:asciiTheme="majorBidi" w:hAnsiTheme="majorBidi" w:cstheme="majorBidi"/>
          <w:sz w:val="24"/>
          <w:szCs w:val="24"/>
        </w:rPr>
        <w:t xml:space="preserve">Uji normalitas ini digunakan untuk mengetahui apakah dalam sebuah model regresi antarvariabel dependen dan variabel independen atau keduanya memiliki distribusi normal atau tidak. Model regresi yang baik adalah apabila distribusi data normal atau mendekati normal. Normalitas data ini dapat dilihat dengan menggunakan uji normal </w:t>
      </w:r>
      <w:r w:rsidRPr="00974D31">
        <w:rPr>
          <w:rFonts w:asciiTheme="majorBidi" w:hAnsiTheme="majorBidi" w:cstheme="majorBidi"/>
          <w:i/>
          <w:iCs/>
          <w:sz w:val="24"/>
          <w:szCs w:val="24"/>
        </w:rPr>
        <w:t>kolmogorov-smirnov</w:t>
      </w:r>
      <w:r w:rsidRPr="00974D31">
        <w:rPr>
          <w:rFonts w:asciiTheme="majorBidi" w:hAnsiTheme="majorBidi" w:cstheme="majorBidi"/>
          <w:sz w:val="24"/>
          <w:szCs w:val="24"/>
        </w:rPr>
        <w:t>. Berikut ouput yang dihasilkan melalui program SPSS Versi 19, yaitu:</w:t>
      </w:r>
    </w:p>
    <w:p w:rsidR="00974DEE" w:rsidRPr="00974D31" w:rsidRDefault="00C254D0" w:rsidP="00C254D0">
      <w:pPr>
        <w:spacing w:after="0" w:line="240" w:lineRule="auto"/>
        <w:ind w:right="-7"/>
        <w:jc w:val="center"/>
        <w:rPr>
          <w:rFonts w:asciiTheme="majorBidi" w:hAnsiTheme="majorBidi" w:cstheme="majorBidi"/>
          <w:bCs/>
          <w:sz w:val="24"/>
          <w:szCs w:val="24"/>
        </w:rPr>
      </w:pPr>
      <w:r w:rsidRPr="00974D31">
        <w:rPr>
          <w:rFonts w:asciiTheme="majorBidi" w:hAnsiTheme="majorBidi" w:cstheme="majorBidi"/>
          <w:b/>
          <w:sz w:val="24"/>
          <w:szCs w:val="24"/>
        </w:rPr>
        <w:t xml:space="preserve">Tabel </w:t>
      </w:r>
      <w:r w:rsidR="00A73E01">
        <w:rPr>
          <w:rFonts w:asciiTheme="majorBidi" w:hAnsiTheme="majorBidi" w:cstheme="majorBidi"/>
          <w:b/>
          <w:sz w:val="24"/>
          <w:szCs w:val="24"/>
        </w:rPr>
        <w:t>3</w:t>
      </w:r>
      <w:r w:rsidR="00974DEE" w:rsidRPr="00974D31">
        <w:rPr>
          <w:rFonts w:asciiTheme="majorBidi" w:hAnsiTheme="majorBidi" w:cstheme="majorBidi"/>
          <w:b/>
          <w:sz w:val="24"/>
          <w:szCs w:val="24"/>
        </w:rPr>
        <w:t xml:space="preserve">. Uji Normalitas </w:t>
      </w:r>
    </w:p>
    <w:tbl>
      <w:tblPr>
        <w:tblW w:w="8221"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84"/>
        <w:gridCol w:w="1418"/>
        <w:gridCol w:w="708"/>
        <w:gridCol w:w="709"/>
        <w:gridCol w:w="851"/>
        <w:gridCol w:w="850"/>
        <w:gridCol w:w="851"/>
        <w:gridCol w:w="850"/>
      </w:tblGrid>
      <w:tr w:rsidR="00974DEE" w:rsidRPr="00974D31" w:rsidTr="00974D31">
        <w:trPr>
          <w:cantSplit/>
          <w:tblHeader/>
        </w:trPr>
        <w:tc>
          <w:tcPr>
            <w:tcW w:w="8221" w:type="dxa"/>
            <w:gridSpan w:val="8"/>
            <w:tcBorders>
              <w:top w:val="nil"/>
              <w:left w:val="nil"/>
              <w:bottom w:val="nil"/>
              <w:right w:val="nil"/>
            </w:tcBorders>
            <w:shd w:val="clear" w:color="auto" w:fill="FFFFFF"/>
            <w:vAlign w:val="center"/>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
                <w:bCs/>
                <w:color w:val="000000"/>
                <w:sz w:val="24"/>
                <w:szCs w:val="24"/>
              </w:rPr>
              <w:t>One-Sample Kolmogorov-Smirnov Test</w:t>
            </w:r>
          </w:p>
        </w:tc>
      </w:tr>
      <w:tr w:rsidR="00974DEE" w:rsidRPr="00974D31" w:rsidTr="00974D31">
        <w:trPr>
          <w:cantSplit/>
          <w:tblHeader/>
        </w:trPr>
        <w:tc>
          <w:tcPr>
            <w:tcW w:w="340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74DEE" w:rsidRPr="00974D31" w:rsidRDefault="00974DEE" w:rsidP="00974DEE">
            <w:pPr>
              <w:autoSpaceDE w:val="0"/>
              <w:autoSpaceDN w:val="0"/>
              <w:adjustRightInd w:val="0"/>
              <w:spacing w:after="0" w:line="240" w:lineRule="auto"/>
              <w:jc w:val="center"/>
              <w:rPr>
                <w:rFonts w:asciiTheme="majorBidi" w:hAnsiTheme="majorBidi" w:cstheme="majorBidi"/>
                <w:sz w:val="24"/>
                <w:szCs w:val="24"/>
              </w:rPr>
            </w:pPr>
          </w:p>
        </w:tc>
        <w:tc>
          <w:tcPr>
            <w:tcW w:w="708" w:type="dxa"/>
            <w:tcBorders>
              <w:top w:val="single" w:sz="16" w:space="0" w:color="000000"/>
              <w:left w:val="single" w:sz="16" w:space="0" w:color="000000"/>
              <w:bottom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M.M.B.P.M</w:t>
            </w:r>
          </w:p>
        </w:tc>
        <w:tc>
          <w:tcPr>
            <w:tcW w:w="709" w:type="dxa"/>
            <w:tcBorders>
              <w:top w:val="single" w:sz="16" w:space="0" w:color="000000"/>
              <w:bottom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Pg</w:t>
            </w:r>
          </w:p>
        </w:tc>
        <w:tc>
          <w:tcPr>
            <w:tcW w:w="851" w:type="dxa"/>
            <w:tcBorders>
              <w:top w:val="single" w:sz="16" w:space="0" w:color="000000"/>
              <w:bottom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Pg</w:t>
            </w:r>
          </w:p>
        </w:tc>
        <w:tc>
          <w:tcPr>
            <w:tcW w:w="850" w:type="dxa"/>
            <w:tcBorders>
              <w:top w:val="single" w:sz="16" w:space="0" w:color="000000"/>
              <w:bottom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Ss</w:t>
            </w:r>
          </w:p>
        </w:tc>
        <w:tc>
          <w:tcPr>
            <w:tcW w:w="851" w:type="dxa"/>
            <w:tcBorders>
              <w:top w:val="single" w:sz="16" w:space="0" w:color="000000"/>
              <w:bottom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PgSs</w:t>
            </w:r>
          </w:p>
        </w:tc>
        <w:tc>
          <w:tcPr>
            <w:tcW w:w="850" w:type="dxa"/>
            <w:tcBorders>
              <w:top w:val="single" w:sz="16" w:space="0" w:color="000000"/>
              <w:bottom w:val="single" w:sz="16" w:space="0" w:color="000000"/>
              <w:right w:val="single" w:sz="16" w:space="0" w:color="000000"/>
            </w:tcBorders>
            <w:shd w:val="clear" w:color="auto" w:fill="FFFFFF"/>
            <w:vAlign w:val="bottom"/>
          </w:tcPr>
          <w:p w:rsidR="00974DEE" w:rsidRPr="00974D31" w:rsidRDefault="00974DEE" w:rsidP="00974DEE">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Cs/>
                <w:sz w:val="24"/>
                <w:szCs w:val="24"/>
              </w:rPr>
              <w:t>PpSs</w:t>
            </w:r>
          </w:p>
        </w:tc>
      </w:tr>
      <w:tr w:rsidR="00974DEE" w:rsidRPr="00974D31" w:rsidTr="00974D31">
        <w:trPr>
          <w:cantSplit/>
          <w:tblHeader/>
        </w:trPr>
        <w:tc>
          <w:tcPr>
            <w:tcW w:w="3402" w:type="dxa"/>
            <w:gridSpan w:val="2"/>
            <w:tcBorders>
              <w:top w:val="single" w:sz="16" w:space="0" w:color="000000"/>
              <w:left w:val="single" w:sz="16" w:space="0" w:color="000000"/>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N</w:t>
            </w:r>
          </w:p>
        </w:tc>
        <w:tc>
          <w:tcPr>
            <w:tcW w:w="708" w:type="dxa"/>
            <w:tcBorders>
              <w:top w:val="single" w:sz="16" w:space="0" w:color="000000"/>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709" w:type="dxa"/>
            <w:tcBorders>
              <w:top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851" w:type="dxa"/>
            <w:tcBorders>
              <w:top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850" w:type="dxa"/>
            <w:tcBorders>
              <w:top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851" w:type="dxa"/>
            <w:tcBorders>
              <w:top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850" w:type="dxa"/>
            <w:tcBorders>
              <w:top w:val="single" w:sz="16" w:space="0" w:color="000000"/>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r>
      <w:tr w:rsidR="00974DEE" w:rsidRPr="00974D31" w:rsidTr="00974D31">
        <w:trPr>
          <w:cantSplit/>
          <w:tblHeader/>
        </w:trPr>
        <w:tc>
          <w:tcPr>
            <w:tcW w:w="1984" w:type="dxa"/>
            <w:vMerge w:val="restart"/>
            <w:tcBorders>
              <w:top w:val="nil"/>
              <w:left w:val="single" w:sz="16" w:space="0" w:color="000000"/>
              <w:bottom w:val="nil"/>
              <w:right w:val="nil"/>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Normal Parameters</w:t>
            </w:r>
            <w:r w:rsidRPr="00974D31">
              <w:rPr>
                <w:rFonts w:asciiTheme="majorBidi" w:hAnsiTheme="majorBidi" w:cstheme="majorBidi"/>
                <w:color w:val="000000"/>
                <w:sz w:val="24"/>
                <w:szCs w:val="24"/>
                <w:vertAlign w:val="superscript"/>
              </w:rPr>
              <w:t>a,b</w:t>
            </w:r>
          </w:p>
        </w:tc>
        <w:tc>
          <w:tcPr>
            <w:tcW w:w="1418" w:type="dxa"/>
            <w:tcBorders>
              <w:top w:val="nil"/>
              <w:left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Mean</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15.62</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15.17</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15.94</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15.90</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249.68</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263.29</w:t>
            </w:r>
          </w:p>
        </w:tc>
      </w:tr>
      <w:tr w:rsidR="00974DEE" w:rsidRPr="00974D31" w:rsidTr="00974D31">
        <w:trPr>
          <w:cantSplit/>
          <w:tblHeader/>
        </w:trPr>
        <w:tc>
          <w:tcPr>
            <w:tcW w:w="1984" w:type="dxa"/>
            <w:vMerge/>
            <w:tcBorders>
              <w:top w:val="nil"/>
              <w:left w:val="single" w:sz="16" w:space="0" w:color="000000"/>
              <w:bottom w:val="nil"/>
              <w:right w:val="nil"/>
            </w:tcBorders>
            <w:shd w:val="clear" w:color="auto" w:fill="FFFFFF"/>
          </w:tcPr>
          <w:p w:rsidR="00974DEE" w:rsidRPr="00974D31" w:rsidRDefault="00974DEE" w:rsidP="00974DEE">
            <w:pPr>
              <w:autoSpaceDE w:val="0"/>
              <w:autoSpaceDN w:val="0"/>
              <w:adjustRightInd w:val="0"/>
              <w:spacing w:after="0" w:line="240" w:lineRule="auto"/>
              <w:rPr>
                <w:rFonts w:asciiTheme="majorBidi" w:hAnsiTheme="majorBidi" w:cstheme="majorBidi"/>
                <w:color w:val="000000"/>
                <w:sz w:val="24"/>
                <w:szCs w:val="24"/>
              </w:rPr>
            </w:pPr>
          </w:p>
        </w:tc>
        <w:tc>
          <w:tcPr>
            <w:tcW w:w="1418" w:type="dxa"/>
            <w:tcBorders>
              <w:top w:val="nil"/>
              <w:left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Std. Deviation</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2.998</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3.124</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3.321</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3.338</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93.244</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99.172</w:t>
            </w:r>
          </w:p>
        </w:tc>
      </w:tr>
      <w:tr w:rsidR="00974DEE" w:rsidRPr="00974D31" w:rsidTr="00974D31">
        <w:trPr>
          <w:cantSplit/>
          <w:tblHeader/>
        </w:trPr>
        <w:tc>
          <w:tcPr>
            <w:tcW w:w="1984" w:type="dxa"/>
            <w:vMerge w:val="restart"/>
            <w:tcBorders>
              <w:top w:val="nil"/>
              <w:left w:val="single" w:sz="16" w:space="0" w:color="000000"/>
              <w:bottom w:val="nil"/>
              <w:right w:val="nil"/>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Most Extreme Differences</w:t>
            </w:r>
          </w:p>
        </w:tc>
        <w:tc>
          <w:tcPr>
            <w:tcW w:w="1418" w:type="dxa"/>
            <w:tcBorders>
              <w:top w:val="nil"/>
              <w:left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Absolute</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.117</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.118</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.112</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.115</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.092</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.120</w:t>
            </w:r>
          </w:p>
        </w:tc>
      </w:tr>
      <w:tr w:rsidR="00974DEE" w:rsidRPr="00974D31" w:rsidTr="00974D31">
        <w:trPr>
          <w:cantSplit/>
          <w:tblHeader/>
        </w:trPr>
        <w:tc>
          <w:tcPr>
            <w:tcW w:w="1984" w:type="dxa"/>
            <w:vMerge/>
            <w:tcBorders>
              <w:top w:val="nil"/>
              <w:left w:val="single" w:sz="16" w:space="0" w:color="000000"/>
              <w:bottom w:val="nil"/>
              <w:right w:val="nil"/>
            </w:tcBorders>
            <w:shd w:val="clear" w:color="auto" w:fill="FFFFFF"/>
          </w:tcPr>
          <w:p w:rsidR="00974DEE" w:rsidRPr="00974D31" w:rsidRDefault="00974DEE" w:rsidP="00974DEE">
            <w:pPr>
              <w:autoSpaceDE w:val="0"/>
              <w:autoSpaceDN w:val="0"/>
              <w:adjustRightInd w:val="0"/>
              <w:spacing w:after="0" w:line="240" w:lineRule="auto"/>
              <w:rPr>
                <w:rFonts w:asciiTheme="majorBidi" w:hAnsiTheme="majorBidi" w:cstheme="majorBidi"/>
                <w:color w:val="000000"/>
                <w:sz w:val="24"/>
                <w:szCs w:val="24"/>
              </w:rPr>
            </w:pPr>
          </w:p>
        </w:tc>
        <w:tc>
          <w:tcPr>
            <w:tcW w:w="1418" w:type="dxa"/>
            <w:tcBorders>
              <w:top w:val="nil"/>
              <w:left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Positive</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.078</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.099</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.101</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.100</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.087</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.089</w:t>
            </w:r>
          </w:p>
        </w:tc>
      </w:tr>
      <w:tr w:rsidR="00974DEE" w:rsidRPr="00974D31" w:rsidTr="00974D31">
        <w:trPr>
          <w:cantSplit/>
          <w:tblHeader/>
        </w:trPr>
        <w:tc>
          <w:tcPr>
            <w:tcW w:w="1984" w:type="dxa"/>
            <w:vMerge/>
            <w:tcBorders>
              <w:top w:val="nil"/>
              <w:left w:val="single" w:sz="16" w:space="0" w:color="000000"/>
              <w:bottom w:val="nil"/>
              <w:right w:val="nil"/>
            </w:tcBorders>
            <w:shd w:val="clear" w:color="auto" w:fill="FFFFFF"/>
          </w:tcPr>
          <w:p w:rsidR="00974DEE" w:rsidRPr="00974D31" w:rsidRDefault="00974DEE" w:rsidP="00974DEE">
            <w:pPr>
              <w:autoSpaceDE w:val="0"/>
              <w:autoSpaceDN w:val="0"/>
              <w:adjustRightInd w:val="0"/>
              <w:spacing w:after="0" w:line="240" w:lineRule="auto"/>
              <w:rPr>
                <w:rFonts w:asciiTheme="majorBidi" w:hAnsiTheme="majorBidi" w:cstheme="majorBidi"/>
                <w:color w:val="000000"/>
                <w:sz w:val="24"/>
                <w:szCs w:val="24"/>
              </w:rPr>
            </w:pPr>
          </w:p>
        </w:tc>
        <w:tc>
          <w:tcPr>
            <w:tcW w:w="1418" w:type="dxa"/>
            <w:tcBorders>
              <w:top w:val="nil"/>
              <w:left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Negative</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-.117</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-.118</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-.112</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-.115</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-.092</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-.120</w:t>
            </w:r>
          </w:p>
        </w:tc>
      </w:tr>
      <w:tr w:rsidR="00974DEE" w:rsidRPr="00974D31" w:rsidTr="00974D31">
        <w:trPr>
          <w:cantSplit/>
          <w:tblHeader/>
        </w:trPr>
        <w:tc>
          <w:tcPr>
            <w:tcW w:w="3402" w:type="dxa"/>
            <w:gridSpan w:val="2"/>
            <w:tcBorders>
              <w:top w:val="nil"/>
              <w:left w:val="single" w:sz="16" w:space="0" w:color="000000"/>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Kolmogorov-Smirnov Z</w:t>
            </w:r>
          </w:p>
        </w:tc>
        <w:tc>
          <w:tcPr>
            <w:tcW w:w="708" w:type="dxa"/>
            <w:tcBorders>
              <w:top w:val="nil"/>
              <w:left w:val="single" w:sz="16" w:space="0" w:color="000000"/>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1.174</w:t>
            </w:r>
          </w:p>
        </w:tc>
        <w:tc>
          <w:tcPr>
            <w:tcW w:w="709"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1.175</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1.125</w:t>
            </w:r>
          </w:p>
        </w:tc>
        <w:tc>
          <w:tcPr>
            <w:tcW w:w="850"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1.154</w:t>
            </w:r>
          </w:p>
        </w:tc>
        <w:tc>
          <w:tcPr>
            <w:tcW w:w="851" w:type="dxa"/>
            <w:tcBorders>
              <w:top w:val="nil"/>
              <w:bottom w:val="nil"/>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.916</w:t>
            </w:r>
          </w:p>
        </w:tc>
        <w:tc>
          <w:tcPr>
            <w:tcW w:w="850" w:type="dxa"/>
            <w:tcBorders>
              <w:top w:val="nil"/>
              <w:bottom w:val="nil"/>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1.198</w:t>
            </w:r>
          </w:p>
        </w:tc>
      </w:tr>
      <w:tr w:rsidR="00974DEE" w:rsidRPr="00974D31" w:rsidTr="00974D31">
        <w:trPr>
          <w:cantSplit/>
          <w:tblHeader/>
        </w:trPr>
        <w:tc>
          <w:tcPr>
            <w:tcW w:w="3402" w:type="dxa"/>
            <w:gridSpan w:val="2"/>
            <w:tcBorders>
              <w:top w:val="nil"/>
              <w:left w:val="single" w:sz="16" w:space="0" w:color="000000"/>
              <w:bottom w:val="single" w:sz="16" w:space="0" w:color="000000"/>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Asymp. Sig. (2-tailed)</w:t>
            </w:r>
          </w:p>
        </w:tc>
        <w:tc>
          <w:tcPr>
            <w:tcW w:w="708" w:type="dxa"/>
            <w:tcBorders>
              <w:top w:val="nil"/>
              <w:left w:val="single" w:sz="16" w:space="0" w:color="000000"/>
              <w:bottom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.127</w:t>
            </w:r>
          </w:p>
        </w:tc>
        <w:tc>
          <w:tcPr>
            <w:tcW w:w="709" w:type="dxa"/>
            <w:tcBorders>
              <w:top w:val="nil"/>
              <w:bottom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.126</w:t>
            </w:r>
          </w:p>
        </w:tc>
        <w:tc>
          <w:tcPr>
            <w:tcW w:w="851" w:type="dxa"/>
            <w:tcBorders>
              <w:top w:val="nil"/>
              <w:bottom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.159</w:t>
            </w:r>
          </w:p>
        </w:tc>
        <w:tc>
          <w:tcPr>
            <w:tcW w:w="850" w:type="dxa"/>
            <w:tcBorders>
              <w:top w:val="nil"/>
              <w:bottom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.140</w:t>
            </w:r>
          </w:p>
        </w:tc>
        <w:tc>
          <w:tcPr>
            <w:tcW w:w="851" w:type="dxa"/>
            <w:tcBorders>
              <w:top w:val="nil"/>
              <w:bottom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.371</w:t>
            </w:r>
          </w:p>
        </w:tc>
        <w:tc>
          <w:tcPr>
            <w:tcW w:w="850" w:type="dxa"/>
            <w:tcBorders>
              <w:top w:val="nil"/>
              <w:bottom w:val="single" w:sz="16" w:space="0" w:color="000000"/>
              <w:right w:val="single" w:sz="16" w:space="0" w:color="000000"/>
            </w:tcBorders>
            <w:shd w:val="clear" w:color="auto" w:fill="FFFFFF"/>
          </w:tcPr>
          <w:p w:rsidR="00974DEE" w:rsidRPr="00974D31" w:rsidRDefault="00974DEE" w:rsidP="00974DEE">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74D31">
              <w:rPr>
                <w:rFonts w:asciiTheme="majorBidi" w:hAnsiTheme="majorBidi" w:cstheme="majorBidi"/>
                <w:color w:val="000000"/>
                <w:sz w:val="24"/>
                <w:szCs w:val="24"/>
              </w:rPr>
              <w:t>.113</w:t>
            </w:r>
          </w:p>
        </w:tc>
      </w:tr>
      <w:tr w:rsidR="00974DEE" w:rsidRPr="00974D31" w:rsidTr="00974D31">
        <w:trPr>
          <w:cantSplit/>
        </w:trPr>
        <w:tc>
          <w:tcPr>
            <w:tcW w:w="8221" w:type="dxa"/>
            <w:gridSpan w:val="8"/>
            <w:tcBorders>
              <w:top w:val="nil"/>
              <w:left w:val="nil"/>
              <w:bottom w:val="nil"/>
              <w:right w:val="nil"/>
            </w:tcBorders>
            <w:shd w:val="clear" w:color="auto" w:fill="FFFFFF"/>
          </w:tcPr>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a. Test distribution is Normal.</w:t>
            </w:r>
          </w:p>
          <w:p w:rsidR="00974DEE" w:rsidRPr="00974D31" w:rsidRDefault="00974DEE" w:rsidP="00974DEE">
            <w:pPr>
              <w:autoSpaceDE w:val="0"/>
              <w:autoSpaceDN w:val="0"/>
              <w:adjustRightInd w:val="0"/>
              <w:spacing w:after="0" w:line="240" w:lineRule="auto"/>
              <w:ind w:left="60" w:right="60"/>
              <w:rPr>
                <w:rFonts w:asciiTheme="majorBidi" w:hAnsiTheme="majorBidi" w:cstheme="majorBidi"/>
                <w:color w:val="000000"/>
                <w:sz w:val="24"/>
                <w:szCs w:val="24"/>
              </w:rPr>
            </w:pPr>
            <w:r w:rsidRPr="00974D31">
              <w:rPr>
                <w:rFonts w:asciiTheme="majorBidi" w:hAnsiTheme="majorBidi" w:cstheme="majorBidi"/>
                <w:color w:val="000000"/>
                <w:sz w:val="24"/>
                <w:szCs w:val="24"/>
              </w:rPr>
              <w:t>b. Calculated from data.</w:t>
            </w:r>
          </w:p>
        </w:tc>
      </w:tr>
    </w:tbl>
    <w:p w:rsidR="00974D31" w:rsidRDefault="00974D31" w:rsidP="00974DEE">
      <w:pPr>
        <w:spacing w:after="0" w:line="240" w:lineRule="auto"/>
        <w:ind w:right="-7" w:firstLine="720"/>
        <w:jc w:val="both"/>
        <w:rPr>
          <w:rFonts w:asciiTheme="majorBidi" w:hAnsiTheme="majorBidi" w:cstheme="majorBidi"/>
          <w:bCs/>
          <w:sz w:val="24"/>
          <w:szCs w:val="24"/>
        </w:rPr>
      </w:pPr>
    </w:p>
    <w:p w:rsidR="000B0087" w:rsidRPr="000B0087" w:rsidRDefault="00974DEE" w:rsidP="000B0087">
      <w:pPr>
        <w:spacing w:after="0" w:line="240" w:lineRule="auto"/>
        <w:ind w:left="426" w:right="-7" w:firstLine="567"/>
        <w:jc w:val="both"/>
        <w:rPr>
          <w:rFonts w:asciiTheme="majorBidi" w:hAnsiTheme="majorBidi" w:cstheme="majorBidi"/>
          <w:bCs/>
          <w:i/>
          <w:iCs/>
          <w:sz w:val="24"/>
          <w:szCs w:val="24"/>
        </w:rPr>
      </w:pPr>
      <w:r w:rsidRPr="00974D31">
        <w:rPr>
          <w:rFonts w:asciiTheme="majorBidi" w:hAnsiTheme="majorBidi" w:cstheme="majorBidi"/>
          <w:bCs/>
          <w:sz w:val="24"/>
          <w:szCs w:val="24"/>
        </w:rPr>
        <w:t xml:space="preserve">Dari data yang disajikan diatas, </w:t>
      </w:r>
      <w:r w:rsidR="000B0087">
        <w:rPr>
          <w:rFonts w:asciiTheme="majorBidi" w:hAnsiTheme="majorBidi" w:cstheme="majorBidi"/>
          <w:bCs/>
          <w:sz w:val="24"/>
          <w:szCs w:val="24"/>
        </w:rPr>
        <w:t xml:space="preserve">terlihat bahwa </w:t>
      </w:r>
      <w:r w:rsidR="000B0087" w:rsidRPr="00974D31">
        <w:rPr>
          <w:rFonts w:asciiTheme="majorBidi" w:hAnsiTheme="majorBidi" w:cstheme="majorBidi"/>
          <w:bCs/>
          <w:sz w:val="24"/>
          <w:szCs w:val="24"/>
        </w:rPr>
        <w:t xml:space="preserve">variabel </w:t>
      </w:r>
      <w:r w:rsidR="000B0087" w:rsidRPr="00974D31">
        <w:rPr>
          <w:rFonts w:asciiTheme="majorBidi" w:hAnsiTheme="majorBidi" w:cstheme="majorBidi"/>
          <w:bCs/>
          <w:i/>
          <w:iCs/>
          <w:sz w:val="24"/>
          <w:szCs w:val="24"/>
        </w:rPr>
        <w:t>dependent</w:t>
      </w:r>
      <w:r w:rsidR="000B0087" w:rsidRPr="00974D31">
        <w:rPr>
          <w:rFonts w:asciiTheme="majorBidi" w:hAnsiTheme="majorBidi" w:cstheme="majorBidi"/>
          <w:bCs/>
          <w:sz w:val="24"/>
          <w:szCs w:val="24"/>
        </w:rPr>
        <w:t xml:space="preserve">, variabel </w:t>
      </w:r>
      <w:r w:rsidR="000B0087" w:rsidRPr="00974D31">
        <w:rPr>
          <w:rFonts w:asciiTheme="majorBidi" w:hAnsiTheme="majorBidi" w:cstheme="majorBidi"/>
          <w:bCs/>
          <w:i/>
          <w:iCs/>
          <w:sz w:val="24"/>
          <w:szCs w:val="24"/>
        </w:rPr>
        <w:t>independent</w:t>
      </w:r>
      <w:r w:rsidR="000B0087" w:rsidRPr="00974D31">
        <w:rPr>
          <w:rFonts w:asciiTheme="majorBidi" w:hAnsiTheme="majorBidi" w:cstheme="majorBidi"/>
          <w:bCs/>
          <w:sz w:val="24"/>
          <w:szCs w:val="24"/>
        </w:rPr>
        <w:t xml:space="preserve">,  variabel moderasi, perkalian antara variabel </w:t>
      </w:r>
      <w:r w:rsidR="000B0087" w:rsidRPr="00974D31">
        <w:rPr>
          <w:rFonts w:asciiTheme="majorBidi" w:hAnsiTheme="majorBidi" w:cstheme="majorBidi"/>
          <w:bCs/>
          <w:i/>
          <w:iCs/>
          <w:sz w:val="24"/>
          <w:szCs w:val="24"/>
        </w:rPr>
        <w:t>independent</w:t>
      </w:r>
      <w:r w:rsidR="000B0087" w:rsidRPr="00974D31">
        <w:rPr>
          <w:rFonts w:asciiTheme="majorBidi" w:hAnsiTheme="majorBidi" w:cstheme="majorBidi"/>
          <w:bCs/>
          <w:sz w:val="24"/>
          <w:szCs w:val="24"/>
        </w:rPr>
        <w:t xml:space="preserve"> (X1) yaitu pengetahuan (Pg) dengan variabel moderasi (X3) yaitu Ss, dan perkalian antara variabel </w:t>
      </w:r>
      <w:r w:rsidR="000B0087" w:rsidRPr="00974D31">
        <w:rPr>
          <w:rFonts w:asciiTheme="majorBidi" w:hAnsiTheme="majorBidi" w:cstheme="majorBidi"/>
          <w:bCs/>
          <w:i/>
          <w:iCs/>
          <w:sz w:val="24"/>
          <w:szCs w:val="24"/>
        </w:rPr>
        <w:t>independent</w:t>
      </w:r>
      <w:r w:rsidR="000B0087" w:rsidRPr="00974D31">
        <w:rPr>
          <w:rFonts w:asciiTheme="majorBidi" w:hAnsiTheme="majorBidi" w:cstheme="majorBidi"/>
          <w:bCs/>
          <w:sz w:val="24"/>
          <w:szCs w:val="24"/>
        </w:rPr>
        <w:t xml:space="preserve"> (X2) yaitu Persepsi (Pp) dengan variabel moderasi (X3) yaitu Sosiodemografi (Ss) dapat dikategorikan terdistribusi normal</w:t>
      </w:r>
      <w:r w:rsidR="000B0087">
        <w:rPr>
          <w:rFonts w:asciiTheme="majorBidi" w:hAnsiTheme="majorBidi" w:cstheme="majorBidi"/>
          <w:bCs/>
          <w:sz w:val="24"/>
          <w:szCs w:val="24"/>
        </w:rPr>
        <w:t xml:space="preserve"> dikarenakan nilai</w:t>
      </w:r>
      <w:r w:rsidR="000B0087" w:rsidRPr="000B0087">
        <w:rPr>
          <w:rFonts w:asciiTheme="majorBidi" w:hAnsiTheme="majorBidi" w:cstheme="majorBidi"/>
          <w:color w:val="000000"/>
          <w:sz w:val="24"/>
          <w:szCs w:val="24"/>
        </w:rPr>
        <w:t xml:space="preserve"> </w:t>
      </w:r>
      <w:r w:rsidR="000B0087" w:rsidRPr="000B0087">
        <w:rPr>
          <w:rFonts w:asciiTheme="majorBidi" w:hAnsiTheme="majorBidi" w:cstheme="majorBidi"/>
          <w:i/>
          <w:iCs/>
          <w:color w:val="000000"/>
          <w:sz w:val="24"/>
          <w:szCs w:val="24"/>
        </w:rPr>
        <w:t>Asymp. Sig</w:t>
      </w:r>
      <w:r w:rsidR="000B0087" w:rsidRPr="00974D31">
        <w:rPr>
          <w:rFonts w:asciiTheme="majorBidi" w:hAnsiTheme="majorBidi" w:cstheme="majorBidi"/>
          <w:color w:val="000000"/>
          <w:sz w:val="24"/>
          <w:szCs w:val="24"/>
        </w:rPr>
        <w:t xml:space="preserve">. </w:t>
      </w:r>
      <w:r w:rsidR="000B0087">
        <w:rPr>
          <w:rFonts w:asciiTheme="majorBidi" w:hAnsiTheme="majorBidi" w:cstheme="majorBidi"/>
          <w:color w:val="000000"/>
          <w:sz w:val="24"/>
          <w:szCs w:val="24"/>
        </w:rPr>
        <w:t xml:space="preserve">&gt; </w:t>
      </w:r>
      <w:r w:rsidR="000B0087" w:rsidRPr="000B0087">
        <w:rPr>
          <w:rFonts w:asciiTheme="majorBidi" w:hAnsiTheme="majorBidi" w:cstheme="majorBidi"/>
          <w:color w:val="000000"/>
          <w:sz w:val="24"/>
          <w:szCs w:val="24"/>
        </w:rPr>
        <w:t>0,05</w:t>
      </w:r>
      <w:r w:rsidR="000B0087">
        <w:rPr>
          <w:rFonts w:asciiTheme="majorBidi" w:hAnsiTheme="majorBidi" w:cstheme="majorBidi"/>
          <w:color w:val="000000"/>
          <w:sz w:val="24"/>
          <w:szCs w:val="24"/>
        </w:rPr>
        <w:t>.</w:t>
      </w:r>
    </w:p>
    <w:p w:rsidR="00441F91" w:rsidRPr="00974D31" w:rsidRDefault="00441F91" w:rsidP="000B0087">
      <w:pPr>
        <w:spacing w:after="0" w:line="240" w:lineRule="auto"/>
        <w:ind w:right="-7"/>
        <w:jc w:val="both"/>
        <w:rPr>
          <w:rFonts w:asciiTheme="majorBidi" w:hAnsiTheme="majorBidi" w:cstheme="majorBidi"/>
          <w:b/>
          <w:sz w:val="24"/>
          <w:szCs w:val="24"/>
        </w:rPr>
      </w:pPr>
    </w:p>
    <w:p w:rsidR="0005005C" w:rsidRPr="00974D31" w:rsidRDefault="0005005C" w:rsidP="009A1210">
      <w:pPr>
        <w:pStyle w:val="ListParagraph"/>
        <w:numPr>
          <w:ilvl w:val="0"/>
          <w:numId w:val="26"/>
        </w:numPr>
        <w:spacing w:after="0" w:line="240" w:lineRule="auto"/>
        <w:ind w:left="284" w:right="-7" w:hanging="284"/>
        <w:jc w:val="both"/>
        <w:rPr>
          <w:rFonts w:asciiTheme="majorBidi" w:hAnsiTheme="majorBidi" w:cstheme="majorBidi"/>
          <w:b/>
          <w:sz w:val="24"/>
          <w:szCs w:val="24"/>
        </w:rPr>
      </w:pPr>
      <w:r w:rsidRPr="00974D31">
        <w:rPr>
          <w:rFonts w:asciiTheme="majorBidi" w:hAnsiTheme="majorBidi" w:cstheme="majorBidi"/>
          <w:b/>
          <w:sz w:val="24"/>
          <w:szCs w:val="24"/>
        </w:rPr>
        <w:t>Uji Multikoliniearitas</w:t>
      </w:r>
    </w:p>
    <w:p w:rsidR="00A73E01" w:rsidRDefault="0005005C" w:rsidP="00050977">
      <w:pPr>
        <w:spacing w:after="0" w:line="240" w:lineRule="auto"/>
        <w:ind w:left="284" w:right="-7" w:firstLine="709"/>
        <w:jc w:val="both"/>
        <w:rPr>
          <w:rFonts w:asciiTheme="majorBidi" w:hAnsiTheme="majorBidi" w:cstheme="majorBidi"/>
          <w:bCs/>
          <w:sz w:val="24"/>
          <w:szCs w:val="24"/>
        </w:rPr>
      </w:pPr>
      <w:r w:rsidRPr="00974D31">
        <w:rPr>
          <w:rFonts w:asciiTheme="majorBidi" w:hAnsiTheme="majorBidi" w:cstheme="majorBidi"/>
          <w:bCs/>
          <w:sz w:val="24"/>
          <w:szCs w:val="24"/>
        </w:rPr>
        <w:t>Uji multikolinearitas digunakan untuk mengetahui ada tidaknya variabel independen yang memiliki kemiripan antar variabel independen dalam suatu model. Kemiripan antar variabel menyebabkan terjadinya korelasi yang kuat. Selain itu, uji ini juga dilakukan untuk menghindari kebiasaan dalam proses pengambilan keputusan mengenai pengaruh pada uji parsial masing-masing variabel independen terhadap variabel dependen. Jika VIF yang dihasilkan diantara 1-10 maka tidak terjadi multikoliniearitas. Berikut output yang dihasilkan</w:t>
      </w:r>
      <w:r w:rsidRPr="00974D31">
        <w:rPr>
          <w:rFonts w:asciiTheme="majorBidi" w:hAnsiTheme="majorBidi" w:cstheme="majorBidi"/>
          <w:sz w:val="24"/>
          <w:szCs w:val="24"/>
        </w:rPr>
        <w:t xml:space="preserve"> melalui program SPSS Versi 19</w:t>
      </w:r>
      <w:r w:rsidRPr="00974D31">
        <w:rPr>
          <w:rFonts w:asciiTheme="majorBidi" w:hAnsiTheme="majorBidi" w:cstheme="majorBidi"/>
          <w:bCs/>
          <w:sz w:val="24"/>
          <w:szCs w:val="24"/>
        </w:rPr>
        <w:t xml:space="preserve">, yaitu: </w:t>
      </w:r>
    </w:p>
    <w:p w:rsidR="00524CD8" w:rsidRPr="00974D31" w:rsidRDefault="00524CD8" w:rsidP="00050977">
      <w:pPr>
        <w:spacing w:after="0" w:line="240" w:lineRule="auto"/>
        <w:ind w:left="284" w:right="-7" w:firstLine="709"/>
        <w:jc w:val="both"/>
        <w:rPr>
          <w:rFonts w:asciiTheme="majorBidi" w:hAnsiTheme="majorBidi" w:cstheme="majorBidi"/>
          <w:bCs/>
          <w:sz w:val="24"/>
          <w:szCs w:val="24"/>
        </w:rPr>
      </w:pPr>
    </w:p>
    <w:p w:rsidR="0005005C" w:rsidRPr="00974D31" w:rsidRDefault="0005005C" w:rsidP="0005005C">
      <w:pPr>
        <w:spacing w:after="0" w:line="240" w:lineRule="auto"/>
        <w:ind w:left="851" w:right="-7" w:hanging="131"/>
        <w:jc w:val="center"/>
        <w:rPr>
          <w:rFonts w:asciiTheme="majorBidi" w:hAnsiTheme="majorBidi" w:cstheme="majorBidi"/>
          <w:b/>
          <w:sz w:val="24"/>
          <w:szCs w:val="24"/>
        </w:rPr>
      </w:pPr>
      <w:r w:rsidRPr="00974D31">
        <w:rPr>
          <w:rFonts w:asciiTheme="majorBidi" w:hAnsiTheme="majorBidi" w:cstheme="majorBidi"/>
          <w:b/>
          <w:sz w:val="24"/>
          <w:szCs w:val="24"/>
        </w:rPr>
        <w:t xml:space="preserve">Tabel </w:t>
      </w:r>
      <w:r w:rsidR="000B0087">
        <w:rPr>
          <w:rFonts w:asciiTheme="majorBidi" w:hAnsiTheme="majorBidi" w:cstheme="majorBidi"/>
          <w:b/>
          <w:sz w:val="24"/>
          <w:szCs w:val="24"/>
        </w:rPr>
        <w:t>4</w:t>
      </w:r>
      <w:r w:rsidRPr="00974D31">
        <w:rPr>
          <w:rFonts w:asciiTheme="majorBidi" w:hAnsiTheme="majorBidi" w:cstheme="majorBidi"/>
          <w:b/>
          <w:sz w:val="24"/>
          <w:szCs w:val="24"/>
        </w:rPr>
        <w:t xml:space="preserve">: </w:t>
      </w:r>
      <w:r w:rsidRPr="00974D31">
        <w:rPr>
          <w:rFonts w:asciiTheme="majorBidi" w:hAnsiTheme="majorBidi" w:cstheme="majorBidi"/>
          <w:b/>
          <w:color w:val="000000"/>
          <w:sz w:val="24"/>
          <w:szCs w:val="24"/>
        </w:rPr>
        <w:t>Hasil Uji Multikolinearitas dengan VIF</w:t>
      </w:r>
    </w:p>
    <w:tbl>
      <w:tblPr>
        <w:tblW w:w="835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5"/>
        <w:gridCol w:w="1276"/>
        <w:gridCol w:w="992"/>
        <w:gridCol w:w="992"/>
        <w:gridCol w:w="1418"/>
        <w:gridCol w:w="850"/>
        <w:gridCol w:w="709"/>
        <w:gridCol w:w="851"/>
        <w:gridCol w:w="843"/>
      </w:tblGrid>
      <w:tr w:rsidR="00441F91" w:rsidRPr="00974D31" w:rsidTr="00EA20EA">
        <w:trPr>
          <w:cantSplit/>
          <w:tblHeader/>
          <w:jc w:val="right"/>
        </w:trPr>
        <w:tc>
          <w:tcPr>
            <w:tcW w:w="8356" w:type="dxa"/>
            <w:gridSpan w:val="9"/>
            <w:tcBorders>
              <w:top w:val="nil"/>
              <w:left w:val="nil"/>
              <w:bottom w:val="nil"/>
              <w:right w:val="nil"/>
            </w:tcBorders>
            <w:shd w:val="clear" w:color="auto" w:fill="FFFFFF"/>
            <w:vAlign w:val="center"/>
          </w:tcPr>
          <w:p w:rsidR="00441F91" w:rsidRPr="00974D31"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74D31">
              <w:rPr>
                <w:rFonts w:asciiTheme="majorBidi" w:hAnsiTheme="majorBidi" w:cstheme="majorBidi"/>
                <w:b/>
                <w:bCs/>
                <w:color w:val="000000"/>
                <w:sz w:val="24"/>
                <w:szCs w:val="24"/>
              </w:rPr>
              <w:t>Coefficients</w:t>
            </w:r>
            <w:r w:rsidRPr="00974D31">
              <w:rPr>
                <w:rFonts w:asciiTheme="majorBidi" w:hAnsiTheme="majorBidi" w:cstheme="majorBidi"/>
                <w:b/>
                <w:bCs/>
                <w:color w:val="000000"/>
                <w:sz w:val="24"/>
                <w:szCs w:val="24"/>
                <w:vertAlign w:val="superscript"/>
              </w:rPr>
              <w:t>a</w:t>
            </w:r>
          </w:p>
        </w:tc>
      </w:tr>
      <w:tr w:rsidR="00441F91" w:rsidRPr="00F9018D" w:rsidTr="00EA20EA">
        <w:trPr>
          <w:cantSplit/>
          <w:tblHeader/>
          <w:jc w:val="right"/>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Model</w:t>
            </w:r>
          </w:p>
        </w:tc>
        <w:tc>
          <w:tcPr>
            <w:tcW w:w="1984" w:type="dxa"/>
            <w:gridSpan w:val="2"/>
            <w:tcBorders>
              <w:top w:val="single" w:sz="16" w:space="0" w:color="000000"/>
              <w:left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Unstandardized Coefficients</w:t>
            </w:r>
          </w:p>
        </w:tc>
        <w:tc>
          <w:tcPr>
            <w:tcW w:w="1418" w:type="dxa"/>
            <w:tcBorders>
              <w:top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Standardized Coefficients</w:t>
            </w:r>
          </w:p>
        </w:tc>
        <w:tc>
          <w:tcPr>
            <w:tcW w:w="850" w:type="dxa"/>
            <w:vMerge w:val="restart"/>
            <w:tcBorders>
              <w:top w:val="single" w:sz="16" w:space="0" w:color="000000"/>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t</w:t>
            </w:r>
          </w:p>
        </w:tc>
        <w:tc>
          <w:tcPr>
            <w:tcW w:w="709" w:type="dxa"/>
            <w:vMerge w:val="restart"/>
            <w:tcBorders>
              <w:top w:val="single" w:sz="16" w:space="0" w:color="000000"/>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Sig.</w:t>
            </w:r>
          </w:p>
        </w:tc>
        <w:tc>
          <w:tcPr>
            <w:tcW w:w="1694" w:type="dxa"/>
            <w:gridSpan w:val="2"/>
            <w:tcBorders>
              <w:top w:val="single" w:sz="16" w:space="0" w:color="000000"/>
              <w:right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Collinearity Statistics</w:t>
            </w:r>
          </w:p>
        </w:tc>
      </w:tr>
      <w:tr w:rsidR="00EA20EA" w:rsidRPr="00F9018D" w:rsidTr="00EA20EA">
        <w:trPr>
          <w:cantSplit/>
          <w:tblHeader/>
          <w:jc w:val="right"/>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rPr>
                <w:rFonts w:asciiTheme="majorBidi" w:hAnsiTheme="majorBidi" w:cstheme="majorBidi"/>
                <w:color w:val="000000"/>
                <w:sz w:val="24"/>
                <w:szCs w:val="24"/>
              </w:rPr>
            </w:pPr>
          </w:p>
        </w:tc>
        <w:tc>
          <w:tcPr>
            <w:tcW w:w="992" w:type="dxa"/>
            <w:tcBorders>
              <w:left w:val="single" w:sz="16" w:space="0" w:color="000000"/>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B</w:t>
            </w:r>
          </w:p>
        </w:tc>
        <w:tc>
          <w:tcPr>
            <w:tcW w:w="992" w:type="dxa"/>
            <w:tcBorders>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Std. Error</w:t>
            </w:r>
          </w:p>
        </w:tc>
        <w:tc>
          <w:tcPr>
            <w:tcW w:w="1418" w:type="dxa"/>
            <w:tcBorders>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Beta</w:t>
            </w:r>
          </w:p>
        </w:tc>
        <w:tc>
          <w:tcPr>
            <w:tcW w:w="850" w:type="dxa"/>
            <w:vMerge/>
            <w:tcBorders>
              <w:top w:val="single" w:sz="16" w:space="0" w:color="000000"/>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rPr>
                <w:rFonts w:asciiTheme="majorBidi" w:hAnsiTheme="majorBidi" w:cstheme="majorBidi"/>
                <w:color w:val="000000"/>
                <w:sz w:val="24"/>
                <w:szCs w:val="24"/>
              </w:rPr>
            </w:pPr>
          </w:p>
        </w:tc>
        <w:tc>
          <w:tcPr>
            <w:tcW w:w="709" w:type="dxa"/>
            <w:vMerge/>
            <w:tcBorders>
              <w:top w:val="single" w:sz="16" w:space="0" w:color="000000"/>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rPr>
                <w:rFonts w:asciiTheme="majorBidi" w:hAnsiTheme="majorBidi" w:cstheme="majorBidi"/>
                <w:color w:val="000000"/>
                <w:sz w:val="24"/>
                <w:szCs w:val="24"/>
              </w:rPr>
            </w:pPr>
          </w:p>
        </w:tc>
        <w:tc>
          <w:tcPr>
            <w:tcW w:w="851" w:type="dxa"/>
            <w:tcBorders>
              <w:bottom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Tolerance</w:t>
            </w:r>
          </w:p>
        </w:tc>
        <w:tc>
          <w:tcPr>
            <w:tcW w:w="843" w:type="dxa"/>
            <w:tcBorders>
              <w:bottom w:val="single" w:sz="16" w:space="0" w:color="000000"/>
              <w:right w:val="single" w:sz="16" w:space="0" w:color="000000"/>
            </w:tcBorders>
            <w:shd w:val="clear" w:color="auto" w:fill="FFFFFF"/>
            <w:vAlign w:val="bottom"/>
          </w:tcPr>
          <w:p w:rsidR="00441F91" w:rsidRPr="00F9018D" w:rsidRDefault="00441F91" w:rsidP="00441F9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F9018D">
              <w:rPr>
                <w:rFonts w:asciiTheme="majorBidi" w:hAnsiTheme="majorBidi" w:cstheme="majorBidi"/>
                <w:color w:val="000000"/>
                <w:sz w:val="24"/>
                <w:szCs w:val="24"/>
              </w:rPr>
              <w:t>VIF</w:t>
            </w:r>
          </w:p>
        </w:tc>
      </w:tr>
      <w:tr w:rsidR="00EA20EA" w:rsidRPr="00F9018D" w:rsidTr="00EA20EA">
        <w:trPr>
          <w:cantSplit/>
          <w:tblHeader/>
          <w:jc w:val="right"/>
        </w:trPr>
        <w:tc>
          <w:tcPr>
            <w:tcW w:w="425" w:type="dxa"/>
            <w:vMerge w:val="restart"/>
            <w:tcBorders>
              <w:top w:val="single" w:sz="16" w:space="0" w:color="000000"/>
              <w:left w:val="single" w:sz="16" w:space="0" w:color="000000"/>
              <w:bottom w:val="single" w:sz="16" w:space="0" w:color="000000"/>
              <w:right w:val="nil"/>
            </w:tcBorders>
            <w:shd w:val="clear" w:color="auto" w:fill="FFFFFF"/>
          </w:tcPr>
          <w:p w:rsidR="00441F91" w:rsidRPr="00F9018D" w:rsidRDefault="00441F91"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1</w:t>
            </w:r>
          </w:p>
        </w:tc>
        <w:tc>
          <w:tcPr>
            <w:tcW w:w="1276" w:type="dxa"/>
            <w:tcBorders>
              <w:top w:val="single" w:sz="16" w:space="0" w:color="000000"/>
              <w:left w:val="nil"/>
              <w:bottom w:val="nil"/>
              <w:right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(Constant)</w:t>
            </w:r>
          </w:p>
        </w:tc>
        <w:tc>
          <w:tcPr>
            <w:tcW w:w="992" w:type="dxa"/>
            <w:tcBorders>
              <w:top w:val="single" w:sz="16" w:space="0" w:color="000000"/>
              <w:left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1.002</w:t>
            </w:r>
          </w:p>
        </w:tc>
        <w:tc>
          <w:tcPr>
            <w:tcW w:w="992" w:type="dxa"/>
            <w:tcBorders>
              <w:top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.382</w:t>
            </w:r>
          </w:p>
        </w:tc>
        <w:tc>
          <w:tcPr>
            <w:tcW w:w="1418" w:type="dxa"/>
            <w:tcBorders>
              <w:top w:val="single" w:sz="16" w:space="0" w:color="000000"/>
              <w:bottom w:val="nil"/>
            </w:tcBorders>
            <w:shd w:val="clear" w:color="auto" w:fill="FFFFFF"/>
            <w:vAlign w:val="center"/>
          </w:tcPr>
          <w:p w:rsidR="00441F91" w:rsidRPr="00F9018D" w:rsidRDefault="00441F91" w:rsidP="00441F91">
            <w:pPr>
              <w:autoSpaceDE w:val="0"/>
              <w:autoSpaceDN w:val="0"/>
              <w:adjustRightInd w:val="0"/>
              <w:spacing w:after="0" w:line="240" w:lineRule="auto"/>
              <w:jc w:val="center"/>
              <w:rPr>
                <w:rFonts w:asciiTheme="majorBidi" w:hAnsiTheme="majorBidi" w:cstheme="majorBidi"/>
                <w:sz w:val="24"/>
                <w:szCs w:val="24"/>
              </w:rPr>
            </w:pPr>
          </w:p>
        </w:tc>
        <w:tc>
          <w:tcPr>
            <w:tcW w:w="850" w:type="dxa"/>
            <w:tcBorders>
              <w:top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2.624</w:t>
            </w:r>
          </w:p>
        </w:tc>
        <w:tc>
          <w:tcPr>
            <w:tcW w:w="709" w:type="dxa"/>
            <w:tcBorders>
              <w:top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.010</w:t>
            </w:r>
          </w:p>
        </w:tc>
        <w:tc>
          <w:tcPr>
            <w:tcW w:w="851" w:type="dxa"/>
            <w:tcBorders>
              <w:top w:val="single" w:sz="16" w:space="0" w:color="000000"/>
              <w:bottom w:val="nil"/>
            </w:tcBorders>
            <w:shd w:val="clear" w:color="auto" w:fill="FFFFFF"/>
            <w:vAlign w:val="center"/>
          </w:tcPr>
          <w:p w:rsidR="00441F91" w:rsidRPr="00F9018D" w:rsidRDefault="00441F91" w:rsidP="00441F91">
            <w:pPr>
              <w:autoSpaceDE w:val="0"/>
              <w:autoSpaceDN w:val="0"/>
              <w:adjustRightInd w:val="0"/>
              <w:spacing w:after="0" w:line="240" w:lineRule="auto"/>
              <w:jc w:val="center"/>
              <w:rPr>
                <w:rFonts w:asciiTheme="majorBidi" w:hAnsiTheme="majorBidi" w:cstheme="majorBidi"/>
                <w:sz w:val="24"/>
                <w:szCs w:val="24"/>
              </w:rPr>
            </w:pPr>
          </w:p>
        </w:tc>
        <w:tc>
          <w:tcPr>
            <w:tcW w:w="843" w:type="dxa"/>
            <w:tcBorders>
              <w:top w:val="single" w:sz="16" w:space="0" w:color="000000"/>
              <w:bottom w:val="nil"/>
              <w:right w:val="single" w:sz="16" w:space="0" w:color="000000"/>
            </w:tcBorders>
            <w:shd w:val="clear" w:color="auto" w:fill="FFFFFF"/>
            <w:vAlign w:val="center"/>
          </w:tcPr>
          <w:p w:rsidR="00441F91" w:rsidRPr="00F9018D" w:rsidRDefault="00441F91" w:rsidP="00441F91">
            <w:pPr>
              <w:autoSpaceDE w:val="0"/>
              <w:autoSpaceDN w:val="0"/>
              <w:adjustRightInd w:val="0"/>
              <w:spacing w:after="0" w:line="240" w:lineRule="auto"/>
              <w:jc w:val="center"/>
              <w:rPr>
                <w:rFonts w:asciiTheme="majorBidi" w:hAnsiTheme="majorBidi" w:cstheme="majorBidi"/>
                <w:sz w:val="24"/>
                <w:szCs w:val="24"/>
              </w:rPr>
            </w:pPr>
          </w:p>
        </w:tc>
      </w:tr>
      <w:tr w:rsidR="00EA20EA" w:rsidRPr="00F9018D" w:rsidTr="00EA20EA">
        <w:trPr>
          <w:cantSplit/>
          <w:tblHeader/>
          <w:jc w:val="right"/>
        </w:trPr>
        <w:tc>
          <w:tcPr>
            <w:tcW w:w="425" w:type="dxa"/>
            <w:vMerge/>
            <w:tcBorders>
              <w:top w:val="single" w:sz="16" w:space="0" w:color="000000"/>
              <w:left w:val="single" w:sz="16" w:space="0" w:color="000000"/>
              <w:bottom w:val="single" w:sz="16" w:space="0" w:color="000000"/>
              <w:right w:val="nil"/>
            </w:tcBorders>
            <w:shd w:val="clear" w:color="auto" w:fill="FFFFFF"/>
          </w:tcPr>
          <w:p w:rsidR="00441F91" w:rsidRPr="00F9018D" w:rsidRDefault="00441F91" w:rsidP="00441F91">
            <w:pPr>
              <w:autoSpaceDE w:val="0"/>
              <w:autoSpaceDN w:val="0"/>
              <w:adjustRightInd w:val="0"/>
              <w:spacing w:after="0" w:line="240" w:lineRule="auto"/>
              <w:rPr>
                <w:rFonts w:asciiTheme="majorBidi" w:hAnsiTheme="majorBidi" w:cstheme="majorBidi"/>
                <w:sz w:val="24"/>
                <w:szCs w:val="24"/>
              </w:rPr>
            </w:pPr>
          </w:p>
        </w:tc>
        <w:tc>
          <w:tcPr>
            <w:tcW w:w="1276" w:type="dxa"/>
            <w:tcBorders>
              <w:top w:val="nil"/>
              <w:left w:val="nil"/>
              <w:bottom w:val="nil"/>
              <w:right w:val="single" w:sz="16" w:space="0" w:color="000000"/>
            </w:tcBorders>
            <w:shd w:val="clear" w:color="auto" w:fill="FFFFFF"/>
          </w:tcPr>
          <w:p w:rsidR="00441F91" w:rsidRPr="00F9018D" w:rsidRDefault="00161A58"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Pg</w:t>
            </w:r>
          </w:p>
        </w:tc>
        <w:tc>
          <w:tcPr>
            <w:tcW w:w="992" w:type="dxa"/>
            <w:tcBorders>
              <w:top w:val="nil"/>
              <w:left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.629</w:t>
            </w:r>
          </w:p>
        </w:tc>
        <w:tc>
          <w:tcPr>
            <w:tcW w:w="992"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.046</w:t>
            </w:r>
          </w:p>
        </w:tc>
        <w:tc>
          <w:tcPr>
            <w:tcW w:w="1418"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.656</w:t>
            </w:r>
          </w:p>
        </w:tc>
        <w:tc>
          <w:tcPr>
            <w:tcW w:w="850"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13.703</w:t>
            </w:r>
          </w:p>
        </w:tc>
        <w:tc>
          <w:tcPr>
            <w:tcW w:w="709"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.000</w:t>
            </w:r>
          </w:p>
        </w:tc>
        <w:tc>
          <w:tcPr>
            <w:tcW w:w="851"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.265</w:t>
            </w:r>
          </w:p>
        </w:tc>
        <w:tc>
          <w:tcPr>
            <w:tcW w:w="843" w:type="dxa"/>
            <w:tcBorders>
              <w:top w:val="nil"/>
              <w:bottom w:val="nil"/>
              <w:right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3.769</w:t>
            </w:r>
          </w:p>
        </w:tc>
      </w:tr>
      <w:tr w:rsidR="00EA20EA" w:rsidRPr="00F9018D" w:rsidTr="00EA20EA">
        <w:trPr>
          <w:cantSplit/>
          <w:tblHeader/>
          <w:jc w:val="right"/>
        </w:trPr>
        <w:tc>
          <w:tcPr>
            <w:tcW w:w="425" w:type="dxa"/>
            <w:vMerge/>
            <w:tcBorders>
              <w:top w:val="single" w:sz="16" w:space="0" w:color="000000"/>
              <w:left w:val="single" w:sz="16" w:space="0" w:color="000000"/>
              <w:bottom w:val="single" w:sz="16" w:space="0" w:color="000000"/>
              <w:right w:val="nil"/>
            </w:tcBorders>
            <w:shd w:val="clear" w:color="auto" w:fill="FFFFFF"/>
          </w:tcPr>
          <w:p w:rsidR="00441F91" w:rsidRPr="00F9018D" w:rsidRDefault="00441F91" w:rsidP="00441F91">
            <w:pPr>
              <w:autoSpaceDE w:val="0"/>
              <w:autoSpaceDN w:val="0"/>
              <w:adjustRightInd w:val="0"/>
              <w:spacing w:after="0" w:line="240" w:lineRule="auto"/>
              <w:rPr>
                <w:rFonts w:asciiTheme="majorBidi" w:hAnsiTheme="majorBidi" w:cstheme="majorBidi"/>
                <w:color w:val="000000"/>
                <w:sz w:val="24"/>
                <w:szCs w:val="24"/>
              </w:rPr>
            </w:pPr>
          </w:p>
        </w:tc>
        <w:tc>
          <w:tcPr>
            <w:tcW w:w="1276" w:type="dxa"/>
            <w:tcBorders>
              <w:top w:val="nil"/>
              <w:left w:val="nil"/>
              <w:bottom w:val="nil"/>
              <w:right w:val="single" w:sz="16" w:space="0" w:color="000000"/>
            </w:tcBorders>
            <w:shd w:val="clear" w:color="auto" w:fill="FFFFFF"/>
          </w:tcPr>
          <w:p w:rsidR="00441F91" w:rsidRPr="00F9018D" w:rsidRDefault="00161A58"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Pp</w:t>
            </w:r>
          </w:p>
        </w:tc>
        <w:tc>
          <w:tcPr>
            <w:tcW w:w="992" w:type="dxa"/>
            <w:tcBorders>
              <w:top w:val="nil"/>
              <w:left w:val="single" w:sz="16" w:space="0" w:color="000000"/>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.281</w:t>
            </w:r>
          </w:p>
        </w:tc>
        <w:tc>
          <w:tcPr>
            <w:tcW w:w="992"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.056</w:t>
            </w:r>
          </w:p>
        </w:tc>
        <w:tc>
          <w:tcPr>
            <w:tcW w:w="1418"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.311</w:t>
            </w:r>
          </w:p>
        </w:tc>
        <w:tc>
          <w:tcPr>
            <w:tcW w:w="850"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5.040</w:t>
            </w:r>
          </w:p>
        </w:tc>
        <w:tc>
          <w:tcPr>
            <w:tcW w:w="709"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.000</w:t>
            </w:r>
          </w:p>
        </w:tc>
        <w:tc>
          <w:tcPr>
            <w:tcW w:w="851" w:type="dxa"/>
            <w:tcBorders>
              <w:top w:val="nil"/>
              <w:bottom w:val="nil"/>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.159</w:t>
            </w:r>
          </w:p>
        </w:tc>
        <w:tc>
          <w:tcPr>
            <w:tcW w:w="843" w:type="dxa"/>
            <w:tcBorders>
              <w:top w:val="nil"/>
              <w:bottom w:val="nil"/>
              <w:right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6.288</w:t>
            </w:r>
          </w:p>
        </w:tc>
      </w:tr>
      <w:tr w:rsidR="00EA20EA" w:rsidRPr="00F9018D" w:rsidTr="00EA20EA">
        <w:trPr>
          <w:cantSplit/>
          <w:tblHeader/>
          <w:jc w:val="right"/>
        </w:trPr>
        <w:tc>
          <w:tcPr>
            <w:tcW w:w="425" w:type="dxa"/>
            <w:vMerge/>
            <w:tcBorders>
              <w:top w:val="single" w:sz="16" w:space="0" w:color="000000"/>
              <w:left w:val="single" w:sz="16" w:space="0" w:color="000000"/>
              <w:bottom w:val="single" w:sz="16" w:space="0" w:color="000000"/>
              <w:right w:val="nil"/>
            </w:tcBorders>
            <w:shd w:val="clear" w:color="auto" w:fill="FFFFFF"/>
          </w:tcPr>
          <w:p w:rsidR="00441F91" w:rsidRPr="00F9018D" w:rsidRDefault="00441F91" w:rsidP="00441F91">
            <w:pPr>
              <w:autoSpaceDE w:val="0"/>
              <w:autoSpaceDN w:val="0"/>
              <w:adjustRightInd w:val="0"/>
              <w:spacing w:after="0" w:line="240" w:lineRule="auto"/>
              <w:rPr>
                <w:rFonts w:asciiTheme="majorBidi" w:hAnsiTheme="majorBidi" w:cstheme="majorBidi"/>
                <w:color w:val="000000"/>
                <w:sz w:val="24"/>
                <w:szCs w:val="24"/>
              </w:rPr>
            </w:pPr>
          </w:p>
        </w:tc>
        <w:tc>
          <w:tcPr>
            <w:tcW w:w="1276" w:type="dxa"/>
            <w:tcBorders>
              <w:top w:val="nil"/>
              <w:left w:val="nil"/>
              <w:bottom w:val="single" w:sz="16" w:space="0" w:color="000000"/>
              <w:right w:val="single" w:sz="16" w:space="0" w:color="000000"/>
            </w:tcBorders>
            <w:shd w:val="clear" w:color="auto" w:fill="FFFFFF"/>
          </w:tcPr>
          <w:p w:rsidR="00441F91" w:rsidRPr="00F9018D" w:rsidRDefault="00161A58" w:rsidP="00441F91">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Ss</w:t>
            </w:r>
          </w:p>
        </w:tc>
        <w:tc>
          <w:tcPr>
            <w:tcW w:w="992" w:type="dxa"/>
            <w:tcBorders>
              <w:top w:val="nil"/>
              <w:left w:val="single" w:sz="16" w:space="0" w:color="000000"/>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.037</w:t>
            </w:r>
          </w:p>
        </w:tc>
        <w:tc>
          <w:tcPr>
            <w:tcW w:w="992" w:type="dxa"/>
            <w:tcBorders>
              <w:top w:val="nil"/>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.052</w:t>
            </w:r>
          </w:p>
        </w:tc>
        <w:tc>
          <w:tcPr>
            <w:tcW w:w="1418" w:type="dxa"/>
            <w:tcBorders>
              <w:top w:val="nil"/>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.041</w:t>
            </w:r>
          </w:p>
        </w:tc>
        <w:tc>
          <w:tcPr>
            <w:tcW w:w="850" w:type="dxa"/>
            <w:tcBorders>
              <w:top w:val="nil"/>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.717</w:t>
            </w:r>
          </w:p>
        </w:tc>
        <w:tc>
          <w:tcPr>
            <w:tcW w:w="709" w:type="dxa"/>
            <w:tcBorders>
              <w:top w:val="nil"/>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.475</w:t>
            </w:r>
          </w:p>
        </w:tc>
        <w:tc>
          <w:tcPr>
            <w:tcW w:w="851" w:type="dxa"/>
            <w:tcBorders>
              <w:top w:val="nil"/>
              <w:bottom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.181</w:t>
            </w:r>
          </w:p>
        </w:tc>
        <w:tc>
          <w:tcPr>
            <w:tcW w:w="843" w:type="dxa"/>
            <w:tcBorders>
              <w:top w:val="nil"/>
              <w:bottom w:val="single" w:sz="16" w:space="0" w:color="000000"/>
              <w:right w:val="single" w:sz="16" w:space="0" w:color="000000"/>
            </w:tcBorders>
            <w:shd w:val="clear" w:color="auto" w:fill="FFFFFF"/>
          </w:tcPr>
          <w:p w:rsidR="00441F91" w:rsidRPr="00F9018D" w:rsidRDefault="00441F91" w:rsidP="00441F9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F9018D">
              <w:rPr>
                <w:rFonts w:asciiTheme="majorBidi" w:hAnsiTheme="majorBidi" w:cstheme="majorBidi"/>
                <w:color w:val="000000"/>
                <w:sz w:val="24"/>
                <w:szCs w:val="24"/>
              </w:rPr>
              <w:t>5.515</w:t>
            </w:r>
          </w:p>
        </w:tc>
      </w:tr>
      <w:tr w:rsidR="00441F91" w:rsidRPr="00F9018D" w:rsidTr="00EA20EA">
        <w:trPr>
          <w:cantSplit/>
          <w:jc w:val="right"/>
        </w:trPr>
        <w:tc>
          <w:tcPr>
            <w:tcW w:w="8356" w:type="dxa"/>
            <w:gridSpan w:val="9"/>
            <w:tcBorders>
              <w:top w:val="nil"/>
              <w:left w:val="nil"/>
              <w:bottom w:val="nil"/>
              <w:right w:val="nil"/>
            </w:tcBorders>
            <w:shd w:val="clear" w:color="auto" w:fill="FFFFFF"/>
          </w:tcPr>
          <w:p w:rsidR="00441F91" w:rsidRPr="00F9018D" w:rsidRDefault="00441F91" w:rsidP="00161A58">
            <w:pPr>
              <w:autoSpaceDE w:val="0"/>
              <w:autoSpaceDN w:val="0"/>
              <w:adjustRightInd w:val="0"/>
              <w:spacing w:after="0" w:line="240" w:lineRule="auto"/>
              <w:ind w:left="60" w:right="60"/>
              <w:rPr>
                <w:rFonts w:asciiTheme="majorBidi" w:hAnsiTheme="majorBidi" w:cstheme="majorBidi"/>
                <w:color w:val="000000"/>
                <w:sz w:val="24"/>
                <w:szCs w:val="24"/>
              </w:rPr>
            </w:pPr>
            <w:r w:rsidRPr="00F9018D">
              <w:rPr>
                <w:rFonts w:asciiTheme="majorBidi" w:hAnsiTheme="majorBidi" w:cstheme="majorBidi"/>
                <w:color w:val="000000"/>
                <w:sz w:val="24"/>
                <w:szCs w:val="24"/>
              </w:rPr>
              <w:t xml:space="preserve">a. Dependent Variable: </w:t>
            </w:r>
            <w:r w:rsidR="00161A58" w:rsidRPr="00F9018D">
              <w:rPr>
                <w:rFonts w:asciiTheme="majorBidi" w:hAnsiTheme="majorBidi" w:cstheme="majorBidi"/>
                <w:color w:val="000000"/>
                <w:sz w:val="24"/>
                <w:szCs w:val="24"/>
              </w:rPr>
              <w:t>M.M.B.P.M</w:t>
            </w:r>
          </w:p>
        </w:tc>
      </w:tr>
    </w:tbl>
    <w:p w:rsidR="00B51588" w:rsidRDefault="00B51588" w:rsidP="0005005C">
      <w:pPr>
        <w:spacing w:after="0" w:line="240" w:lineRule="auto"/>
        <w:ind w:firstLine="720"/>
        <w:jc w:val="both"/>
        <w:rPr>
          <w:rFonts w:asciiTheme="majorBidi" w:hAnsiTheme="majorBidi" w:cstheme="majorBidi"/>
          <w:sz w:val="20"/>
          <w:szCs w:val="20"/>
        </w:rPr>
      </w:pPr>
    </w:p>
    <w:p w:rsidR="0005005C" w:rsidRPr="00EA20EA" w:rsidRDefault="0005005C" w:rsidP="00EA20EA">
      <w:pPr>
        <w:spacing w:after="0" w:line="240" w:lineRule="auto"/>
        <w:ind w:left="284" w:firstLine="720"/>
        <w:jc w:val="both"/>
        <w:rPr>
          <w:rFonts w:asciiTheme="majorBidi" w:hAnsiTheme="majorBidi" w:cstheme="majorBidi"/>
          <w:sz w:val="24"/>
          <w:szCs w:val="24"/>
        </w:rPr>
      </w:pPr>
      <w:r w:rsidRPr="00EA20EA">
        <w:rPr>
          <w:rFonts w:asciiTheme="majorBidi" w:hAnsiTheme="majorBidi" w:cstheme="majorBidi"/>
          <w:sz w:val="24"/>
          <w:szCs w:val="24"/>
        </w:rPr>
        <w:t>Dari tabel diatas yang telah ditampilkan, maka dapat dilihat bahwa nilai VIF untuk masing-masing variabel independen</w:t>
      </w:r>
      <w:r w:rsidR="00161A58" w:rsidRPr="00EA20EA">
        <w:rPr>
          <w:rFonts w:asciiTheme="majorBidi" w:hAnsiTheme="majorBidi" w:cstheme="majorBidi"/>
          <w:sz w:val="24"/>
          <w:szCs w:val="24"/>
        </w:rPr>
        <w:t xml:space="preserve"> dan variabel moderasi</w:t>
      </w:r>
      <w:r w:rsidRPr="00EA20EA">
        <w:rPr>
          <w:rFonts w:asciiTheme="majorBidi" w:hAnsiTheme="majorBidi" w:cstheme="majorBidi"/>
          <w:sz w:val="24"/>
          <w:szCs w:val="24"/>
        </w:rPr>
        <w:t xml:space="preserve"> </w:t>
      </w:r>
      <w:r w:rsidR="00161A58" w:rsidRPr="00EA20EA">
        <w:rPr>
          <w:rFonts w:asciiTheme="majorBidi" w:hAnsiTheme="majorBidi" w:cstheme="majorBidi"/>
          <w:sz w:val="24"/>
          <w:szCs w:val="24"/>
        </w:rPr>
        <w:t xml:space="preserve">berada </w:t>
      </w:r>
      <w:r w:rsidRPr="00EA20EA">
        <w:rPr>
          <w:rFonts w:asciiTheme="majorBidi" w:hAnsiTheme="majorBidi" w:cstheme="majorBidi"/>
          <w:bCs/>
          <w:sz w:val="24"/>
          <w:szCs w:val="24"/>
        </w:rPr>
        <w:t>diantara 1-10</w:t>
      </w:r>
      <w:r w:rsidR="00161A58" w:rsidRPr="00EA20EA">
        <w:rPr>
          <w:rFonts w:asciiTheme="majorBidi" w:hAnsiTheme="majorBidi" w:cstheme="majorBidi"/>
          <w:bCs/>
          <w:sz w:val="24"/>
          <w:szCs w:val="24"/>
        </w:rPr>
        <w:t xml:space="preserve">. Dimana, variabel independent (X) yaitu Pg (X1) yaitu </w:t>
      </w:r>
      <w:r w:rsidRPr="00EA20EA">
        <w:rPr>
          <w:rFonts w:asciiTheme="majorBidi" w:hAnsiTheme="majorBidi" w:cstheme="majorBidi"/>
          <w:bCs/>
          <w:sz w:val="24"/>
          <w:szCs w:val="24"/>
        </w:rPr>
        <w:t xml:space="preserve"> </w:t>
      </w:r>
      <w:r w:rsidR="00161A58" w:rsidRPr="00EA20EA">
        <w:rPr>
          <w:rFonts w:asciiTheme="majorBidi" w:hAnsiTheme="majorBidi" w:cstheme="majorBidi"/>
          <w:color w:val="000000"/>
          <w:sz w:val="24"/>
          <w:szCs w:val="24"/>
        </w:rPr>
        <w:t xml:space="preserve">3,769, dan Pp (X2) yaitu 6,288 , sedangkan variabel moderasi yatiu Ss (X3) yaitu 5,515, </w:t>
      </w:r>
      <w:r w:rsidR="00161A58" w:rsidRPr="00EA20EA">
        <w:rPr>
          <w:rFonts w:asciiTheme="majorBidi" w:hAnsiTheme="majorBidi" w:cstheme="majorBidi"/>
          <w:bCs/>
          <w:sz w:val="24"/>
          <w:szCs w:val="24"/>
        </w:rPr>
        <w:t xml:space="preserve">Maka </w:t>
      </w:r>
      <w:r w:rsidRPr="00EA20EA">
        <w:rPr>
          <w:rFonts w:asciiTheme="majorBidi" w:hAnsiTheme="majorBidi" w:cstheme="majorBidi"/>
          <w:sz w:val="24"/>
          <w:szCs w:val="24"/>
        </w:rPr>
        <w:t>Hal ini membuktikan bahwa model regresi yang digunakan dalam penelitian ini tidak terdapat gejala multikolinearitas (homokedastisitas).</w:t>
      </w:r>
      <w:r w:rsidR="00EA20EA">
        <w:rPr>
          <w:rFonts w:asciiTheme="majorBidi" w:hAnsiTheme="majorBidi" w:cstheme="majorBidi"/>
          <w:sz w:val="24"/>
          <w:szCs w:val="24"/>
        </w:rPr>
        <w:t xml:space="preserve"> </w:t>
      </w:r>
      <w:r w:rsidR="00161A58" w:rsidRPr="00EA20EA">
        <w:rPr>
          <w:rFonts w:asciiTheme="majorBidi" w:hAnsiTheme="majorBidi" w:cstheme="majorBidi"/>
          <w:sz w:val="24"/>
          <w:szCs w:val="24"/>
        </w:rPr>
        <w:t>Sedangkan untuk penggunaan uji multikolinearitas terhadap MRA</w:t>
      </w:r>
      <w:r w:rsidR="00B46D62" w:rsidRPr="00EA20EA">
        <w:rPr>
          <w:rFonts w:asciiTheme="majorBidi" w:hAnsiTheme="majorBidi" w:cstheme="majorBidi"/>
          <w:sz w:val="24"/>
          <w:szCs w:val="24"/>
        </w:rPr>
        <w:t xml:space="preserve"> tidak dapat dilakukan </w:t>
      </w:r>
      <w:r w:rsidR="00414347" w:rsidRPr="00EA20EA">
        <w:rPr>
          <w:rFonts w:asciiTheme="majorBidi" w:hAnsiTheme="majorBidi" w:cstheme="majorBidi"/>
          <w:sz w:val="24"/>
          <w:szCs w:val="24"/>
        </w:rPr>
        <w:t xml:space="preserve">karena </w:t>
      </w:r>
      <w:r w:rsidR="00B46D62" w:rsidRPr="00EA20EA">
        <w:rPr>
          <w:rFonts w:asciiTheme="majorBidi" w:hAnsiTheme="majorBidi" w:cstheme="majorBidi"/>
          <w:sz w:val="24"/>
          <w:szCs w:val="24"/>
        </w:rPr>
        <w:t>modelnya hanya menjadi regresi linier sederhana.</w:t>
      </w:r>
    </w:p>
    <w:p w:rsidR="00161A58" w:rsidRPr="00082A07" w:rsidRDefault="00161A58" w:rsidP="0005005C">
      <w:pPr>
        <w:spacing w:after="0" w:line="240" w:lineRule="auto"/>
        <w:ind w:firstLine="709"/>
        <w:jc w:val="both"/>
        <w:rPr>
          <w:rFonts w:asciiTheme="majorBidi" w:hAnsiTheme="majorBidi" w:cstheme="majorBidi"/>
          <w:sz w:val="20"/>
          <w:szCs w:val="20"/>
        </w:rPr>
      </w:pPr>
    </w:p>
    <w:p w:rsidR="0005005C" w:rsidRPr="00EA20EA" w:rsidRDefault="0005005C" w:rsidP="009A1210">
      <w:pPr>
        <w:pStyle w:val="ListParagraph"/>
        <w:numPr>
          <w:ilvl w:val="0"/>
          <w:numId w:val="26"/>
        </w:numPr>
        <w:spacing w:after="0" w:line="240" w:lineRule="auto"/>
        <w:ind w:left="284" w:right="-7" w:hanging="284"/>
        <w:jc w:val="both"/>
        <w:rPr>
          <w:rFonts w:asciiTheme="majorBidi" w:hAnsiTheme="majorBidi" w:cstheme="majorBidi"/>
          <w:b/>
          <w:sz w:val="24"/>
          <w:szCs w:val="24"/>
        </w:rPr>
      </w:pPr>
      <w:r w:rsidRPr="00EA20EA">
        <w:rPr>
          <w:rFonts w:asciiTheme="majorBidi" w:hAnsiTheme="majorBidi" w:cstheme="majorBidi"/>
          <w:b/>
          <w:sz w:val="24"/>
          <w:szCs w:val="24"/>
        </w:rPr>
        <w:t>Uji Heterokedastisitas</w:t>
      </w:r>
    </w:p>
    <w:p w:rsidR="00A73E01" w:rsidRPr="00050977" w:rsidRDefault="0005005C" w:rsidP="00050977">
      <w:pPr>
        <w:spacing w:after="0" w:line="240" w:lineRule="auto"/>
        <w:ind w:left="284" w:firstLine="709"/>
        <w:jc w:val="both"/>
        <w:rPr>
          <w:rFonts w:ascii="Times New Roman" w:hAnsi="Times New Roman"/>
          <w:color w:val="000000"/>
          <w:sz w:val="24"/>
          <w:szCs w:val="24"/>
        </w:rPr>
      </w:pPr>
      <w:r w:rsidRPr="00EA20EA">
        <w:rPr>
          <w:rFonts w:ascii="Times New Roman" w:hAnsi="Times New Roman"/>
          <w:color w:val="000000"/>
          <w:sz w:val="24"/>
          <w:szCs w:val="24"/>
        </w:rPr>
        <w:t>Heteroskedastisitas adalah varian residual yang tidak sama pada semua pengamatan didalam model regresi. Regresi yang baik seharusnya tidak terjadi heteroskedastisitas. Berikut hasil ouput yang diolah dengan menggunakan program SPSS Versi 19</w:t>
      </w:r>
      <w:r w:rsidR="00F9018D" w:rsidRPr="00EA20EA">
        <w:rPr>
          <w:rFonts w:ascii="Times New Roman" w:hAnsi="Times New Roman"/>
          <w:color w:val="000000"/>
          <w:sz w:val="24"/>
          <w:szCs w:val="24"/>
        </w:rPr>
        <w:t xml:space="preserve"> berupa </w:t>
      </w:r>
      <w:r w:rsidR="00F9018D" w:rsidRPr="00EA20EA">
        <w:rPr>
          <w:rFonts w:ascii="Times New Roman" w:hAnsi="Times New Roman"/>
          <w:i/>
          <w:iCs/>
          <w:color w:val="000000"/>
          <w:sz w:val="24"/>
          <w:szCs w:val="24"/>
        </w:rPr>
        <w:t>scatterplot</w:t>
      </w:r>
      <w:r w:rsidR="00F9018D" w:rsidRPr="00EA20EA">
        <w:rPr>
          <w:rFonts w:ascii="Times New Roman" w:hAnsi="Times New Roman"/>
          <w:color w:val="000000"/>
          <w:sz w:val="24"/>
          <w:szCs w:val="24"/>
        </w:rPr>
        <w:t xml:space="preserve"> dalam analisis regresi linier berganda</w:t>
      </w:r>
      <w:r w:rsidRPr="00EA20EA">
        <w:rPr>
          <w:rFonts w:ascii="Times New Roman" w:hAnsi="Times New Roman"/>
          <w:color w:val="000000"/>
          <w:sz w:val="24"/>
          <w:szCs w:val="24"/>
        </w:rPr>
        <w:t>.</w:t>
      </w:r>
    </w:p>
    <w:p w:rsidR="00414347" w:rsidRPr="00EA20EA" w:rsidRDefault="00414347" w:rsidP="00414347">
      <w:pPr>
        <w:spacing w:after="0" w:line="240" w:lineRule="auto"/>
        <w:jc w:val="center"/>
        <w:rPr>
          <w:rFonts w:ascii="Times New Roman" w:hAnsi="Times New Roman"/>
          <w:b/>
          <w:bCs/>
          <w:color w:val="000000"/>
          <w:sz w:val="24"/>
          <w:szCs w:val="24"/>
        </w:rPr>
      </w:pPr>
      <w:r w:rsidRPr="00EA20EA">
        <w:rPr>
          <w:rFonts w:ascii="Times New Roman" w:hAnsi="Times New Roman"/>
          <w:b/>
          <w:bCs/>
          <w:color w:val="000000"/>
          <w:sz w:val="24"/>
          <w:szCs w:val="24"/>
        </w:rPr>
        <w:t>Persamaan 1</w:t>
      </w:r>
    </w:p>
    <w:p w:rsidR="0005005C" w:rsidRPr="00082A07" w:rsidRDefault="009560BD" w:rsidP="0005005C">
      <w:pPr>
        <w:spacing w:after="0" w:line="240" w:lineRule="auto"/>
        <w:ind w:left="851" w:right="-7" w:hanging="851"/>
        <w:jc w:val="center"/>
        <w:rPr>
          <w:rFonts w:asciiTheme="majorBidi" w:hAnsiTheme="majorBidi" w:cstheme="majorBidi"/>
          <w:b/>
          <w:sz w:val="20"/>
          <w:szCs w:val="20"/>
        </w:rPr>
      </w:pPr>
      <w:r w:rsidRPr="009560BD">
        <w:rPr>
          <w:rFonts w:asciiTheme="majorBidi" w:hAnsiTheme="majorBidi" w:cstheme="majorBidi"/>
          <w:b/>
          <w:noProof/>
          <w:sz w:val="20"/>
          <w:szCs w:val="20"/>
        </w:rPr>
        <w:drawing>
          <wp:inline distT="0" distB="0" distL="0" distR="0">
            <wp:extent cx="3321402" cy="2655418"/>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24098" cy="2657574"/>
                    </a:xfrm>
                    <a:prstGeom prst="rect">
                      <a:avLst/>
                    </a:prstGeom>
                    <a:noFill/>
                    <a:ln w="9525">
                      <a:noFill/>
                      <a:miter lim="800000"/>
                      <a:headEnd/>
                      <a:tailEnd/>
                    </a:ln>
                  </pic:spPr>
                </pic:pic>
              </a:graphicData>
            </a:graphic>
          </wp:inline>
        </w:drawing>
      </w:r>
    </w:p>
    <w:p w:rsidR="0005005C" w:rsidRPr="003256FE" w:rsidRDefault="0005005C" w:rsidP="003256FE">
      <w:pPr>
        <w:spacing w:after="0" w:line="240" w:lineRule="auto"/>
        <w:jc w:val="center"/>
        <w:rPr>
          <w:rFonts w:ascii="Times New Roman" w:hAnsi="Times New Roman"/>
          <w:b/>
          <w:bCs/>
          <w:color w:val="000000"/>
          <w:sz w:val="24"/>
          <w:szCs w:val="24"/>
        </w:rPr>
      </w:pPr>
      <w:r w:rsidRPr="003256FE">
        <w:rPr>
          <w:rFonts w:ascii="Times New Roman" w:hAnsi="Times New Roman"/>
          <w:b/>
          <w:bCs/>
          <w:color w:val="000000"/>
          <w:sz w:val="24"/>
          <w:szCs w:val="24"/>
        </w:rPr>
        <w:t xml:space="preserve">Gambar 2. Hasil uji Heterokedastisitas dengan menggunakan </w:t>
      </w:r>
      <w:r w:rsidRPr="003256FE">
        <w:rPr>
          <w:rFonts w:ascii="Times New Roman" w:hAnsi="Times New Roman"/>
          <w:b/>
          <w:bCs/>
          <w:i/>
          <w:iCs/>
          <w:color w:val="000000"/>
          <w:sz w:val="24"/>
          <w:szCs w:val="24"/>
        </w:rPr>
        <w:t>Scatterplot</w:t>
      </w:r>
    </w:p>
    <w:p w:rsidR="0005005C" w:rsidRDefault="0005005C" w:rsidP="0005005C">
      <w:pPr>
        <w:spacing w:after="0" w:line="240" w:lineRule="auto"/>
        <w:ind w:right="-7"/>
        <w:jc w:val="both"/>
        <w:rPr>
          <w:rFonts w:asciiTheme="majorBidi" w:hAnsiTheme="majorBidi" w:cstheme="majorBidi"/>
          <w:bCs/>
          <w:sz w:val="20"/>
          <w:szCs w:val="20"/>
        </w:rPr>
      </w:pPr>
    </w:p>
    <w:p w:rsidR="0005005C" w:rsidRPr="00EA20EA" w:rsidRDefault="0005005C" w:rsidP="00524CD8">
      <w:pPr>
        <w:spacing w:after="0" w:line="240" w:lineRule="auto"/>
        <w:ind w:left="426" w:right="-7" w:firstLine="567"/>
        <w:jc w:val="both"/>
        <w:rPr>
          <w:rFonts w:asciiTheme="majorBidi" w:hAnsiTheme="majorBidi" w:cstheme="majorBidi"/>
          <w:bCs/>
          <w:sz w:val="24"/>
          <w:szCs w:val="24"/>
        </w:rPr>
      </w:pPr>
      <w:r w:rsidRPr="00EA20EA">
        <w:rPr>
          <w:rFonts w:asciiTheme="majorBidi" w:hAnsiTheme="majorBidi" w:cstheme="majorBidi"/>
          <w:bCs/>
          <w:sz w:val="24"/>
          <w:szCs w:val="24"/>
        </w:rPr>
        <w:t>Dari gambar yang telah ditampilkan diatas maka dapat di analisis sebagai berikut:</w:t>
      </w:r>
    </w:p>
    <w:p w:rsidR="0005005C" w:rsidRPr="00EA20EA" w:rsidRDefault="0005005C" w:rsidP="00A73E01">
      <w:pPr>
        <w:pStyle w:val="ListParagraph"/>
        <w:numPr>
          <w:ilvl w:val="0"/>
          <w:numId w:val="17"/>
        </w:numPr>
        <w:spacing w:after="0" w:line="240" w:lineRule="auto"/>
        <w:ind w:left="851" w:right="-7" w:hanging="425"/>
        <w:jc w:val="both"/>
        <w:rPr>
          <w:rFonts w:asciiTheme="majorBidi" w:hAnsiTheme="majorBidi" w:cstheme="majorBidi"/>
          <w:bCs/>
          <w:sz w:val="24"/>
          <w:szCs w:val="24"/>
        </w:rPr>
      </w:pPr>
      <w:r w:rsidRPr="00EA20EA">
        <w:rPr>
          <w:rFonts w:asciiTheme="majorBidi" w:hAnsiTheme="majorBidi" w:cstheme="majorBidi"/>
          <w:bCs/>
          <w:sz w:val="24"/>
          <w:szCs w:val="24"/>
        </w:rPr>
        <w:t>Titik-titik data menyebar di atas dan dibawah atau disekitar 0</w:t>
      </w:r>
    </w:p>
    <w:p w:rsidR="0005005C" w:rsidRPr="00EA20EA" w:rsidRDefault="0005005C" w:rsidP="00A73E01">
      <w:pPr>
        <w:pStyle w:val="ListParagraph"/>
        <w:numPr>
          <w:ilvl w:val="0"/>
          <w:numId w:val="17"/>
        </w:numPr>
        <w:spacing w:after="0" w:line="240" w:lineRule="auto"/>
        <w:ind w:left="851" w:right="-7" w:hanging="425"/>
        <w:jc w:val="both"/>
        <w:rPr>
          <w:rFonts w:asciiTheme="majorBidi" w:hAnsiTheme="majorBidi" w:cstheme="majorBidi"/>
          <w:bCs/>
          <w:sz w:val="24"/>
          <w:szCs w:val="24"/>
        </w:rPr>
      </w:pPr>
      <w:r w:rsidRPr="00EA20EA">
        <w:rPr>
          <w:rFonts w:asciiTheme="majorBidi" w:hAnsiTheme="majorBidi" w:cstheme="majorBidi"/>
          <w:bCs/>
          <w:sz w:val="24"/>
          <w:szCs w:val="24"/>
        </w:rPr>
        <w:t>Titik-titik data tidak mengumpul hanya di atas atau di bawah saja</w:t>
      </w:r>
    </w:p>
    <w:p w:rsidR="0005005C" w:rsidRPr="00EA20EA" w:rsidRDefault="0005005C" w:rsidP="00A73E01">
      <w:pPr>
        <w:pStyle w:val="ListParagraph"/>
        <w:numPr>
          <w:ilvl w:val="0"/>
          <w:numId w:val="17"/>
        </w:numPr>
        <w:spacing w:after="0" w:line="240" w:lineRule="auto"/>
        <w:ind w:left="851" w:right="-7" w:hanging="425"/>
        <w:jc w:val="both"/>
        <w:rPr>
          <w:rFonts w:asciiTheme="majorBidi" w:hAnsiTheme="majorBidi" w:cstheme="majorBidi"/>
          <w:bCs/>
          <w:sz w:val="24"/>
          <w:szCs w:val="24"/>
        </w:rPr>
      </w:pPr>
      <w:r w:rsidRPr="00EA20EA">
        <w:rPr>
          <w:rFonts w:asciiTheme="majorBidi" w:hAnsiTheme="majorBidi" w:cstheme="majorBidi"/>
          <w:bCs/>
          <w:sz w:val="24"/>
          <w:szCs w:val="24"/>
        </w:rPr>
        <w:t>Penyebaran titik-titik data tidak membentuk pola bergelombang melebar kemudian menyempit dan melebar kembali</w:t>
      </w:r>
    </w:p>
    <w:p w:rsidR="0005005C" w:rsidRPr="00EA20EA" w:rsidRDefault="0005005C" w:rsidP="00A73E01">
      <w:pPr>
        <w:pStyle w:val="ListParagraph"/>
        <w:numPr>
          <w:ilvl w:val="0"/>
          <w:numId w:val="17"/>
        </w:numPr>
        <w:spacing w:after="0" w:line="240" w:lineRule="auto"/>
        <w:ind w:left="851" w:right="-7" w:hanging="425"/>
        <w:jc w:val="both"/>
        <w:rPr>
          <w:rFonts w:asciiTheme="majorBidi" w:hAnsiTheme="majorBidi" w:cstheme="majorBidi"/>
          <w:bCs/>
          <w:sz w:val="24"/>
          <w:szCs w:val="24"/>
        </w:rPr>
      </w:pPr>
      <w:r w:rsidRPr="00EA20EA">
        <w:rPr>
          <w:rFonts w:asciiTheme="majorBidi" w:hAnsiTheme="majorBidi" w:cstheme="majorBidi"/>
          <w:bCs/>
          <w:sz w:val="24"/>
          <w:szCs w:val="24"/>
        </w:rPr>
        <w:t>Penyebaran titik-titik data tidak berpola</w:t>
      </w:r>
    </w:p>
    <w:p w:rsidR="0005005C" w:rsidRPr="00EA20EA" w:rsidRDefault="0005005C" w:rsidP="00524CD8">
      <w:pPr>
        <w:spacing w:after="0" w:line="240" w:lineRule="auto"/>
        <w:ind w:right="-7" w:firstLine="426"/>
        <w:jc w:val="both"/>
        <w:rPr>
          <w:rFonts w:asciiTheme="majorBidi" w:hAnsiTheme="majorBidi" w:cstheme="majorBidi"/>
          <w:bCs/>
          <w:sz w:val="24"/>
          <w:szCs w:val="24"/>
        </w:rPr>
      </w:pPr>
      <w:r w:rsidRPr="00EA20EA">
        <w:rPr>
          <w:rFonts w:asciiTheme="majorBidi" w:hAnsiTheme="majorBidi" w:cstheme="majorBidi"/>
          <w:bCs/>
          <w:sz w:val="24"/>
          <w:szCs w:val="24"/>
        </w:rPr>
        <w:t>Maka dapat disimpulkan bahwa data tersebut t</w:t>
      </w:r>
      <w:r w:rsidR="00524CD8">
        <w:rPr>
          <w:rFonts w:asciiTheme="majorBidi" w:hAnsiTheme="majorBidi" w:cstheme="majorBidi"/>
          <w:bCs/>
          <w:sz w:val="24"/>
          <w:szCs w:val="24"/>
        </w:rPr>
        <w:t>idak terjadi heterokedastisitas.</w:t>
      </w:r>
    </w:p>
    <w:p w:rsidR="0005005C" w:rsidRDefault="0005005C" w:rsidP="00A73E01">
      <w:pPr>
        <w:spacing w:after="0" w:line="240" w:lineRule="auto"/>
        <w:ind w:left="426" w:right="-7" w:firstLine="567"/>
        <w:jc w:val="both"/>
        <w:rPr>
          <w:rFonts w:asciiTheme="majorBidi" w:hAnsiTheme="majorBidi" w:cstheme="majorBidi"/>
          <w:bCs/>
          <w:sz w:val="24"/>
          <w:szCs w:val="24"/>
        </w:rPr>
      </w:pPr>
      <w:r w:rsidRPr="00EA20EA">
        <w:rPr>
          <w:rFonts w:asciiTheme="majorBidi" w:hAnsiTheme="majorBidi" w:cstheme="majorBidi"/>
          <w:bCs/>
          <w:sz w:val="24"/>
          <w:szCs w:val="24"/>
        </w:rPr>
        <w:lastRenderedPageBreak/>
        <w:t xml:space="preserve">Selain pemakaian </w:t>
      </w:r>
      <w:r w:rsidRPr="00EA20EA">
        <w:rPr>
          <w:rFonts w:asciiTheme="majorBidi" w:hAnsiTheme="majorBidi" w:cstheme="majorBidi"/>
          <w:bCs/>
          <w:i/>
          <w:iCs/>
          <w:sz w:val="24"/>
          <w:szCs w:val="24"/>
        </w:rPr>
        <w:t>scatterplot</w:t>
      </w:r>
      <w:r w:rsidRPr="00EA20EA">
        <w:rPr>
          <w:rFonts w:asciiTheme="majorBidi" w:hAnsiTheme="majorBidi" w:cstheme="majorBidi"/>
          <w:bCs/>
          <w:sz w:val="24"/>
          <w:szCs w:val="24"/>
        </w:rPr>
        <w:t xml:space="preserve"> dalam pengujian heterokedastisitas diatas, maka dapat dilakukan juga uji Heterokedatisitas dengan pemakaian uji Glejser. Uji Glejser ini mengusulkan untuk meregres nilai absolut residual terhadap variabel bebas. </w:t>
      </w:r>
    </w:p>
    <w:p w:rsidR="00A73E01" w:rsidRPr="00EA20EA" w:rsidRDefault="00A73E01" w:rsidP="00A73E01">
      <w:pPr>
        <w:spacing w:after="0" w:line="240" w:lineRule="auto"/>
        <w:ind w:left="426" w:right="-7" w:firstLine="567"/>
        <w:jc w:val="both"/>
        <w:rPr>
          <w:rFonts w:asciiTheme="majorBidi" w:hAnsiTheme="majorBidi" w:cstheme="majorBidi"/>
          <w:bCs/>
          <w:sz w:val="24"/>
          <w:szCs w:val="24"/>
        </w:rPr>
      </w:pPr>
    </w:p>
    <w:p w:rsidR="0005005C" w:rsidRPr="00EA20EA" w:rsidRDefault="00414347" w:rsidP="00414347">
      <w:pPr>
        <w:spacing w:after="0" w:line="240" w:lineRule="auto"/>
        <w:ind w:right="-7" w:firstLine="709"/>
        <w:jc w:val="center"/>
        <w:rPr>
          <w:rFonts w:asciiTheme="majorBidi" w:hAnsiTheme="majorBidi" w:cstheme="majorBidi"/>
          <w:b/>
          <w:sz w:val="24"/>
          <w:szCs w:val="24"/>
        </w:rPr>
      </w:pPr>
      <w:r w:rsidRPr="00EA20EA">
        <w:rPr>
          <w:rFonts w:asciiTheme="majorBidi" w:hAnsiTheme="majorBidi" w:cstheme="majorBidi"/>
          <w:b/>
          <w:sz w:val="24"/>
          <w:szCs w:val="24"/>
        </w:rPr>
        <w:t>Persamaan 1</w:t>
      </w:r>
    </w:p>
    <w:p w:rsidR="0005005C" w:rsidRPr="00A73E01" w:rsidRDefault="0005005C" w:rsidP="0005005C">
      <w:pPr>
        <w:spacing w:after="0" w:line="240" w:lineRule="auto"/>
        <w:ind w:left="709" w:right="-6"/>
        <w:jc w:val="center"/>
        <w:rPr>
          <w:rFonts w:asciiTheme="majorBidi" w:hAnsiTheme="majorBidi" w:cstheme="majorBidi"/>
          <w:b/>
          <w:sz w:val="24"/>
          <w:szCs w:val="24"/>
        </w:rPr>
      </w:pPr>
      <w:r w:rsidRPr="00A73E01">
        <w:rPr>
          <w:rFonts w:asciiTheme="majorBidi" w:hAnsiTheme="majorBidi" w:cstheme="majorBidi"/>
          <w:b/>
          <w:sz w:val="24"/>
          <w:szCs w:val="24"/>
        </w:rPr>
        <w:t xml:space="preserve">Tabel </w:t>
      </w:r>
      <w:r w:rsidR="000B0087">
        <w:rPr>
          <w:rFonts w:asciiTheme="majorBidi" w:hAnsiTheme="majorBidi" w:cstheme="majorBidi"/>
          <w:b/>
          <w:sz w:val="24"/>
          <w:szCs w:val="24"/>
        </w:rPr>
        <w:t>5</w:t>
      </w:r>
      <w:r w:rsidRPr="00A73E01">
        <w:rPr>
          <w:rFonts w:asciiTheme="majorBidi" w:hAnsiTheme="majorBidi" w:cstheme="majorBidi"/>
          <w:b/>
          <w:sz w:val="24"/>
          <w:szCs w:val="24"/>
        </w:rPr>
        <w:t>: Hasil Uji Heterokedastisitas dengan Uji Glejser</w:t>
      </w:r>
    </w:p>
    <w:tbl>
      <w:tblPr>
        <w:tblW w:w="8089"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9560BD" w:rsidRPr="009560BD" w:rsidTr="00A73E01">
        <w:trPr>
          <w:cantSplit/>
          <w:tblHeader/>
          <w:jc w:val="right"/>
        </w:trPr>
        <w:tc>
          <w:tcPr>
            <w:tcW w:w="8085" w:type="dxa"/>
            <w:gridSpan w:val="7"/>
            <w:tcBorders>
              <w:top w:val="nil"/>
              <w:left w:val="nil"/>
              <w:bottom w:val="nil"/>
              <w:right w:val="nil"/>
            </w:tcBorders>
            <w:shd w:val="clear" w:color="auto" w:fill="FFFFFF"/>
            <w:vAlign w:val="center"/>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b/>
                <w:bCs/>
                <w:color w:val="000000"/>
                <w:sz w:val="24"/>
                <w:szCs w:val="24"/>
              </w:rPr>
              <w:t>Coefficients</w:t>
            </w:r>
            <w:r w:rsidRPr="009560BD">
              <w:rPr>
                <w:rFonts w:asciiTheme="majorBidi" w:hAnsiTheme="majorBidi" w:cstheme="majorBidi"/>
                <w:b/>
                <w:bCs/>
                <w:color w:val="000000"/>
                <w:sz w:val="24"/>
                <w:szCs w:val="24"/>
                <w:vertAlign w:val="superscript"/>
              </w:rPr>
              <w:t>a</w:t>
            </w:r>
          </w:p>
        </w:tc>
      </w:tr>
      <w:tr w:rsidR="009560BD" w:rsidRPr="009560BD" w:rsidTr="00A73E01">
        <w:trPr>
          <w:cantSplit/>
          <w:tblHeader/>
          <w:jc w:val="right"/>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sidRPr="009560BD">
              <w:rPr>
                <w:rFonts w:asciiTheme="majorBidi" w:hAnsiTheme="majorBidi" w:cstheme="majorBidi"/>
                <w:color w:val="000000"/>
                <w:sz w:val="24"/>
                <w:szCs w:val="24"/>
              </w:rPr>
              <w:t>Model</w:t>
            </w:r>
          </w:p>
        </w:tc>
        <w:tc>
          <w:tcPr>
            <w:tcW w:w="2669" w:type="dxa"/>
            <w:gridSpan w:val="2"/>
            <w:tcBorders>
              <w:top w:val="single" w:sz="16" w:space="0" w:color="000000"/>
              <w:left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Unstandardized Coefficients</w:t>
            </w:r>
          </w:p>
        </w:tc>
        <w:tc>
          <w:tcPr>
            <w:tcW w:w="1468" w:type="dxa"/>
            <w:tcBorders>
              <w:top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9560BD" w:rsidRPr="009560BD" w:rsidRDefault="003256FE"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Sig.</w:t>
            </w:r>
          </w:p>
        </w:tc>
      </w:tr>
      <w:tr w:rsidR="009560BD" w:rsidRPr="009560BD" w:rsidTr="00A73E01">
        <w:trPr>
          <w:cantSplit/>
          <w:tblHeader/>
          <w:jc w:val="right"/>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c>
          <w:tcPr>
            <w:tcW w:w="1335" w:type="dxa"/>
            <w:tcBorders>
              <w:left w:val="single" w:sz="16" w:space="0" w:color="000000"/>
              <w:bottom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B</w:t>
            </w:r>
          </w:p>
        </w:tc>
        <w:tc>
          <w:tcPr>
            <w:tcW w:w="1334" w:type="dxa"/>
            <w:tcBorders>
              <w:bottom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Std. Error</w:t>
            </w:r>
          </w:p>
        </w:tc>
        <w:tc>
          <w:tcPr>
            <w:tcW w:w="1468" w:type="dxa"/>
            <w:tcBorders>
              <w:bottom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9560BD">
              <w:rPr>
                <w:rFonts w:asciiTheme="majorBidi" w:hAnsiTheme="majorBidi" w:cstheme="majorBidi"/>
                <w:color w:val="000000"/>
                <w:sz w:val="24"/>
                <w:szCs w:val="24"/>
              </w:rPr>
              <w:t>Beta</w:t>
            </w:r>
          </w:p>
        </w:tc>
        <w:tc>
          <w:tcPr>
            <w:tcW w:w="1019" w:type="dxa"/>
            <w:vMerge/>
            <w:tcBorders>
              <w:top w:val="single" w:sz="16" w:space="0" w:color="000000"/>
              <w:bottom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r>
      <w:tr w:rsidR="009560BD" w:rsidRPr="009560BD" w:rsidTr="00A73E01">
        <w:trPr>
          <w:cantSplit/>
          <w:tblHeader/>
          <w:jc w:val="righ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sidRPr="009560BD">
              <w:rPr>
                <w:rFonts w:asciiTheme="majorBidi" w:hAnsiTheme="majorBidi" w:cstheme="majorBidi"/>
                <w:color w:val="000000"/>
                <w:sz w:val="24"/>
                <w:szCs w:val="24"/>
              </w:rPr>
              <w:t>1</w:t>
            </w:r>
          </w:p>
        </w:tc>
        <w:tc>
          <w:tcPr>
            <w:tcW w:w="1176" w:type="dxa"/>
            <w:tcBorders>
              <w:top w:val="single" w:sz="16" w:space="0" w:color="000000"/>
              <w:left w:val="nil"/>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sidRPr="009560BD">
              <w:rPr>
                <w:rFonts w:asciiTheme="majorBidi" w:hAnsiTheme="majorBidi" w:cstheme="majorBidi"/>
                <w:color w:val="000000"/>
                <w:sz w:val="24"/>
                <w:szCs w:val="24"/>
              </w:rPr>
              <w:t>(Constant)</w:t>
            </w:r>
          </w:p>
        </w:tc>
        <w:tc>
          <w:tcPr>
            <w:tcW w:w="1335" w:type="dxa"/>
            <w:tcBorders>
              <w:top w:val="single" w:sz="16" w:space="0" w:color="000000"/>
              <w:left w:val="single" w:sz="16" w:space="0" w:color="000000"/>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1.491</w:t>
            </w:r>
          </w:p>
        </w:tc>
        <w:tc>
          <w:tcPr>
            <w:tcW w:w="1334" w:type="dxa"/>
            <w:tcBorders>
              <w:top w:val="single" w:sz="16" w:space="0" w:color="000000"/>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.240</w:t>
            </w:r>
          </w:p>
        </w:tc>
        <w:tc>
          <w:tcPr>
            <w:tcW w:w="1468" w:type="dxa"/>
            <w:tcBorders>
              <w:top w:val="single" w:sz="16" w:space="0" w:color="000000"/>
              <w:bottom w:val="nil"/>
            </w:tcBorders>
            <w:shd w:val="clear" w:color="auto" w:fill="FFFFFF"/>
            <w:vAlign w:val="center"/>
          </w:tcPr>
          <w:p w:rsidR="009560BD" w:rsidRPr="009560BD" w:rsidRDefault="009560BD" w:rsidP="009560BD">
            <w:pPr>
              <w:autoSpaceDE w:val="0"/>
              <w:autoSpaceDN w:val="0"/>
              <w:adjustRightInd w:val="0"/>
              <w:spacing w:after="0" w:line="240" w:lineRule="auto"/>
              <w:jc w:val="center"/>
              <w:rPr>
                <w:rFonts w:asciiTheme="majorBidi" w:hAnsiTheme="majorBidi" w:cstheme="majorBidi"/>
                <w:sz w:val="24"/>
                <w:szCs w:val="24"/>
              </w:rPr>
            </w:pPr>
          </w:p>
        </w:tc>
        <w:tc>
          <w:tcPr>
            <w:tcW w:w="1019" w:type="dxa"/>
            <w:tcBorders>
              <w:top w:val="single" w:sz="16" w:space="0" w:color="000000"/>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6.202</w:t>
            </w:r>
          </w:p>
        </w:tc>
        <w:tc>
          <w:tcPr>
            <w:tcW w:w="1019" w:type="dxa"/>
            <w:tcBorders>
              <w:top w:val="single" w:sz="16" w:space="0" w:color="000000"/>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.000</w:t>
            </w:r>
          </w:p>
        </w:tc>
      </w:tr>
      <w:tr w:rsidR="009560BD" w:rsidRPr="009560BD" w:rsidTr="00A73E01">
        <w:trPr>
          <w:cantSplit/>
          <w:tblHeader/>
          <w:jc w:val="right"/>
        </w:trPr>
        <w:tc>
          <w:tcPr>
            <w:tcW w:w="734" w:type="dxa"/>
            <w:vMerge/>
            <w:tcBorders>
              <w:top w:val="single" w:sz="16" w:space="0" w:color="000000"/>
              <w:left w:val="single" w:sz="16" w:space="0" w:color="000000"/>
              <w:bottom w:val="single" w:sz="16" w:space="0" w:color="000000"/>
              <w:right w:val="nil"/>
            </w:tcBorders>
            <w:shd w:val="clear" w:color="auto" w:fill="FFFFFF"/>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Pg</w:t>
            </w:r>
          </w:p>
        </w:tc>
        <w:tc>
          <w:tcPr>
            <w:tcW w:w="1335" w:type="dxa"/>
            <w:tcBorders>
              <w:top w:val="nil"/>
              <w:left w:val="single" w:sz="16" w:space="0" w:color="000000"/>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-.026</w:t>
            </w:r>
          </w:p>
        </w:tc>
        <w:tc>
          <w:tcPr>
            <w:tcW w:w="1334"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.029</w:t>
            </w:r>
          </w:p>
        </w:tc>
        <w:tc>
          <w:tcPr>
            <w:tcW w:w="1468"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-.161</w:t>
            </w:r>
          </w:p>
        </w:tc>
        <w:tc>
          <w:tcPr>
            <w:tcW w:w="1019"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-.883</w:t>
            </w:r>
          </w:p>
        </w:tc>
        <w:tc>
          <w:tcPr>
            <w:tcW w:w="1019" w:type="dxa"/>
            <w:tcBorders>
              <w:top w:val="nil"/>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.379</w:t>
            </w:r>
          </w:p>
        </w:tc>
      </w:tr>
      <w:tr w:rsidR="009560BD" w:rsidRPr="009560BD" w:rsidTr="00A73E01">
        <w:trPr>
          <w:cantSplit/>
          <w:tblHeader/>
          <w:jc w:val="right"/>
        </w:trPr>
        <w:tc>
          <w:tcPr>
            <w:tcW w:w="734" w:type="dxa"/>
            <w:vMerge/>
            <w:tcBorders>
              <w:top w:val="single" w:sz="16" w:space="0" w:color="000000"/>
              <w:left w:val="single" w:sz="16" w:space="0" w:color="000000"/>
              <w:bottom w:val="single" w:sz="16" w:space="0" w:color="000000"/>
              <w:right w:val="nil"/>
            </w:tcBorders>
            <w:shd w:val="clear" w:color="auto" w:fill="FFFFFF"/>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Pp</w:t>
            </w:r>
          </w:p>
        </w:tc>
        <w:tc>
          <w:tcPr>
            <w:tcW w:w="1335" w:type="dxa"/>
            <w:tcBorders>
              <w:top w:val="nil"/>
              <w:left w:val="single" w:sz="16" w:space="0" w:color="000000"/>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-.026</w:t>
            </w:r>
          </w:p>
        </w:tc>
        <w:tc>
          <w:tcPr>
            <w:tcW w:w="1334"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.035</w:t>
            </w:r>
          </w:p>
        </w:tc>
        <w:tc>
          <w:tcPr>
            <w:tcW w:w="1468"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-.175</w:t>
            </w:r>
          </w:p>
        </w:tc>
        <w:tc>
          <w:tcPr>
            <w:tcW w:w="1019" w:type="dxa"/>
            <w:tcBorders>
              <w:top w:val="nil"/>
              <w:bottom w:val="nil"/>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-.742</w:t>
            </w:r>
          </w:p>
        </w:tc>
        <w:tc>
          <w:tcPr>
            <w:tcW w:w="1019" w:type="dxa"/>
            <w:tcBorders>
              <w:top w:val="nil"/>
              <w:bottom w:val="nil"/>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.460</w:t>
            </w:r>
          </w:p>
        </w:tc>
      </w:tr>
      <w:tr w:rsidR="009560BD" w:rsidRPr="009560BD" w:rsidTr="00A73E01">
        <w:trPr>
          <w:cantSplit/>
          <w:tblHeader/>
          <w:jc w:val="right"/>
        </w:trPr>
        <w:tc>
          <w:tcPr>
            <w:tcW w:w="734" w:type="dxa"/>
            <w:vMerge/>
            <w:tcBorders>
              <w:top w:val="single" w:sz="16" w:space="0" w:color="000000"/>
              <w:left w:val="single" w:sz="16" w:space="0" w:color="000000"/>
              <w:bottom w:val="single" w:sz="16" w:space="0" w:color="000000"/>
              <w:right w:val="nil"/>
            </w:tcBorders>
            <w:shd w:val="clear" w:color="auto" w:fill="FFFFFF"/>
          </w:tcPr>
          <w:p w:rsidR="009560BD" w:rsidRPr="009560BD" w:rsidRDefault="009560BD" w:rsidP="009560B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single" w:sz="16" w:space="0" w:color="000000"/>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Ss</w:t>
            </w:r>
          </w:p>
        </w:tc>
        <w:tc>
          <w:tcPr>
            <w:tcW w:w="1335" w:type="dxa"/>
            <w:tcBorders>
              <w:top w:val="nil"/>
              <w:left w:val="single" w:sz="16" w:space="0" w:color="000000"/>
              <w:bottom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-.010</w:t>
            </w:r>
          </w:p>
        </w:tc>
        <w:tc>
          <w:tcPr>
            <w:tcW w:w="1334" w:type="dxa"/>
            <w:tcBorders>
              <w:top w:val="nil"/>
              <w:bottom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.033</w:t>
            </w:r>
          </w:p>
        </w:tc>
        <w:tc>
          <w:tcPr>
            <w:tcW w:w="1468" w:type="dxa"/>
            <w:tcBorders>
              <w:top w:val="nil"/>
              <w:bottom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-.069</w:t>
            </w:r>
          </w:p>
        </w:tc>
        <w:tc>
          <w:tcPr>
            <w:tcW w:w="1019" w:type="dxa"/>
            <w:tcBorders>
              <w:top w:val="nil"/>
              <w:bottom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-.311</w:t>
            </w:r>
          </w:p>
        </w:tc>
        <w:tc>
          <w:tcPr>
            <w:tcW w:w="1019" w:type="dxa"/>
            <w:tcBorders>
              <w:top w:val="nil"/>
              <w:bottom w:val="single" w:sz="16" w:space="0" w:color="000000"/>
              <w:right w:val="single" w:sz="16" w:space="0" w:color="000000"/>
            </w:tcBorders>
            <w:shd w:val="clear" w:color="auto" w:fill="FFFFFF"/>
          </w:tcPr>
          <w:p w:rsidR="009560BD" w:rsidRPr="009560BD" w:rsidRDefault="009560BD" w:rsidP="009560B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9560BD">
              <w:rPr>
                <w:rFonts w:asciiTheme="majorBidi" w:hAnsiTheme="majorBidi" w:cstheme="majorBidi"/>
                <w:color w:val="000000"/>
                <w:sz w:val="24"/>
                <w:szCs w:val="24"/>
              </w:rPr>
              <w:t>.756</w:t>
            </w:r>
          </w:p>
        </w:tc>
      </w:tr>
      <w:tr w:rsidR="009560BD" w:rsidRPr="009560BD" w:rsidTr="00A73E01">
        <w:trPr>
          <w:cantSplit/>
          <w:jc w:val="right"/>
        </w:trPr>
        <w:tc>
          <w:tcPr>
            <w:tcW w:w="8085" w:type="dxa"/>
            <w:gridSpan w:val="7"/>
            <w:tcBorders>
              <w:top w:val="nil"/>
              <w:left w:val="nil"/>
              <w:bottom w:val="nil"/>
              <w:right w:val="nil"/>
            </w:tcBorders>
            <w:shd w:val="clear" w:color="auto" w:fill="FFFFFF"/>
          </w:tcPr>
          <w:p w:rsidR="009560BD" w:rsidRPr="009560BD" w:rsidRDefault="009560BD" w:rsidP="009560BD">
            <w:pPr>
              <w:autoSpaceDE w:val="0"/>
              <w:autoSpaceDN w:val="0"/>
              <w:adjustRightInd w:val="0"/>
              <w:spacing w:after="0" w:line="240" w:lineRule="auto"/>
              <w:ind w:left="60" w:right="60"/>
              <w:rPr>
                <w:rFonts w:asciiTheme="majorBidi" w:hAnsiTheme="majorBidi" w:cstheme="majorBidi"/>
                <w:color w:val="000000"/>
                <w:sz w:val="24"/>
                <w:szCs w:val="24"/>
              </w:rPr>
            </w:pPr>
            <w:r w:rsidRPr="009560BD">
              <w:rPr>
                <w:rFonts w:asciiTheme="majorBidi" w:hAnsiTheme="majorBidi" w:cstheme="majorBidi"/>
                <w:color w:val="000000"/>
                <w:sz w:val="24"/>
                <w:szCs w:val="24"/>
              </w:rPr>
              <w:t>a. Dependent Variable: Abs_Res</w:t>
            </w:r>
          </w:p>
        </w:tc>
      </w:tr>
    </w:tbl>
    <w:p w:rsidR="0005005C" w:rsidRDefault="0005005C" w:rsidP="0005005C">
      <w:pPr>
        <w:spacing w:after="0" w:line="240" w:lineRule="auto"/>
        <w:ind w:right="-6" w:firstLine="720"/>
        <w:jc w:val="both"/>
        <w:rPr>
          <w:rFonts w:asciiTheme="majorBidi" w:hAnsiTheme="majorBidi" w:cstheme="majorBidi"/>
          <w:bCs/>
          <w:sz w:val="20"/>
          <w:szCs w:val="20"/>
        </w:rPr>
      </w:pPr>
    </w:p>
    <w:p w:rsidR="0005005C" w:rsidRPr="00A73E01" w:rsidRDefault="0005005C" w:rsidP="00A73E01">
      <w:pPr>
        <w:spacing w:after="0" w:line="240" w:lineRule="auto"/>
        <w:ind w:left="426" w:right="-6" w:firstLine="567"/>
        <w:jc w:val="both"/>
        <w:rPr>
          <w:rFonts w:asciiTheme="majorBidi" w:hAnsiTheme="majorBidi" w:cstheme="majorBidi"/>
          <w:bCs/>
          <w:sz w:val="24"/>
          <w:szCs w:val="24"/>
        </w:rPr>
      </w:pPr>
      <w:r w:rsidRPr="00A73E01">
        <w:rPr>
          <w:rFonts w:asciiTheme="majorBidi" w:hAnsiTheme="majorBidi" w:cstheme="majorBidi"/>
          <w:bCs/>
          <w:sz w:val="24"/>
          <w:szCs w:val="24"/>
        </w:rPr>
        <w:t>Dari data yang ditampilkan diatas, maka dapat dilihat bahwa variabel independen</w:t>
      </w:r>
      <w:r w:rsidR="009560BD" w:rsidRPr="00A73E01">
        <w:rPr>
          <w:rFonts w:asciiTheme="majorBidi" w:hAnsiTheme="majorBidi" w:cstheme="majorBidi"/>
          <w:bCs/>
          <w:sz w:val="24"/>
          <w:szCs w:val="24"/>
        </w:rPr>
        <w:t xml:space="preserve"> (X)</w:t>
      </w:r>
      <w:r w:rsidRPr="00A73E01">
        <w:rPr>
          <w:rFonts w:asciiTheme="majorBidi" w:hAnsiTheme="majorBidi" w:cstheme="majorBidi"/>
          <w:bCs/>
          <w:sz w:val="24"/>
          <w:szCs w:val="24"/>
        </w:rPr>
        <w:t xml:space="preserve"> yaitu Variabel X1 (</w:t>
      </w:r>
      <w:r w:rsidR="009560BD" w:rsidRPr="00A73E01">
        <w:rPr>
          <w:rFonts w:asciiTheme="majorBidi" w:hAnsiTheme="majorBidi" w:cstheme="majorBidi"/>
          <w:bCs/>
          <w:sz w:val="24"/>
          <w:szCs w:val="24"/>
        </w:rPr>
        <w:t>Pg</w:t>
      </w:r>
      <w:r w:rsidRPr="00A73E01">
        <w:rPr>
          <w:rFonts w:asciiTheme="majorBidi" w:hAnsiTheme="majorBidi" w:cstheme="majorBidi"/>
          <w:bCs/>
          <w:sz w:val="24"/>
          <w:szCs w:val="24"/>
        </w:rPr>
        <w:t>) nilai Sig sebesar 0,</w:t>
      </w:r>
      <w:r w:rsidR="009560BD" w:rsidRPr="00A73E01">
        <w:rPr>
          <w:rFonts w:asciiTheme="majorBidi" w:hAnsiTheme="majorBidi" w:cstheme="majorBidi"/>
          <w:color w:val="000000"/>
          <w:sz w:val="24"/>
          <w:szCs w:val="24"/>
        </w:rPr>
        <w:t>379</w:t>
      </w:r>
      <w:r w:rsidRPr="00A73E01">
        <w:rPr>
          <w:rFonts w:asciiTheme="majorBidi" w:hAnsiTheme="majorBidi" w:cstheme="majorBidi"/>
          <w:bCs/>
          <w:sz w:val="24"/>
          <w:szCs w:val="24"/>
        </w:rPr>
        <w:t xml:space="preserve">, </w:t>
      </w:r>
      <w:r w:rsidR="009560BD" w:rsidRPr="00A73E01">
        <w:rPr>
          <w:rFonts w:asciiTheme="majorBidi" w:hAnsiTheme="majorBidi" w:cstheme="majorBidi"/>
          <w:bCs/>
          <w:sz w:val="24"/>
          <w:szCs w:val="24"/>
        </w:rPr>
        <w:t xml:space="preserve">dan </w:t>
      </w:r>
      <w:r w:rsidRPr="00A73E01">
        <w:rPr>
          <w:rFonts w:asciiTheme="majorBidi" w:hAnsiTheme="majorBidi" w:cstheme="majorBidi"/>
          <w:bCs/>
          <w:sz w:val="24"/>
          <w:szCs w:val="24"/>
        </w:rPr>
        <w:t>X2 (</w:t>
      </w:r>
      <w:r w:rsidR="009560BD" w:rsidRPr="00A73E01">
        <w:rPr>
          <w:rFonts w:asciiTheme="majorBidi" w:hAnsiTheme="majorBidi" w:cstheme="majorBidi"/>
          <w:bCs/>
          <w:sz w:val="24"/>
          <w:szCs w:val="24"/>
        </w:rPr>
        <w:t>Pp</w:t>
      </w:r>
      <w:r w:rsidRPr="00A73E01">
        <w:rPr>
          <w:rFonts w:asciiTheme="majorBidi" w:hAnsiTheme="majorBidi" w:cstheme="majorBidi"/>
          <w:bCs/>
          <w:sz w:val="24"/>
          <w:szCs w:val="24"/>
        </w:rPr>
        <w:t>) nilai Sig sebesar 0,</w:t>
      </w:r>
      <w:r w:rsidR="009560BD" w:rsidRPr="00A73E01">
        <w:rPr>
          <w:rFonts w:asciiTheme="majorBidi" w:hAnsiTheme="majorBidi" w:cstheme="majorBidi"/>
          <w:color w:val="000000"/>
          <w:sz w:val="24"/>
          <w:szCs w:val="24"/>
        </w:rPr>
        <w:t>460</w:t>
      </w:r>
      <w:r w:rsidRPr="00A73E01">
        <w:rPr>
          <w:rFonts w:asciiTheme="majorBidi" w:hAnsiTheme="majorBidi" w:cstheme="majorBidi"/>
          <w:bCs/>
          <w:sz w:val="24"/>
          <w:szCs w:val="24"/>
        </w:rPr>
        <w:t xml:space="preserve"> , </w:t>
      </w:r>
      <w:r w:rsidR="009560BD" w:rsidRPr="00A73E01">
        <w:rPr>
          <w:rFonts w:asciiTheme="majorBidi" w:hAnsiTheme="majorBidi" w:cstheme="majorBidi"/>
          <w:bCs/>
          <w:sz w:val="24"/>
          <w:szCs w:val="24"/>
        </w:rPr>
        <w:t>sedangkan variabel moderasi (</w:t>
      </w:r>
      <w:r w:rsidRPr="00A73E01">
        <w:rPr>
          <w:rFonts w:asciiTheme="majorBidi" w:hAnsiTheme="majorBidi" w:cstheme="majorBidi"/>
          <w:bCs/>
          <w:sz w:val="24"/>
          <w:szCs w:val="24"/>
        </w:rPr>
        <w:t>X3</w:t>
      </w:r>
      <w:r w:rsidR="009560BD" w:rsidRPr="00A73E01">
        <w:rPr>
          <w:rFonts w:asciiTheme="majorBidi" w:hAnsiTheme="majorBidi" w:cstheme="majorBidi"/>
          <w:bCs/>
          <w:sz w:val="24"/>
          <w:szCs w:val="24"/>
        </w:rPr>
        <w:t xml:space="preserve">) yaitu </w:t>
      </w:r>
      <w:r w:rsidRPr="00A73E01">
        <w:rPr>
          <w:rFonts w:asciiTheme="majorBidi" w:hAnsiTheme="majorBidi" w:cstheme="majorBidi"/>
          <w:bCs/>
          <w:sz w:val="24"/>
          <w:szCs w:val="24"/>
        </w:rPr>
        <w:t xml:space="preserve"> </w:t>
      </w:r>
      <w:r w:rsidR="009560BD" w:rsidRPr="00A73E01">
        <w:rPr>
          <w:rFonts w:asciiTheme="majorBidi" w:hAnsiTheme="majorBidi" w:cstheme="majorBidi"/>
          <w:bCs/>
          <w:sz w:val="24"/>
          <w:szCs w:val="24"/>
        </w:rPr>
        <w:t>Ss</w:t>
      </w:r>
      <w:r w:rsidRPr="00A73E01">
        <w:rPr>
          <w:rFonts w:asciiTheme="majorBidi" w:hAnsiTheme="majorBidi" w:cstheme="majorBidi"/>
          <w:bCs/>
          <w:sz w:val="24"/>
          <w:szCs w:val="24"/>
        </w:rPr>
        <w:t xml:space="preserve"> </w:t>
      </w:r>
      <w:r w:rsidR="009560BD" w:rsidRPr="00A73E01">
        <w:rPr>
          <w:rFonts w:asciiTheme="majorBidi" w:hAnsiTheme="majorBidi" w:cstheme="majorBidi"/>
          <w:bCs/>
          <w:sz w:val="24"/>
          <w:szCs w:val="24"/>
        </w:rPr>
        <w:t xml:space="preserve"> </w:t>
      </w:r>
      <w:r w:rsidRPr="00A73E01">
        <w:rPr>
          <w:rFonts w:asciiTheme="majorBidi" w:hAnsiTheme="majorBidi" w:cstheme="majorBidi"/>
          <w:bCs/>
          <w:sz w:val="24"/>
          <w:szCs w:val="24"/>
        </w:rPr>
        <w:t>nilai Sig sebesar 0,</w:t>
      </w:r>
      <w:r w:rsidR="009560BD" w:rsidRPr="00A73E01">
        <w:rPr>
          <w:rFonts w:asciiTheme="majorBidi" w:hAnsiTheme="majorBidi" w:cstheme="majorBidi"/>
          <w:color w:val="000000"/>
          <w:sz w:val="24"/>
          <w:szCs w:val="24"/>
        </w:rPr>
        <w:t>756</w:t>
      </w:r>
      <w:r w:rsidRPr="00A73E01">
        <w:rPr>
          <w:rFonts w:asciiTheme="majorBidi" w:hAnsiTheme="majorBidi" w:cstheme="majorBidi"/>
          <w:bCs/>
          <w:sz w:val="24"/>
          <w:szCs w:val="24"/>
        </w:rPr>
        <w:t>. Jadi, dapat disimpulkan bahwa Semua nilai Sig dari setiap variabel &gt; 0,05,  maka dapat disimpulkan bahwa model regresi tidak mengandung adanya heterokedastisitas.</w:t>
      </w:r>
    </w:p>
    <w:p w:rsidR="00F9018D" w:rsidRPr="00A73E01" w:rsidRDefault="00F9018D" w:rsidP="00A73E01">
      <w:pPr>
        <w:spacing w:after="0" w:line="240" w:lineRule="auto"/>
        <w:ind w:left="426" w:right="-6" w:firstLine="567"/>
        <w:jc w:val="both"/>
        <w:rPr>
          <w:rFonts w:asciiTheme="majorBidi" w:hAnsiTheme="majorBidi" w:cstheme="majorBidi"/>
          <w:bCs/>
          <w:sz w:val="24"/>
          <w:szCs w:val="24"/>
        </w:rPr>
      </w:pPr>
    </w:p>
    <w:p w:rsidR="00F9018D" w:rsidRDefault="00F9018D" w:rsidP="00A73E01">
      <w:pPr>
        <w:spacing w:after="0" w:line="240" w:lineRule="auto"/>
        <w:ind w:left="426" w:firstLine="567"/>
        <w:jc w:val="both"/>
        <w:rPr>
          <w:rFonts w:asciiTheme="majorBidi" w:hAnsiTheme="majorBidi" w:cstheme="majorBidi"/>
          <w:bCs/>
          <w:sz w:val="24"/>
          <w:szCs w:val="24"/>
        </w:rPr>
      </w:pPr>
      <w:r w:rsidRPr="00A73E01">
        <w:rPr>
          <w:rFonts w:ascii="Times New Roman" w:hAnsi="Times New Roman"/>
          <w:color w:val="000000"/>
          <w:sz w:val="24"/>
          <w:szCs w:val="24"/>
        </w:rPr>
        <w:t xml:space="preserve">Berikut hasil ouput yang diolah dengan menggunakan program SPSS Versi 19 berupa </w:t>
      </w:r>
      <w:r w:rsidRPr="00A73E01">
        <w:rPr>
          <w:rFonts w:ascii="Times New Roman" w:hAnsi="Times New Roman"/>
          <w:i/>
          <w:iCs/>
          <w:color w:val="000000"/>
          <w:sz w:val="24"/>
          <w:szCs w:val="24"/>
        </w:rPr>
        <w:t>scatterplot</w:t>
      </w:r>
      <w:r w:rsidRPr="00A73E01">
        <w:rPr>
          <w:rFonts w:ascii="Times New Roman" w:hAnsi="Times New Roman"/>
          <w:color w:val="000000"/>
          <w:sz w:val="24"/>
          <w:szCs w:val="24"/>
        </w:rPr>
        <w:t xml:space="preserve"> dalam analisis regresi linier berganda dengan pemakaian </w:t>
      </w:r>
      <w:r w:rsidRPr="00A73E01">
        <w:rPr>
          <w:rFonts w:asciiTheme="majorBidi" w:hAnsiTheme="majorBidi" w:cstheme="majorBidi"/>
          <w:i/>
          <w:iCs/>
          <w:sz w:val="24"/>
          <w:szCs w:val="24"/>
        </w:rPr>
        <w:t xml:space="preserve">Moderated Regression Anlyisis </w:t>
      </w:r>
      <w:r w:rsidRPr="00A73E01">
        <w:rPr>
          <w:rFonts w:asciiTheme="majorBidi" w:hAnsiTheme="majorBidi" w:cstheme="majorBidi"/>
          <w:sz w:val="24"/>
          <w:szCs w:val="24"/>
        </w:rPr>
        <w:t>(</w:t>
      </w:r>
      <w:r w:rsidRPr="00A73E01">
        <w:rPr>
          <w:rFonts w:asciiTheme="majorBidi" w:hAnsiTheme="majorBidi" w:cstheme="majorBidi"/>
          <w:bCs/>
          <w:sz w:val="24"/>
          <w:szCs w:val="24"/>
        </w:rPr>
        <w:t>MRA)</w:t>
      </w:r>
      <w:r w:rsidR="00A73E01">
        <w:rPr>
          <w:rFonts w:asciiTheme="majorBidi" w:hAnsiTheme="majorBidi" w:cstheme="majorBidi"/>
          <w:bCs/>
          <w:sz w:val="24"/>
          <w:szCs w:val="24"/>
        </w:rPr>
        <w:t>.</w:t>
      </w:r>
    </w:p>
    <w:p w:rsidR="00A73E01" w:rsidRPr="00A73E01" w:rsidRDefault="00A73E01" w:rsidP="00A73E01">
      <w:pPr>
        <w:spacing w:after="0" w:line="240" w:lineRule="auto"/>
        <w:ind w:left="426" w:firstLine="567"/>
        <w:jc w:val="both"/>
        <w:rPr>
          <w:rFonts w:ascii="Times New Roman" w:hAnsi="Times New Roman"/>
          <w:i/>
          <w:iCs/>
          <w:color w:val="000000"/>
          <w:sz w:val="24"/>
          <w:szCs w:val="24"/>
        </w:rPr>
      </w:pPr>
    </w:p>
    <w:p w:rsidR="00066A1B" w:rsidRPr="00A73E01" w:rsidRDefault="000C053B" w:rsidP="000C053B">
      <w:pPr>
        <w:spacing w:after="0" w:line="240" w:lineRule="auto"/>
        <w:ind w:left="2880" w:right="-6" w:firstLine="720"/>
        <w:rPr>
          <w:rFonts w:asciiTheme="majorBidi" w:hAnsiTheme="majorBidi" w:cstheme="majorBidi"/>
          <w:b/>
          <w:sz w:val="24"/>
          <w:szCs w:val="24"/>
        </w:rPr>
      </w:pPr>
      <w:r>
        <w:rPr>
          <w:rFonts w:asciiTheme="majorBidi" w:hAnsiTheme="majorBidi" w:cstheme="majorBidi"/>
          <w:b/>
          <w:sz w:val="20"/>
          <w:szCs w:val="20"/>
        </w:rPr>
        <w:t xml:space="preserve">   </w:t>
      </w:r>
      <w:r w:rsidR="00414347" w:rsidRPr="00A73E01">
        <w:rPr>
          <w:rFonts w:asciiTheme="majorBidi" w:hAnsiTheme="majorBidi" w:cstheme="majorBidi"/>
          <w:b/>
          <w:sz w:val="24"/>
          <w:szCs w:val="24"/>
        </w:rPr>
        <w:t>Persamaan 2</w:t>
      </w:r>
    </w:p>
    <w:p w:rsidR="00066A1B" w:rsidRDefault="00F9018D" w:rsidP="000C053B">
      <w:pPr>
        <w:spacing w:after="0" w:line="240" w:lineRule="auto"/>
        <w:ind w:right="-6"/>
        <w:jc w:val="center"/>
        <w:rPr>
          <w:rFonts w:asciiTheme="majorBidi" w:hAnsiTheme="majorBidi" w:cstheme="majorBidi"/>
          <w:bCs/>
          <w:sz w:val="20"/>
          <w:szCs w:val="20"/>
        </w:rPr>
      </w:pPr>
      <w:r w:rsidRPr="00F9018D">
        <w:rPr>
          <w:rFonts w:asciiTheme="majorBidi" w:hAnsiTheme="majorBidi" w:cstheme="majorBidi"/>
          <w:bCs/>
          <w:noProof/>
          <w:sz w:val="20"/>
          <w:szCs w:val="20"/>
        </w:rPr>
        <w:drawing>
          <wp:inline distT="0" distB="0" distL="0" distR="0">
            <wp:extent cx="3460089" cy="2766298"/>
            <wp:effectExtent l="19050" t="0" r="7011"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3458264" cy="2764839"/>
                    </a:xfrm>
                    <a:prstGeom prst="rect">
                      <a:avLst/>
                    </a:prstGeom>
                    <a:noFill/>
                    <a:ln w="9525">
                      <a:noFill/>
                      <a:miter lim="800000"/>
                      <a:headEnd/>
                      <a:tailEnd/>
                    </a:ln>
                  </pic:spPr>
                </pic:pic>
              </a:graphicData>
            </a:graphic>
          </wp:inline>
        </w:drawing>
      </w:r>
    </w:p>
    <w:p w:rsidR="003256FE" w:rsidRPr="003256FE" w:rsidRDefault="003256FE" w:rsidP="003256FE">
      <w:pPr>
        <w:spacing w:after="0" w:line="240" w:lineRule="auto"/>
        <w:jc w:val="center"/>
        <w:rPr>
          <w:rFonts w:ascii="Times New Roman" w:hAnsi="Times New Roman"/>
          <w:b/>
          <w:bCs/>
          <w:color w:val="000000"/>
          <w:sz w:val="24"/>
          <w:szCs w:val="24"/>
        </w:rPr>
      </w:pPr>
      <w:r w:rsidRPr="003256FE">
        <w:rPr>
          <w:rFonts w:ascii="Times New Roman" w:hAnsi="Times New Roman"/>
          <w:b/>
          <w:bCs/>
          <w:color w:val="000000"/>
          <w:sz w:val="24"/>
          <w:szCs w:val="24"/>
        </w:rPr>
        <w:t xml:space="preserve">Gambar 3. Hasil uji Heterokedastisitas dengan menggunakan </w:t>
      </w:r>
      <w:r w:rsidRPr="003256FE">
        <w:rPr>
          <w:rFonts w:ascii="Times New Roman" w:hAnsi="Times New Roman"/>
          <w:b/>
          <w:bCs/>
          <w:i/>
          <w:iCs/>
          <w:color w:val="000000"/>
          <w:sz w:val="24"/>
          <w:szCs w:val="24"/>
        </w:rPr>
        <w:t>Scatterplot</w:t>
      </w:r>
    </w:p>
    <w:p w:rsidR="003256FE" w:rsidRDefault="003256FE" w:rsidP="00A73E01">
      <w:pPr>
        <w:spacing w:after="0" w:line="240" w:lineRule="auto"/>
        <w:ind w:right="-7" w:firstLine="284"/>
        <w:jc w:val="both"/>
        <w:rPr>
          <w:rFonts w:asciiTheme="majorBidi" w:hAnsiTheme="majorBidi" w:cstheme="majorBidi"/>
          <w:bCs/>
          <w:sz w:val="24"/>
          <w:szCs w:val="24"/>
        </w:rPr>
      </w:pPr>
    </w:p>
    <w:p w:rsidR="00F9018D" w:rsidRPr="00A73E01" w:rsidRDefault="00F9018D" w:rsidP="00A73E01">
      <w:pPr>
        <w:spacing w:after="0" w:line="240" w:lineRule="auto"/>
        <w:ind w:right="-7" w:firstLine="284"/>
        <w:jc w:val="both"/>
        <w:rPr>
          <w:rFonts w:asciiTheme="majorBidi" w:hAnsiTheme="majorBidi" w:cstheme="majorBidi"/>
          <w:bCs/>
          <w:sz w:val="24"/>
          <w:szCs w:val="24"/>
        </w:rPr>
      </w:pPr>
      <w:r w:rsidRPr="00A73E01">
        <w:rPr>
          <w:rFonts w:asciiTheme="majorBidi" w:hAnsiTheme="majorBidi" w:cstheme="majorBidi"/>
          <w:bCs/>
          <w:sz w:val="24"/>
          <w:szCs w:val="24"/>
        </w:rPr>
        <w:t>Dari gambar yang telah ditampilkan diatas maka dapat di analisis sebagai berikut:</w:t>
      </w:r>
    </w:p>
    <w:p w:rsidR="003B5A6D" w:rsidRPr="00A73E01" w:rsidRDefault="00F9018D" w:rsidP="00A73E01">
      <w:pPr>
        <w:pStyle w:val="ListParagraph"/>
        <w:numPr>
          <w:ilvl w:val="0"/>
          <w:numId w:val="31"/>
        </w:numPr>
        <w:spacing w:after="0" w:line="240" w:lineRule="auto"/>
        <w:ind w:left="567" w:right="-7" w:hanging="284"/>
        <w:jc w:val="both"/>
        <w:rPr>
          <w:rFonts w:asciiTheme="majorBidi" w:hAnsiTheme="majorBidi" w:cstheme="majorBidi"/>
          <w:bCs/>
          <w:sz w:val="24"/>
          <w:szCs w:val="24"/>
        </w:rPr>
      </w:pPr>
      <w:r w:rsidRPr="00A73E01">
        <w:rPr>
          <w:rFonts w:asciiTheme="majorBidi" w:hAnsiTheme="majorBidi" w:cstheme="majorBidi"/>
          <w:bCs/>
          <w:sz w:val="24"/>
          <w:szCs w:val="24"/>
        </w:rPr>
        <w:lastRenderedPageBreak/>
        <w:t>Titik-titik data menyebar di atas dan dibawah atau disekitar 0</w:t>
      </w:r>
    </w:p>
    <w:p w:rsidR="003B5A6D" w:rsidRPr="00A73E01" w:rsidRDefault="00F9018D" w:rsidP="00A73E01">
      <w:pPr>
        <w:pStyle w:val="ListParagraph"/>
        <w:numPr>
          <w:ilvl w:val="0"/>
          <w:numId w:val="31"/>
        </w:numPr>
        <w:spacing w:after="0" w:line="240" w:lineRule="auto"/>
        <w:ind w:left="567" w:right="-7" w:hanging="284"/>
        <w:jc w:val="both"/>
        <w:rPr>
          <w:rFonts w:asciiTheme="majorBidi" w:hAnsiTheme="majorBidi" w:cstheme="majorBidi"/>
          <w:bCs/>
          <w:sz w:val="24"/>
          <w:szCs w:val="24"/>
        </w:rPr>
      </w:pPr>
      <w:r w:rsidRPr="00A73E01">
        <w:rPr>
          <w:rFonts w:asciiTheme="majorBidi" w:hAnsiTheme="majorBidi" w:cstheme="majorBidi"/>
          <w:bCs/>
          <w:sz w:val="24"/>
          <w:szCs w:val="24"/>
        </w:rPr>
        <w:t>Titik-titik data tidak mengumpul hanya di atas atau di bawah saja</w:t>
      </w:r>
    </w:p>
    <w:p w:rsidR="003B5A6D" w:rsidRPr="00A73E01" w:rsidRDefault="00F9018D" w:rsidP="00A73E01">
      <w:pPr>
        <w:pStyle w:val="ListParagraph"/>
        <w:numPr>
          <w:ilvl w:val="0"/>
          <w:numId w:val="31"/>
        </w:numPr>
        <w:spacing w:after="0" w:line="240" w:lineRule="auto"/>
        <w:ind w:left="567" w:right="-7" w:hanging="284"/>
        <w:jc w:val="both"/>
        <w:rPr>
          <w:rFonts w:asciiTheme="majorBidi" w:hAnsiTheme="majorBidi" w:cstheme="majorBidi"/>
          <w:bCs/>
          <w:sz w:val="24"/>
          <w:szCs w:val="24"/>
        </w:rPr>
      </w:pPr>
      <w:r w:rsidRPr="00A73E01">
        <w:rPr>
          <w:rFonts w:asciiTheme="majorBidi" w:hAnsiTheme="majorBidi" w:cstheme="majorBidi"/>
          <w:bCs/>
          <w:sz w:val="24"/>
          <w:szCs w:val="24"/>
        </w:rPr>
        <w:t>Penyebaran titik-titik data tidak membentuk pola bergelombang melebar kemudian menyempit dan melebar kembali</w:t>
      </w:r>
    </w:p>
    <w:p w:rsidR="00F9018D" w:rsidRPr="00A73E01" w:rsidRDefault="00F9018D" w:rsidP="00A73E01">
      <w:pPr>
        <w:pStyle w:val="ListParagraph"/>
        <w:numPr>
          <w:ilvl w:val="0"/>
          <w:numId w:val="31"/>
        </w:numPr>
        <w:spacing w:after="0" w:line="240" w:lineRule="auto"/>
        <w:ind w:left="567" w:right="-7" w:hanging="284"/>
        <w:jc w:val="both"/>
        <w:rPr>
          <w:rFonts w:asciiTheme="majorBidi" w:hAnsiTheme="majorBidi" w:cstheme="majorBidi"/>
          <w:bCs/>
          <w:sz w:val="24"/>
          <w:szCs w:val="24"/>
        </w:rPr>
      </w:pPr>
      <w:r w:rsidRPr="00A73E01">
        <w:rPr>
          <w:rFonts w:asciiTheme="majorBidi" w:hAnsiTheme="majorBidi" w:cstheme="majorBidi"/>
          <w:bCs/>
          <w:sz w:val="24"/>
          <w:szCs w:val="24"/>
        </w:rPr>
        <w:t>Penyebaran titik-titik data tidak berpola</w:t>
      </w:r>
    </w:p>
    <w:p w:rsidR="00F9018D" w:rsidRPr="00A73E01" w:rsidRDefault="00F9018D" w:rsidP="00A73E01">
      <w:pPr>
        <w:spacing w:after="0" w:line="240" w:lineRule="auto"/>
        <w:ind w:left="283" w:right="-7"/>
        <w:jc w:val="both"/>
        <w:rPr>
          <w:rFonts w:asciiTheme="majorBidi" w:hAnsiTheme="majorBidi" w:cstheme="majorBidi"/>
          <w:bCs/>
          <w:sz w:val="24"/>
          <w:szCs w:val="24"/>
        </w:rPr>
      </w:pPr>
      <w:r w:rsidRPr="00A73E01">
        <w:rPr>
          <w:rFonts w:asciiTheme="majorBidi" w:hAnsiTheme="majorBidi" w:cstheme="majorBidi"/>
          <w:bCs/>
          <w:sz w:val="24"/>
          <w:szCs w:val="24"/>
        </w:rPr>
        <w:t>Maka dapat disimpulkan bahwa data tersebut tidak terjadi heterokedastisitas.</w:t>
      </w:r>
    </w:p>
    <w:p w:rsidR="00F9018D" w:rsidRPr="00A73E01" w:rsidRDefault="00F9018D" w:rsidP="00F9018D">
      <w:pPr>
        <w:spacing w:after="0" w:line="240" w:lineRule="auto"/>
        <w:ind w:right="-7" w:firstLine="709"/>
        <w:jc w:val="both"/>
        <w:rPr>
          <w:rFonts w:asciiTheme="majorBidi" w:hAnsiTheme="majorBidi" w:cstheme="majorBidi"/>
          <w:bCs/>
          <w:sz w:val="24"/>
          <w:szCs w:val="24"/>
        </w:rPr>
      </w:pPr>
    </w:p>
    <w:p w:rsidR="00A73E01" w:rsidRPr="00A73E01" w:rsidRDefault="00F9018D" w:rsidP="00524CD8">
      <w:pPr>
        <w:spacing w:after="0" w:line="240" w:lineRule="auto"/>
        <w:ind w:left="284" w:right="-7" w:firstLine="709"/>
        <w:jc w:val="both"/>
        <w:rPr>
          <w:rFonts w:asciiTheme="majorBidi" w:hAnsiTheme="majorBidi" w:cstheme="majorBidi"/>
          <w:bCs/>
          <w:sz w:val="24"/>
          <w:szCs w:val="24"/>
        </w:rPr>
      </w:pPr>
      <w:r w:rsidRPr="00A73E01">
        <w:rPr>
          <w:rFonts w:asciiTheme="majorBidi" w:hAnsiTheme="majorBidi" w:cstheme="majorBidi"/>
          <w:bCs/>
          <w:sz w:val="24"/>
          <w:szCs w:val="24"/>
        </w:rPr>
        <w:t xml:space="preserve">Selain pemakaian </w:t>
      </w:r>
      <w:r w:rsidRPr="00A73E01">
        <w:rPr>
          <w:rFonts w:asciiTheme="majorBidi" w:hAnsiTheme="majorBidi" w:cstheme="majorBidi"/>
          <w:bCs/>
          <w:i/>
          <w:iCs/>
          <w:sz w:val="24"/>
          <w:szCs w:val="24"/>
        </w:rPr>
        <w:t>scatterplot</w:t>
      </w:r>
      <w:r w:rsidRPr="00A73E01">
        <w:rPr>
          <w:rFonts w:asciiTheme="majorBidi" w:hAnsiTheme="majorBidi" w:cstheme="majorBidi"/>
          <w:bCs/>
          <w:sz w:val="24"/>
          <w:szCs w:val="24"/>
        </w:rPr>
        <w:t xml:space="preserve"> dalam pengujian heterokedastisitas diatas, maka dapat dilakukan juga uji Heterokedatisitas dengan pemakaian uji Glejser. Uji Glejser ini mengusulkan untuk meregres nilai absolut residual terhadap variabel bebas. </w:t>
      </w:r>
    </w:p>
    <w:p w:rsidR="00F9018D" w:rsidRDefault="00414347" w:rsidP="00A73E01">
      <w:pPr>
        <w:spacing w:after="0" w:line="240" w:lineRule="auto"/>
        <w:ind w:right="-6"/>
        <w:jc w:val="center"/>
        <w:rPr>
          <w:rFonts w:asciiTheme="majorBidi" w:hAnsiTheme="majorBidi" w:cstheme="majorBidi"/>
          <w:b/>
          <w:sz w:val="24"/>
          <w:szCs w:val="24"/>
        </w:rPr>
      </w:pPr>
      <w:r w:rsidRPr="00A73E01">
        <w:rPr>
          <w:rFonts w:asciiTheme="majorBidi" w:hAnsiTheme="majorBidi" w:cstheme="majorBidi"/>
          <w:b/>
          <w:sz w:val="24"/>
          <w:szCs w:val="24"/>
        </w:rPr>
        <w:t>Persamaan 2</w:t>
      </w:r>
    </w:p>
    <w:p w:rsidR="003256FE" w:rsidRPr="00A73E01" w:rsidRDefault="003256FE" w:rsidP="003256FE">
      <w:pPr>
        <w:spacing w:after="0" w:line="240" w:lineRule="auto"/>
        <w:ind w:left="709" w:right="-6"/>
        <w:jc w:val="center"/>
        <w:rPr>
          <w:rFonts w:asciiTheme="majorBidi" w:hAnsiTheme="majorBidi" w:cstheme="majorBidi"/>
          <w:b/>
          <w:sz w:val="24"/>
          <w:szCs w:val="24"/>
        </w:rPr>
      </w:pPr>
      <w:r w:rsidRPr="00A73E01">
        <w:rPr>
          <w:rFonts w:asciiTheme="majorBidi" w:hAnsiTheme="majorBidi" w:cstheme="majorBidi"/>
          <w:b/>
          <w:sz w:val="24"/>
          <w:szCs w:val="24"/>
        </w:rPr>
        <w:t xml:space="preserve">Tabel </w:t>
      </w:r>
      <w:r w:rsidR="000B0087">
        <w:rPr>
          <w:rFonts w:asciiTheme="majorBidi" w:hAnsiTheme="majorBidi" w:cstheme="majorBidi"/>
          <w:b/>
          <w:sz w:val="24"/>
          <w:szCs w:val="24"/>
        </w:rPr>
        <w:t>6</w:t>
      </w:r>
      <w:r w:rsidRPr="00A73E01">
        <w:rPr>
          <w:rFonts w:asciiTheme="majorBidi" w:hAnsiTheme="majorBidi" w:cstheme="majorBidi"/>
          <w:b/>
          <w:sz w:val="24"/>
          <w:szCs w:val="24"/>
        </w:rPr>
        <w:t>: Hasil Uji Heterokedastisitas dengan Uji Glejser</w:t>
      </w:r>
    </w:p>
    <w:tbl>
      <w:tblPr>
        <w:tblW w:w="80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3B5A6D" w:rsidRPr="003B5A6D" w:rsidTr="003B5A6D">
        <w:trPr>
          <w:cantSplit/>
          <w:tblHeader/>
          <w:jc w:val="center"/>
        </w:trPr>
        <w:tc>
          <w:tcPr>
            <w:tcW w:w="8089" w:type="dxa"/>
            <w:gridSpan w:val="7"/>
            <w:tcBorders>
              <w:top w:val="nil"/>
              <w:left w:val="nil"/>
              <w:bottom w:val="nil"/>
              <w:right w:val="nil"/>
            </w:tcBorders>
            <w:shd w:val="clear" w:color="auto" w:fill="FFFFFF"/>
            <w:vAlign w:val="center"/>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b/>
                <w:bCs/>
                <w:color w:val="000000"/>
                <w:sz w:val="24"/>
                <w:szCs w:val="24"/>
              </w:rPr>
              <w:t>Coefficients</w:t>
            </w:r>
            <w:r w:rsidRPr="003B5A6D">
              <w:rPr>
                <w:rFonts w:asciiTheme="majorBidi" w:hAnsiTheme="majorBidi" w:cstheme="majorBidi"/>
                <w:b/>
                <w:bCs/>
                <w:color w:val="000000"/>
                <w:sz w:val="24"/>
                <w:szCs w:val="24"/>
                <w:vertAlign w:val="superscript"/>
              </w:rPr>
              <w:t>a</w:t>
            </w:r>
          </w:p>
        </w:tc>
      </w:tr>
      <w:tr w:rsidR="003B5A6D" w:rsidRPr="003B5A6D" w:rsidTr="003B5A6D">
        <w:trPr>
          <w:cantSplit/>
          <w:tblHeader/>
          <w:jc w:val="center"/>
        </w:trPr>
        <w:tc>
          <w:tcPr>
            <w:tcW w:w="190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sidRPr="003B5A6D">
              <w:rPr>
                <w:rFonts w:asciiTheme="majorBidi" w:hAnsiTheme="majorBidi" w:cstheme="majorBidi"/>
                <w:color w:val="000000"/>
                <w:sz w:val="24"/>
                <w:szCs w:val="24"/>
              </w:rPr>
              <w:t>Model</w:t>
            </w:r>
          </w:p>
        </w:tc>
        <w:tc>
          <w:tcPr>
            <w:tcW w:w="2671" w:type="dxa"/>
            <w:gridSpan w:val="2"/>
            <w:tcBorders>
              <w:top w:val="single" w:sz="16" w:space="0" w:color="000000"/>
              <w:left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Unstandardized Coefficients</w:t>
            </w:r>
          </w:p>
        </w:tc>
        <w:tc>
          <w:tcPr>
            <w:tcW w:w="1469" w:type="dxa"/>
            <w:tcBorders>
              <w:top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Standardized Coefficients</w:t>
            </w:r>
          </w:p>
        </w:tc>
        <w:tc>
          <w:tcPr>
            <w:tcW w:w="1020" w:type="dxa"/>
            <w:vMerge w:val="restart"/>
            <w:tcBorders>
              <w:top w:val="single" w:sz="16" w:space="0" w:color="000000"/>
              <w:bottom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t</w:t>
            </w:r>
          </w:p>
        </w:tc>
        <w:tc>
          <w:tcPr>
            <w:tcW w:w="1020" w:type="dxa"/>
            <w:vMerge w:val="restart"/>
            <w:tcBorders>
              <w:top w:val="single" w:sz="16" w:space="0" w:color="000000"/>
              <w:bottom w:val="single" w:sz="16" w:space="0" w:color="000000"/>
              <w:right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Sig.</w:t>
            </w:r>
          </w:p>
        </w:tc>
      </w:tr>
      <w:tr w:rsidR="003B5A6D" w:rsidRPr="003B5A6D" w:rsidTr="003B5A6D">
        <w:trPr>
          <w:cantSplit/>
          <w:tblHeader/>
          <w:jc w:val="center"/>
        </w:trPr>
        <w:tc>
          <w:tcPr>
            <w:tcW w:w="1909"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336" w:type="dxa"/>
            <w:tcBorders>
              <w:left w:val="single" w:sz="16" w:space="0" w:color="000000"/>
              <w:bottom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B</w:t>
            </w:r>
          </w:p>
        </w:tc>
        <w:tc>
          <w:tcPr>
            <w:tcW w:w="1335" w:type="dxa"/>
            <w:tcBorders>
              <w:bottom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Std. Error</w:t>
            </w:r>
          </w:p>
        </w:tc>
        <w:tc>
          <w:tcPr>
            <w:tcW w:w="1469" w:type="dxa"/>
            <w:tcBorders>
              <w:bottom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B5A6D">
              <w:rPr>
                <w:rFonts w:asciiTheme="majorBidi" w:hAnsiTheme="majorBidi" w:cstheme="majorBidi"/>
                <w:color w:val="000000"/>
                <w:sz w:val="24"/>
                <w:szCs w:val="24"/>
              </w:rPr>
              <w:t>Beta</w:t>
            </w:r>
          </w:p>
        </w:tc>
        <w:tc>
          <w:tcPr>
            <w:tcW w:w="1020" w:type="dxa"/>
            <w:vMerge/>
            <w:tcBorders>
              <w:top w:val="single" w:sz="16" w:space="0" w:color="000000"/>
              <w:bottom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020" w:type="dxa"/>
            <w:vMerge/>
            <w:tcBorders>
              <w:top w:val="single" w:sz="16" w:space="0" w:color="000000"/>
              <w:bottom w:val="single" w:sz="16" w:space="0" w:color="000000"/>
              <w:right w:val="single" w:sz="16" w:space="0" w:color="000000"/>
            </w:tcBorders>
            <w:shd w:val="clear" w:color="auto" w:fill="FFFFFF"/>
            <w:vAlign w:val="bottom"/>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r>
      <w:tr w:rsidR="003B5A6D" w:rsidRPr="003B5A6D" w:rsidTr="003B5A6D">
        <w:trPr>
          <w:cantSplit/>
          <w:tblHeader/>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sidRPr="003B5A6D">
              <w:rPr>
                <w:rFonts w:asciiTheme="majorBidi" w:hAnsiTheme="majorBidi" w:cstheme="majorBidi"/>
                <w:color w:val="000000"/>
                <w:sz w:val="24"/>
                <w:szCs w:val="24"/>
              </w:rPr>
              <w:t>1</w:t>
            </w:r>
          </w:p>
        </w:tc>
        <w:tc>
          <w:tcPr>
            <w:tcW w:w="1176" w:type="dxa"/>
            <w:tcBorders>
              <w:top w:val="single" w:sz="16" w:space="0" w:color="000000"/>
              <w:left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sidRPr="003B5A6D">
              <w:rPr>
                <w:rFonts w:asciiTheme="majorBidi" w:hAnsiTheme="majorBidi" w:cstheme="majorBidi"/>
                <w:color w:val="000000"/>
                <w:sz w:val="24"/>
                <w:szCs w:val="24"/>
              </w:rPr>
              <w:t>(Constant)</w:t>
            </w:r>
          </w:p>
        </w:tc>
        <w:tc>
          <w:tcPr>
            <w:tcW w:w="1336" w:type="dxa"/>
            <w:tcBorders>
              <w:top w:val="single" w:sz="16" w:space="0" w:color="000000"/>
              <w:left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-.525</w:t>
            </w:r>
          </w:p>
        </w:tc>
        <w:tc>
          <w:tcPr>
            <w:tcW w:w="1335" w:type="dxa"/>
            <w:tcBorders>
              <w:top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1.028</w:t>
            </w:r>
          </w:p>
        </w:tc>
        <w:tc>
          <w:tcPr>
            <w:tcW w:w="1469" w:type="dxa"/>
            <w:tcBorders>
              <w:top w:val="single" w:sz="16" w:space="0" w:color="000000"/>
              <w:bottom w:val="nil"/>
            </w:tcBorders>
            <w:shd w:val="clear" w:color="auto" w:fill="FFFFFF"/>
            <w:vAlign w:val="center"/>
          </w:tcPr>
          <w:p w:rsidR="003B5A6D" w:rsidRPr="003B5A6D" w:rsidRDefault="003B5A6D" w:rsidP="003B5A6D">
            <w:pPr>
              <w:autoSpaceDE w:val="0"/>
              <w:autoSpaceDN w:val="0"/>
              <w:adjustRightInd w:val="0"/>
              <w:spacing w:after="0" w:line="240" w:lineRule="auto"/>
              <w:jc w:val="center"/>
              <w:rPr>
                <w:rFonts w:asciiTheme="majorBidi" w:hAnsiTheme="majorBidi" w:cstheme="majorBidi"/>
                <w:sz w:val="24"/>
                <w:szCs w:val="24"/>
              </w:rPr>
            </w:pPr>
          </w:p>
        </w:tc>
        <w:tc>
          <w:tcPr>
            <w:tcW w:w="1020" w:type="dxa"/>
            <w:tcBorders>
              <w:top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-.510</w:t>
            </w:r>
          </w:p>
        </w:tc>
        <w:tc>
          <w:tcPr>
            <w:tcW w:w="1020" w:type="dxa"/>
            <w:tcBorders>
              <w:top w:val="single" w:sz="16" w:space="0" w:color="000000"/>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.611</w:t>
            </w:r>
          </w:p>
        </w:tc>
      </w:tr>
      <w:tr w:rsidR="003B5A6D" w:rsidRPr="003B5A6D" w:rsidTr="003B5A6D">
        <w:trPr>
          <w:cantSplit/>
          <w:tblHeader/>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Pg</w:t>
            </w:r>
          </w:p>
        </w:tc>
        <w:tc>
          <w:tcPr>
            <w:tcW w:w="1336" w:type="dxa"/>
            <w:tcBorders>
              <w:top w:val="nil"/>
              <w:left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.140</w:t>
            </w:r>
          </w:p>
        </w:tc>
        <w:tc>
          <w:tcPr>
            <w:tcW w:w="1335"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.125</w:t>
            </w:r>
          </w:p>
        </w:tc>
        <w:tc>
          <w:tcPr>
            <w:tcW w:w="1469"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1.024</w:t>
            </w:r>
          </w:p>
        </w:tc>
        <w:tc>
          <w:tcPr>
            <w:tcW w:w="1020"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1.125</w:t>
            </w:r>
          </w:p>
        </w:tc>
        <w:tc>
          <w:tcPr>
            <w:tcW w:w="1020" w:type="dxa"/>
            <w:tcBorders>
              <w:top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.263</w:t>
            </w:r>
          </w:p>
        </w:tc>
      </w:tr>
      <w:tr w:rsidR="003B5A6D" w:rsidRPr="003B5A6D" w:rsidTr="003B5A6D">
        <w:trPr>
          <w:cantSplit/>
          <w:tblHeader/>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Pp</w:t>
            </w:r>
          </w:p>
        </w:tc>
        <w:tc>
          <w:tcPr>
            <w:tcW w:w="1336" w:type="dxa"/>
            <w:tcBorders>
              <w:top w:val="nil"/>
              <w:left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-.045</w:t>
            </w:r>
          </w:p>
        </w:tc>
        <w:tc>
          <w:tcPr>
            <w:tcW w:w="1335"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.115</w:t>
            </w:r>
          </w:p>
        </w:tc>
        <w:tc>
          <w:tcPr>
            <w:tcW w:w="1469"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-.351</w:t>
            </w:r>
          </w:p>
        </w:tc>
        <w:tc>
          <w:tcPr>
            <w:tcW w:w="1020"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-.393</w:t>
            </w:r>
          </w:p>
        </w:tc>
        <w:tc>
          <w:tcPr>
            <w:tcW w:w="1020" w:type="dxa"/>
            <w:tcBorders>
              <w:top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.695</w:t>
            </w:r>
          </w:p>
        </w:tc>
      </w:tr>
      <w:tr w:rsidR="003B5A6D" w:rsidRPr="003B5A6D" w:rsidTr="003B5A6D">
        <w:trPr>
          <w:cantSplit/>
          <w:tblHeader/>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Ss</w:t>
            </w:r>
          </w:p>
        </w:tc>
        <w:tc>
          <w:tcPr>
            <w:tcW w:w="1336" w:type="dxa"/>
            <w:tcBorders>
              <w:top w:val="nil"/>
              <w:left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.087</w:t>
            </w:r>
          </w:p>
        </w:tc>
        <w:tc>
          <w:tcPr>
            <w:tcW w:w="1335"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.076</w:t>
            </w:r>
          </w:p>
        </w:tc>
        <w:tc>
          <w:tcPr>
            <w:tcW w:w="1469"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.681</w:t>
            </w:r>
          </w:p>
        </w:tc>
        <w:tc>
          <w:tcPr>
            <w:tcW w:w="1020"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1.155</w:t>
            </w:r>
          </w:p>
        </w:tc>
        <w:tc>
          <w:tcPr>
            <w:tcW w:w="1020" w:type="dxa"/>
            <w:tcBorders>
              <w:top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.251</w:t>
            </w:r>
          </w:p>
        </w:tc>
      </w:tr>
      <w:tr w:rsidR="003B5A6D" w:rsidRPr="003B5A6D" w:rsidTr="003B5A6D">
        <w:trPr>
          <w:cantSplit/>
          <w:tblHeader/>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PgSs</w:t>
            </w:r>
          </w:p>
        </w:tc>
        <w:tc>
          <w:tcPr>
            <w:tcW w:w="1336" w:type="dxa"/>
            <w:tcBorders>
              <w:top w:val="nil"/>
              <w:left w:val="single" w:sz="16" w:space="0" w:color="000000"/>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-.007</w:t>
            </w:r>
          </w:p>
        </w:tc>
        <w:tc>
          <w:tcPr>
            <w:tcW w:w="1335"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.008</w:t>
            </w:r>
          </w:p>
        </w:tc>
        <w:tc>
          <w:tcPr>
            <w:tcW w:w="1469"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-1.485</w:t>
            </w:r>
          </w:p>
        </w:tc>
        <w:tc>
          <w:tcPr>
            <w:tcW w:w="1020" w:type="dxa"/>
            <w:tcBorders>
              <w:top w:val="nil"/>
              <w:bottom w:val="nil"/>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-.891</w:t>
            </w:r>
          </w:p>
        </w:tc>
        <w:tc>
          <w:tcPr>
            <w:tcW w:w="1020" w:type="dxa"/>
            <w:tcBorders>
              <w:top w:val="nil"/>
              <w:bottom w:val="nil"/>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.375</w:t>
            </w:r>
          </w:p>
        </w:tc>
      </w:tr>
      <w:tr w:rsidR="003B5A6D" w:rsidRPr="003B5A6D" w:rsidTr="003B5A6D">
        <w:trPr>
          <w:cantSplit/>
          <w:tblHeader/>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3B5A6D" w:rsidRPr="003B5A6D" w:rsidRDefault="003B5A6D" w:rsidP="003B5A6D">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single" w:sz="16" w:space="0" w:color="000000"/>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PpSs</w:t>
            </w:r>
          </w:p>
        </w:tc>
        <w:tc>
          <w:tcPr>
            <w:tcW w:w="1336" w:type="dxa"/>
            <w:tcBorders>
              <w:top w:val="nil"/>
              <w:left w:val="single" w:sz="16" w:space="0" w:color="000000"/>
              <w:bottom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.000</w:t>
            </w:r>
          </w:p>
        </w:tc>
        <w:tc>
          <w:tcPr>
            <w:tcW w:w="1335" w:type="dxa"/>
            <w:tcBorders>
              <w:top w:val="nil"/>
              <w:bottom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.007</w:t>
            </w:r>
          </w:p>
        </w:tc>
        <w:tc>
          <w:tcPr>
            <w:tcW w:w="1469" w:type="dxa"/>
            <w:tcBorders>
              <w:top w:val="nil"/>
              <w:bottom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-.069</w:t>
            </w:r>
          </w:p>
        </w:tc>
        <w:tc>
          <w:tcPr>
            <w:tcW w:w="1020" w:type="dxa"/>
            <w:tcBorders>
              <w:top w:val="nil"/>
              <w:bottom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-.041</w:t>
            </w:r>
          </w:p>
        </w:tc>
        <w:tc>
          <w:tcPr>
            <w:tcW w:w="1020" w:type="dxa"/>
            <w:tcBorders>
              <w:top w:val="nil"/>
              <w:bottom w:val="single" w:sz="16" w:space="0" w:color="000000"/>
              <w:right w:val="single" w:sz="16" w:space="0" w:color="000000"/>
            </w:tcBorders>
            <w:shd w:val="clear" w:color="auto" w:fill="FFFFFF"/>
          </w:tcPr>
          <w:p w:rsidR="003B5A6D" w:rsidRPr="003B5A6D" w:rsidRDefault="003B5A6D" w:rsidP="003B5A6D">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B5A6D">
              <w:rPr>
                <w:rFonts w:asciiTheme="majorBidi" w:hAnsiTheme="majorBidi" w:cstheme="majorBidi"/>
                <w:color w:val="000000"/>
                <w:sz w:val="24"/>
                <w:szCs w:val="24"/>
              </w:rPr>
              <w:t>.968</w:t>
            </w:r>
          </w:p>
        </w:tc>
      </w:tr>
      <w:tr w:rsidR="003B5A6D" w:rsidRPr="003B5A6D" w:rsidTr="003B5A6D">
        <w:trPr>
          <w:cantSplit/>
          <w:jc w:val="center"/>
        </w:trPr>
        <w:tc>
          <w:tcPr>
            <w:tcW w:w="8089" w:type="dxa"/>
            <w:gridSpan w:val="7"/>
            <w:tcBorders>
              <w:top w:val="nil"/>
              <w:left w:val="nil"/>
              <w:bottom w:val="nil"/>
              <w:right w:val="nil"/>
            </w:tcBorders>
            <w:shd w:val="clear" w:color="auto" w:fill="FFFFFF"/>
          </w:tcPr>
          <w:p w:rsidR="003B5A6D" w:rsidRPr="003B5A6D" w:rsidRDefault="003B5A6D" w:rsidP="003B5A6D">
            <w:pPr>
              <w:autoSpaceDE w:val="0"/>
              <w:autoSpaceDN w:val="0"/>
              <w:adjustRightInd w:val="0"/>
              <w:spacing w:after="0" w:line="240" w:lineRule="auto"/>
              <w:ind w:left="60" w:right="60"/>
              <w:rPr>
                <w:rFonts w:asciiTheme="majorBidi" w:hAnsiTheme="majorBidi" w:cstheme="majorBidi"/>
                <w:color w:val="000000"/>
                <w:sz w:val="24"/>
                <w:szCs w:val="24"/>
              </w:rPr>
            </w:pPr>
            <w:r w:rsidRPr="003B5A6D">
              <w:rPr>
                <w:rFonts w:asciiTheme="majorBidi" w:hAnsiTheme="majorBidi" w:cstheme="majorBidi"/>
                <w:color w:val="000000"/>
                <w:sz w:val="24"/>
                <w:szCs w:val="24"/>
              </w:rPr>
              <w:t>a. Dependent Variable: abs_res</w:t>
            </w:r>
          </w:p>
        </w:tc>
      </w:tr>
    </w:tbl>
    <w:p w:rsidR="003B5A6D" w:rsidRDefault="003B5A6D" w:rsidP="003B5A6D">
      <w:pPr>
        <w:spacing w:after="0" w:line="240" w:lineRule="auto"/>
        <w:ind w:right="-6" w:firstLine="720"/>
        <w:jc w:val="both"/>
        <w:rPr>
          <w:rFonts w:asciiTheme="majorBidi" w:hAnsiTheme="majorBidi" w:cstheme="majorBidi"/>
          <w:bCs/>
          <w:sz w:val="20"/>
          <w:szCs w:val="20"/>
        </w:rPr>
      </w:pPr>
    </w:p>
    <w:p w:rsidR="003B5A6D" w:rsidRPr="00A73E01" w:rsidRDefault="003B5A6D" w:rsidP="003256FE">
      <w:pPr>
        <w:spacing w:after="0" w:line="240" w:lineRule="auto"/>
        <w:ind w:left="284" w:right="-6" w:firstLine="720"/>
        <w:jc w:val="both"/>
        <w:rPr>
          <w:rFonts w:asciiTheme="majorBidi" w:hAnsiTheme="majorBidi" w:cstheme="majorBidi"/>
          <w:bCs/>
          <w:sz w:val="24"/>
          <w:szCs w:val="24"/>
        </w:rPr>
      </w:pPr>
      <w:r w:rsidRPr="00A73E01">
        <w:rPr>
          <w:rFonts w:asciiTheme="majorBidi" w:hAnsiTheme="majorBidi" w:cstheme="majorBidi"/>
          <w:bCs/>
          <w:sz w:val="24"/>
          <w:szCs w:val="24"/>
        </w:rPr>
        <w:t>Dari data yang ditampilkan diatas, maka dapat dilihat bahwa variabel independen (X) yaitu Variabel X1 (Pg) nilai Sig sebesar 0,</w:t>
      </w:r>
      <w:r w:rsidRPr="00A73E01">
        <w:rPr>
          <w:rFonts w:asciiTheme="majorBidi" w:hAnsiTheme="majorBidi" w:cstheme="majorBidi"/>
          <w:color w:val="000000"/>
          <w:sz w:val="24"/>
          <w:szCs w:val="24"/>
        </w:rPr>
        <w:t>263</w:t>
      </w:r>
      <w:r w:rsidRPr="00A73E01">
        <w:rPr>
          <w:rFonts w:asciiTheme="majorBidi" w:hAnsiTheme="majorBidi" w:cstheme="majorBidi"/>
          <w:bCs/>
          <w:sz w:val="24"/>
          <w:szCs w:val="24"/>
        </w:rPr>
        <w:t>, dan X2 (Pp) nilai Sig sebesar 0,</w:t>
      </w:r>
      <w:r w:rsidRPr="00A73E01">
        <w:rPr>
          <w:rFonts w:asciiTheme="majorBidi" w:hAnsiTheme="majorBidi" w:cstheme="majorBidi"/>
          <w:color w:val="000000"/>
          <w:sz w:val="24"/>
          <w:szCs w:val="24"/>
        </w:rPr>
        <w:t xml:space="preserve"> 695</w:t>
      </w:r>
      <w:r w:rsidRPr="00A73E01">
        <w:rPr>
          <w:rFonts w:asciiTheme="majorBidi" w:hAnsiTheme="majorBidi" w:cstheme="majorBidi"/>
          <w:bCs/>
          <w:sz w:val="24"/>
          <w:szCs w:val="24"/>
        </w:rPr>
        <w:t xml:space="preserve"> , sedangkan variabel moderasi (X3) yaitu  Ss  nilai Sig sebesar 0,</w:t>
      </w:r>
      <w:r w:rsidRPr="00A73E01">
        <w:rPr>
          <w:rFonts w:asciiTheme="majorBidi" w:hAnsiTheme="majorBidi" w:cstheme="majorBidi"/>
          <w:color w:val="000000"/>
          <w:sz w:val="24"/>
          <w:szCs w:val="24"/>
        </w:rPr>
        <w:t xml:space="preserve"> 251</w:t>
      </w:r>
      <w:r w:rsidRPr="00A73E01">
        <w:rPr>
          <w:rFonts w:asciiTheme="majorBidi" w:hAnsiTheme="majorBidi" w:cstheme="majorBidi"/>
          <w:bCs/>
          <w:sz w:val="24"/>
          <w:szCs w:val="24"/>
        </w:rPr>
        <w:t>, dan perkalian antara variabel independent dan variabel moderasi yaitu PpSs nilai sig sebesar 0,375 dan PpSS nilai sig sebesar 0,968 . Jadi, dapat disimpulkan bahwa Semua nilai Sig dari setiap variabel &gt; 0,05,  maka dapat disimpulkan bahwa model regresi tidak mengandung adanya heterokedastisitas.</w:t>
      </w:r>
    </w:p>
    <w:p w:rsidR="0005005C" w:rsidRPr="00A73E01" w:rsidRDefault="0005005C" w:rsidP="003256FE">
      <w:pPr>
        <w:spacing w:after="0" w:line="240" w:lineRule="auto"/>
        <w:ind w:left="284" w:right="-6" w:firstLine="720"/>
        <w:jc w:val="both"/>
        <w:rPr>
          <w:rFonts w:asciiTheme="majorBidi" w:hAnsiTheme="majorBidi" w:cstheme="majorBidi"/>
          <w:bCs/>
          <w:sz w:val="24"/>
          <w:szCs w:val="24"/>
        </w:rPr>
      </w:pPr>
    </w:p>
    <w:p w:rsidR="0005005C" w:rsidRPr="00A73E01" w:rsidRDefault="0005005C" w:rsidP="00A73E01">
      <w:pPr>
        <w:pStyle w:val="ListParagraph"/>
        <w:numPr>
          <w:ilvl w:val="0"/>
          <w:numId w:val="16"/>
        </w:numPr>
        <w:spacing w:after="0" w:line="240" w:lineRule="auto"/>
        <w:ind w:left="284" w:right="-7" w:hanging="284"/>
        <w:jc w:val="both"/>
        <w:rPr>
          <w:rFonts w:asciiTheme="majorBidi" w:hAnsiTheme="majorBidi" w:cstheme="majorBidi"/>
          <w:b/>
          <w:sz w:val="24"/>
          <w:szCs w:val="24"/>
        </w:rPr>
      </w:pPr>
      <w:r w:rsidRPr="00A73E01">
        <w:rPr>
          <w:rFonts w:asciiTheme="majorBidi" w:hAnsiTheme="majorBidi" w:cstheme="majorBidi"/>
          <w:b/>
          <w:sz w:val="24"/>
          <w:szCs w:val="24"/>
        </w:rPr>
        <w:t>Uji Statistik</w:t>
      </w:r>
    </w:p>
    <w:p w:rsidR="0005005C" w:rsidRPr="00A73E01" w:rsidRDefault="000E6E47" w:rsidP="00A73E01">
      <w:pPr>
        <w:spacing w:after="0" w:line="240" w:lineRule="auto"/>
        <w:ind w:left="284" w:right="-7" w:firstLine="709"/>
        <w:jc w:val="both"/>
        <w:rPr>
          <w:rFonts w:asciiTheme="majorBidi" w:hAnsiTheme="majorBidi" w:cstheme="majorBidi"/>
          <w:bCs/>
          <w:color w:val="000000"/>
          <w:sz w:val="24"/>
          <w:szCs w:val="24"/>
        </w:rPr>
      </w:pPr>
      <w:r w:rsidRPr="00A73E01">
        <w:rPr>
          <w:rFonts w:asciiTheme="majorBidi" w:hAnsiTheme="majorBidi" w:cstheme="majorBidi"/>
          <w:bCs/>
          <w:color w:val="000000"/>
          <w:sz w:val="24"/>
          <w:szCs w:val="24"/>
        </w:rPr>
        <w:t xml:space="preserve">Uji statistik adalah </w:t>
      </w:r>
      <w:r w:rsidR="008C624B" w:rsidRPr="00A73E01">
        <w:rPr>
          <w:rFonts w:asciiTheme="majorBidi" w:hAnsiTheme="majorBidi" w:cstheme="majorBidi"/>
          <w:bCs/>
          <w:color w:val="000000"/>
          <w:sz w:val="24"/>
          <w:szCs w:val="24"/>
        </w:rPr>
        <w:t>uji yang dilakukan dalam proses pengambilan keputusan mengenai sebuah klaim terhadap populasi. Artinya dalam uji hipotesis, peneliti menguji apakah dugaan sementara terbu</w:t>
      </w:r>
      <w:r w:rsidR="00B75BE8" w:rsidRPr="00A73E01">
        <w:rPr>
          <w:rFonts w:asciiTheme="majorBidi" w:hAnsiTheme="majorBidi" w:cstheme="majorBidi"/>
          <w:bCs/>
          <w:color w:val="000000"/>
          <w:sz w:val="24"/>
          <w:szCs w:val="24"/>
        </w:rPr>
        <w:t xml:space="preserve">kti atau tidak berdasarkan data. </w:t>
      </w:r>
      <w:r w:rsidR="00D54F99" w:rsidRPr="00A73E01">
        <w:rPr>
          <w:rFonts w:asciiTheme="majorBidi" w:hAnsiTheme="majorBidi" w:cstheme="majorBidi"/>
          <w:bCs/>
          <w:color w:val="000000"/>
          <w:sz w:val="24"/>
          <w:szCs w:val="24"/>
        </w:rPr>
        <w:t>Uji statistik terbagi atas 3 yaitu uji t statistik, uji f statistik dan uji koefesien determinasi (R</w:t>
      </w:r>
      <w:r w:rsidR="00D54F99" w:rsidRPr="00A73E01">
        <w:rPr>
          <w:rFonts w:asciiTheme="majorBidi" w:hAnsiTheme="majorBidi" w:cstheme="majorBidi"/>
          <w:bCs/>
          <w:color w:val="000000"/>
          <w:sz w:val="24"/>
          <w:szCs w:val="24"/>
          <w:vertAlign w:val="superscript"/>
        </w:rPr>
        <w:t>2</w:t>
      </w:r>
      <w:r w:rsidR="00D54F99" w:rsidRPr="00A73E01">
        <w:rPr>
          <w:rFonts w:asciiTheme="majorBidi" w:hAnsiTheme="majorBidi" w:cstheme="majorBidi"/>
          <w:bCs/>
          <w:color w:val="000000"/>
          <w:sz w:val="24"/>
          <w:szCs w:val="24"/>
        </w:rPr>
        <w:t>)</w:t>
      </w:r>
    </w:p>
    <w:p w:rsidR="00D54F99" w:rsidRPr="00A73E01" w:rsidRDefault="00D54F99" w:rsidP="00A73E01">
      <w:pPr>
        <w:spacing w:after="0" w:line="240" w:lineRule="auto"/>
        <w:ind w:left="284" w:right="-7" w:firstLine="709"/>
        <w:jc w:val="both"/>
        <w:rPr>
          <w:rFonts w:asciiTheme="majorBidi" w:hAnsiTheme="majorBidi" w:cstheme="majorBidi"/>
          <w:bCs/>
          <w:color w:val="000000"/>
          <w:sz w:val="24"/>
          <w:szCs w:val="24"/>
        </w:rPr>
      </w:pPr>
    </w:p>
    <w:p w:rsidR="0005005C" w:rsidRPr="003256FE" w:rsidRDefault="0005005C" w:rsidP="009A1210">
      <w:pPr>
        <w:pStyle w:val="ListParagraph"/>
        <w:numPr>
          <w:ilvl w:val="0"/>
          <w:numId w:val="27"/>
        </w:numPr>
        <w:spacing w:after="0" w:line="240" w:lineRule="auto"/>
        <w:ind w:left="284" w:hanging="284"/>
        <w:jc w:val="both"/>
        <w:rPr>
          <w:rFonts w:asciiTheme="majorBidi" w:hAnsiTheme="majorBidi" w:cstheme="majorBidi"/>
          <w:b/>
          <w:color w:val="000000"/>
          <w:sz w:val="24"/>
          <w:szCs w:val="24"/>
        </w:rPr>
      </w:pPr>
      <w:r w:rsidRPr="003256FE">
        <w:rPr>
          <w:rFonts w:asciiTheme="majorBidi" w:hAnsiTheme="majorBidi" w:cstheme="majorBidi"/>
          <w:b/>
          <w:color w:val="000000"/>
          <w:sz w:val="24"/>
          <w:szCs w:val="24"/>
        </w:rPr>
        <w:t xml:space="preserve">Uji T Statistik </w:t>
      </w:r>
      <w:r w:rsidRPr="003256FE">
        <w:rPr>
          <w:rFonts w:asciiTheme="majorBidi" w:hAnsiTheme="majorBidi" w:cstheme="majorBidi"/>
          <w:b/>
          <w:sz w:val="24"/>
          <w:szCs w:val="24"/>
        </w:rPr>
        <w:t>(Uji Signifikansi Parsial)</w:t>
      </w:r>
    </w:p>
    <w:p w:rsidR="0005005C" w:rsidRPr="003256FE" w:rsidRDefault="0005005C" w:rsidP="003256FE">
      <w:pPr>
        <w:spacing w:after="0" w:line="240" w:lineRule="auto"/>
        <w:ind w:left="284" w:firstLine="709"/>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Uji T statistik menunjukkan seberapa jauh pengaruh satu variabel independen secara parsial dalam menerangkan variasi variabel dependen. Pengambilan keputusan terhadap uji T dapat dilakukan dengan dua cara, sebagai berikut:</w:t>
      </w:r>
    </w:p>
    <w:p w:rsidR="00B75BE8" w:rsidRPr="003256FE" w:rsidRDefault="00B75BE8" w:rsidP="003256FE">
      <w:pPr>
        <w:pStyle w:val="ListParagraph"/>
        <w:numPr>
          <w:ilvl w:val="0"/>
          <w:numId w:val="19"/>
        </w:numPr>
        <w:spacing w:after="0" w:line="240" w:lineRule="auto"/>
        <w:ind w:left="709" w:hanging="425"/>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Jika sig &gt; 0,05 maka Ho diterima</w:t>
      </w:r>
    </w:p>
    <w:p w:rsidR="00B75BE8" w:rsidRPr="003256FE" w:rsidRDefault="00B75BE8" w:rsidP="003256FE">
      <w:pPr>
        <w:spacing w:after="0" w:line="240" w:lineRule="auto"/>
        <w:ind w:left="709"/>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Jika sig &lt; 0,05 maka Ho ditolak</w:t>
      </w:r>
    </w:p>
    <w:p w:rsidR="00B75BE8" w:rsidRPr="003256FE" w:rsidRDefault="00B75BE8" w:rsidP="003256FE">
      <w:pPr>
        <w:pStyle w:val="ListParagraph"/>
        <w:numPr>
          <w:ilvl w:val="0"/>
          <w:numId w:val="19"/>
        </w:numPr>
        <w:spacing w:after="0" w:line="240" w:lineRule="auto"/>
        <w:ind w:left="709" w:hanging="425"/>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Jika -t tabel &lt; t hitung &lt; t tabel maka Ho diterima</w:t>
      </w:r>
    </w:p>
    <w:p w:rsidR="00B75BE8" w:rsidRPr="003256FE" w:rsidRDefault="00B75BE8" w:rsidP="003256FE">
      <w:pPr>
        <w:spacing w:after="0" w:line="240" w:lineRule="auto"/>
        <w:ind w:left="709"/>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lastRenderedPageBreak/>
        <w:t>Jika t hitung &lt; - t tabel dan t hitung &gt; t tabel maka Ho ditolak</w:t>
      </w:r>
    </w:p>
    <w:p w:rsidR="00524CD8" w:rsidRDefault="00524CD8" w:rsidP="003256FE">
      <w:pPr>
        <w:spacing w:after="0" w:line="240" w:lineRule="auto"/>
        <w:ind w:left="284" w:firstLine="709"/>
        <w:jc w:val="both"/>
        <w:rPr>
          <w:rFonts w:asciiTheme="majorBidi" w:hAnsiTheme="majorBidi" w:cstheme="majorBidi"/>
          <w:color w:val="000000"/>
          <w:sz w:val="24"/>
          <w:szCs w:val="24"/>
        </w:rPr>
      </w:pPr>
    </w:p>
    <w:p w:rsidR="00B75BE8" w:rsidRPr="003256FE" w:rsidRDefault="00B75BE8" w:rsidP="003256FE">
      <w:pPr>
        <w:spacing w:after="0" w:line="240" w:lineRule="auto"/>
        <w:ind w:left="284" w:firstLine="709"/>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 xml:space="preserve">Derajat bebas dalam penelitian ini adalah df = n-1; dua sisi/0,025 = 100-1 = 99;0,025, maka t tabel sebesar </w:t>
      </w:r>
      <w:r w:rsidR="005474CE" w:rsidRPr="003256FE">
        <w:rPr>
          <w:rFonts w:asciiTheme="majorBidi" w:hAnsiTheme="majorBidi" w:cstheme="majorBidi"/>
          <w:color w:val="000000"/>
          <w:sz w:val="24"/>
          <w:szCs w:val="24"/>
        </w:rPr>
        <w:t>1</w:t>
      </w:r>
      <w:r w:rsidRPr="003256FE">
        <w:rPr>
          <w:rFonts w:asciiTheme="majorBidi" w:hAnsiTheme="majorBidi" w:cstheme="majorBidi"/>
          <w:color w:val="000000"/>
          <w:sz w:val="24"/>
          <w:szCs w:val="24"/>
        </w:rPr>
        <w:t>,</w:t>
      </w:r>
      <w:r w:rsidR="005474CE" w:rsidRPr="003256FE">
        <w:rPr>
          <w:rFonts w:asciiTheme="majorBidi" w:hAnsiTheme="majorBidi" w:cstheme="majorBidi"/>
          <w:color w:val="000000"/>
          <w:sz w:val="24"/>
          <w:szCs w:val="24"/>
        </w:rPr>
        <w:t>984</w:t>
      </w:r>
      <w:r w:rsidRPr="003256FE">
        <w:rPr>
          <w:rFonts w:asciiTheme="majorBidi" w:hAnsiTheme="majorBidi" w:cstheme="majorBidi"/>
          <w:color w:val="000000"/>
          <w:sz w:val="24"/>
          <w:szCs w:val="24"/>
        </w:rPr>
        <w:t>. Berikut gambar daerah keputusan uji t :</w:t>
      </w:r>
    </w:p>
    <w:p w:rsidR="00B75BE8" w:rsidRPr="003256FE" w:rsidRDefault="00B75BE8" w:rsidP="003256FE">
      <w:pPr>
        <w:spacing w:after="0" w:line="240" w:lineRule="auto"/>
        <w:ind w:left="284" w:firstLine="709"/>
        <w:rPr>
          <w:rFonts w:asciiTheme="majorBidi" w:hAnsiTheme="majorBidi" w:cstheme="majorBidi"/>
          <w:color w:val="000000"/>
          <w:sz w:val="24"/>
          <w:szCs w:val="24"/>
        </w:rPr>
      </w:pPr>
    </w:p>
    <w:p w:rsidR="0028571D" w:rsidRPr="003256FE" w:rsidRDefault="000C053B" w:rsidP="003256FE">
      <w:pPr>
        <w:spacing w:after="0" w:line="240" w:lineRule="auto"/>
        <w:ind w:firstLine="284"/>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Berikut ini hasil output spss terhadap analisis regresi linier berganda yang terdiri dari</w:t>
      </w:r>
      <w:r w:rsidR="0028571D" w:rsidRPr="003256FE">
        <w:rPr>
          <w:rFonts w:asciiTheme="majorBidi" w:hAnsiTheme="majorBidi" w:cstheme="majorBidi"/>
          <w:color w:val="000000"/>
          <w:sz w:val="24"/>
          <w:szCs w:val="24"/>
        </w:rPr>
        <w:t>:</w:t>
      </w:r>
    </w:p>
    <w:p w:rsidR="00D54F99" w:rsidRPr="003256FE" w:rsidRDefault="000C053B" w:rsidP="003256FE">
      <w:pPr>
        <w:pStyle w:val="ListParagraph"/>
        <w:numPr>
          <w:ilvl w:val="0"/>
          <w:numId w:val="36"/>
        </w:numPr>
        <w:spacing w:after="0" w:line="240" w:lineRule="auto"/>
        <w:ind w:left="567" w:hanging="283"/>
        <w:jc w:val="both"/>
        <w:rPr>
          <w:rFonts w:asciiTheme="majorBidi" w:hAnsiTheme="majorBidi" w:cstheme="majorBidi"/>
          <w:b/>
          <w:bCs/>
          <w:color w:val="000000"/>
          <w:sz w:val="24"/>
          <w:szCs w:val="24"/>
        </w:rPr>
      </w:pPr>
      <w:r w:rsidRPr="003256FE">
        <w:rPr>
          <w:rFonts w:asciiTheme="majorBidi" w:hAnsiTheme="majorBidi" w:cstheme="majorBidi"/>
          <w:color w:val="000000"/>
          <w:sz w:val="24"/>
          <w:szCs w:val="24"/>
        </w:rPr>
        <w:t xml:space="preserve"> </w:t>
      </w:r>
      <w:r w:rsidR="0028571D" w:rsidRPr="003256FE">
        <w:rPr>
          <w:rFonts w:asciiTheme="majorBidi" w:hAnsiTheme="majorBidi" w:cstheme="majorBidi"/>
          <w:color w:val="000000"/>
          <w:sz w:val="24"/>
          <w:szCs w:val="24"/>
        </w:rPr>
        <w:t xml:space="preserve">Variabel </w:t>
      </w:r>
      <w:r w:rsidRPr="003256FE">
        <w:rPr>
          <w:rFonts w:asciiTheme="majorBidi" w:hAnsiTheme="majorBidi" w:cstheme="majorBidi"/>
          <w:color w:val="000000"/>
          <w:sz w:val="24"/>
          <w:szCs w:val="24"/>
        </w:rPr>
        <w:t>independen</w:t>
      </w:r>
      <w:r w:rsidR="003256FE">
        <w:rPr>
          <w:rFonts w:asciiTheme="majorBidi" w:hAnsiTheme="majorBidi" w:cstheme="majorBidi"/>
          <w:color w:val="000000"/>
          <w:sz w:val="24"/>
          <w:szCs w:val="24"/>
        </w:rPr>
        <w:t xml:space="preserve"> dan variabel moderasi</w:t>
      </w:r>
      <w:r w:rsidR="0028571D" w:rsidRPr="003256FE">
        <w:rPr>
          <w:rFonts w:asciiTheme="majorBidi" w:hAnsiTheme="majorBidi" w:cstheme="majorBidi"/>
          <w:color w:val="000000"/>
          <w:sz w:val="24"/>
          <w:szCs w:val="24"/>
        </w:rPr>
        <w:t xml:space="preserve"> </w:t>
      </w:r>
      <w:r w:rsidR="005D5290" w:rsidRPr="003256FE">
        <w:rPr>
          <w:rFonts w:asciiTheme="majorBidi" w:hAnsiTheme="majorBidi" w:cstheme="majorBidi"/>
          <w:color w:val="000000"/>
          <w:sz w:val="24"/>
          <w:szCs w:val="24"/>
        </w:rPr>
        <w:t>dalam menerangkan variabel dependen.</w:t>
      </w:r>
    </w:p>
    <w:p w:rsidR="0028571D" w:rsidRPr="003256FE" w:rsidRDefault="0028571D" w:rsidP="003256FE">
      <w:pPr>
        <w:pStyle w:val="ListParagraph"/>
        <w:numPr>
          <w:ilvl w:val="0"/>
          <w:numId w:val="36"/>
        </w:numPr>
        <w:spacing w:after="0" w:line="240" w:lineRule="auto"/>
        <w:ind w:left="567" w:hanging="283"/>
        <w:jc w:val="both"/>
        <w:rPr>
          <w:rFonts w:asciiTheme="majorBidi" w:hAnsiTheme="majorBidi" w:cstheme="majorBidi"/>
          <w:b/>
          <w:bCs/>
          <w:color w:val="000000"/>
          <w:sz w:val="24"/>
          <w:szCs w:val="24"/>
        </w:rPr>
      </w:pPr>
      <w:r w:rsidRPr="003256FE">
        <w:rPr>
          <w:rFonts w:asciiTheme="majorBidi" w:hAnsiTheme="majorBidi" w:cstheme="majorBidi"/>
          <w:color w:val="000000"/>
          <w:sz w:val="24"/>
          <w:szCs w:val="24"/>
        </w:rPr>
        <w:t>Variabel independen</w:t>
      </w:r>
      <w:r w:rsidR="003256FE">
        <w:rPr>
          <w:rFonts w:asciiTheme="majorBidi" w:hAnsiTheme="majorBidi" w:cstheme="majorBidi"/>
          <w:color w:val="000000"/>
          <w:sz w:val="24"/>
          <w:szCs w:val="24"/>
        </w:rPr>
        <w:t>, variabel moderasi</w:t>
      </w:r>
      <w:r w:rsidRPr="003256FE">
        <w:rPr>
          <w:rFonts w:asciiTheme="majorBidi" w:hAnsiTheme="majorBidi" w:cstheme="majorBidi"/>
          <w:color w:val="000000"/>
          <w:sz w:val="24"/>
          <w:szCs w:val="24"/>
        </w:rPr>
        <w:t xml:space="preserve"> dan perkalian variabel independen dengan variabel moderasi dalam menerangkan variabel dependen</w:t>
      </w:r>
    </w:p>
    <w:p w:rsidR="00472EFF" w:rsidRPr="003256FE" w:rsidRDefault="00472EFF" w:rsidP="00472EFF">
      <w:pPr>
        <w:pStyle w:val="ListParagraph"/>
        <w:spacing w:after="0" w:line="240" w:lineRule="auto"/>
        <w:ind w:left="284"/>
        <w:jc w:val="both"/>
        <w:rPr>
          <w:rFonts w:asciiTheme="majorBidi" w:hAnsiTheme="majorBidi" w:cstheme="majorBidi"/>
          <w:b/>
          <w:bCs/>
          <w:color w:val="000000"/>
          <w:sz w:val="24"/>
          <w:szCs w:val="24"/>
        </w:rPr>
      </w:pPr>
    </w:p>
    <w:p w:rsidR="00C81932" w:rsidRPr="003256FE" w:rsidRDefault="005D5290" w:rsidP="003256FE">
      <w:pPr>
        <w:spacing w:after="0" w:line="240" w:lineRule="auto"/>
        <w:jc w:val="center"/>
        <w:rPr>
          <w:rFonts w:asciiTheme="majorBidi" w:hAnsiTheme="majorBidi" w:cstheme="majorBidi"/>
          <w:b/>
          <w:bCs/>
          <w:color w:val="000000"/>
          <w:sz w:val="24"/>
          <w:szCs w:val="24"/>
        </w:rPr>
      </w:pPr>
      <w:r w:rsidRPr="003256FE">
        <w:rPr>
          <w:rFonts w:asciiTheme="majorBidi" w:hAnsiTheme="majorBidi" w:cstheme="majorBidi"/>
          <w:b/>
          <w:bCs/>
          <w:color w:val="000000"/>
          <w:sz w:val="24"/>
          <w:szCs w:val="24"/>
        </w:rPr>
        <w:t xml:space="preserve">Tabel </w:t>
      </w:r>
      <w:r w:rsidR="000B0087">
        <w:rPr>
          <w:rFonts w:asciiTheme="majorBidi" w:hAnsiTheme="majorBidi" w:cstheme="majorBidi"/>
          <w:b/>
          <w:bCs/>
          <w:color w:val="000000"/>
          <w:sz w:val="24"/>
          <w:szCs w:val="24"/>
        </w:rPr>
        <w:t>7</w:t>
      </w:r>
      <w:r w:rsidR="003256FE" w:rsidRPr="003256FE">
        <w:rPr>
          <w:rFonts w:asciiTheme="majorBidi" w:hAnsiTheme="majorBidi" w:cstheme="majorBidi"/>
          <w:b/>
          <w:bCs/>
          <w:color w:val="000000"/>
          <w:sz w:val="24"/>
          <w:szCs w:val="24"/>
        </w:rPr>
        <w:t xml:space="preserve">: </w:t>
      </w:r>
      <w:r w:rsidRPr="003256FE">
        <w:rPr>
          <w:rFonts w:asciiTheme="majorBidi" w:hAnsiTheme="majorBidi" w:cstheme="majorBidi"/>
          <w:b/>
          <w:bCs/>
          <w:color w:val="000000"/>
          <w:sz w:val="24"/>
          <w:szCs w:val="24"/>
        </w:rPr>
        <w:t>Uji T Statistik (Uji Signifikansi Parsial)</w:t>
      </w:r>
    </w:p>
    <w:tbl>
      <w:tblPr>
        <w:tblW w:w="8372"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188"/>
        <w:gridCol w:w="1135"/>
      </w:tblGrid>
      <w:tr w:rsidR="00C81932" w:rsidRPr="00472EFF" w:rsidTr="003256FE">
        <w:trPr>
          <w:cantSplit/>
          <w:tblHeader/>
          <w:jc w:val="right"/>
        </w:trPr>
        <w:tc>
          <w:tcPr>
            <w:tcW w:w="8372" w:type="dxa"/>
            <w:gridSpan w:val="7"/>
            <w:tcBorders>
              <w:top w:val="nil"/>
              <w:left w:val="nil"/>
              <w:bottom w:val="nil"/>
              <w:right w:val="nil"/>
            </w:tcBorders>
            <w:shd w:val="clear" w:color="auto" w:fill="FFFFFF"/>
            <w:vAlign w:val="center"/>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b/>
                <w:bCs/>
                <w:color w:val="000000"/>
                <w:sz w:val="24"/>
                <w:szCs w:val="24"/>
              </w:rPr>
              <w:t>Coefficients</w:t>
            </w:r>
            <w:r w:rsidRPr="00472EFF">
              <w:rPr>
                <w:rFonts w:asciiTheme="majorBidi" w:hAnsiTheme="majorBidi" w:cstheme="majorBidi"/>
                <w:b/>
                <w:bCs/>
                <w:color w:val="000000"/>
                <w:sz w:val="24"/>
                <w:szCs w:val="24"/>
                <w:vertAlign w:val="superscript"/>
              </w:rPr>
              <w:t>a</w:t>
            </w:r>
          </w:p>
        </w:tc>
      </w:tr>
      <w:tr w:rsidR="00C81932" w:rsidRPr="00472EFF" w:rsidTr="003256FE">
        <w:trPr>
          <w:cantSplit/>
          <w:tblHeader/>
          <w:jc w:val="right"/>
        </w:trPr>
        <w:tc>
          <w:tcPr>
            <w:tcW w:w="190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Model</w:t>
            </w:r>
          </w:p>
        </w:tc>
        <w:tc>
          <w:tcPr>
            <w:tcW w:w="2671" w:type="dxa"/>
            <w:gridSpan w:val="2"/>
            <w:tcBorders>
              <w:top w:val="single" w:sz="16" w:space="0" w:color="000000"/>
              <w:left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Unstandardized Coefficients</w:t>
            </w:r>
          </w:p>
        </w:tc>
        <w:tc>
          <w:tcPr>
            <w:tcW w:w="1469" w:type="dxa"/>
            <w:tcBorders>
              <w:top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Standardized Coefficients</w:t>
            </w:r>
          </w:p>
        </w:tc>
        <w:tc>
          <w:tcPr>
            <w:tcW w:w="1188" w:type="dxa"/>
            <w:vMerge w:val="restart"/>
            <w:tcBorders>
              <w:top w:val="single" w:sz="16" w:space="0" w:color="000000"/>
              <w:bottom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t</w:t>
            </w:r>
          </w:p>
        </w:tc>
        <w:tc>
          <w:tcPr>
            <w:tcW w:w="1135" w:type="dxa"/>
            <w:vMerge w:val="restart"/>
            <w:tcBorders>
              <w:top w:val="single" w:sz="16" w:space="0" w:color="000000"/>
              <w:bottom w:val="single" w:sz="16" w:space="0" w:color="000000"/>
              <w:right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Sig.</w:t>
            </w:r>
          </w:p>
        </w:tc>
      </w:tr>
      <w:tr w:rsidR="00C81932" w:rsidRPr="00472EFF" w:rsidTr="003256FE">
        <w:trPr>
          <w:cantSplit/>
          <w:tblHeader/>
          <w:jc w:val="right"/>
        </w:trPr>
        <w:tc>
          <w:tcPr>
            <w:tcW w:w="1909"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336" w:type="dxa"/>
            <w:tcBorders>
              <w:left w:val="single" w:sz="16" w:space="0" w:color="000000"/>
              <w:bottom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B</w:t>
            </w:r>
          </w:p>
        </w:tc>
        <w:tc>
          <w:tcPr>
            <w:tcW w:w="1335" w:type="dxa"/>
            <w:tcBorders>
              <w:bottom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Std. Error</w:t>
            </w:r>
          </w:p>
        </w:tc>
        <w:tc>
          <w:tcPr>
            <w:tcW w:w="1469" w:type="dxa"/>
            <w:tcBorders>
              <w:bottom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472EFF">
              <w:rPr>
                <w:rFonts w:asciiTheme="majorBidi" w:hAnsiTheme="majorBidi" w:cstheme="majorBidi"/>
                <w:color w:val="000000"/>
                <w:sz w:val="24"/>
                <w:szCs w:val="24"/>
              </w:rPr>
              <w:t>Beta</w:t>
            </w:r>
          </w:p>
        </w:tc>
        <w:tc>
          <w:tcPr>
            <w:tcW w:w="1188" w:type="dxa"/>
            <w:vMerge/>
            <w:tcBorders>
              <w:top w:val="single" w:sz="16" w:space="0" w:color="000000"/>
              <w:bottom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35" w:type="dxa"/>
            <w:vMerge/>
            <w:tcBorders>
              <w:top w:val="single" w:sz="16" w:space="0" w:color="000000"/>
              <w:bottom w:val="single" w:sz="16" w:space="0" w:color="000000"/>
              <w:right w:val="single" w:sz="16" w:space="0" w:color="000000"/>
            </w:tcBorders>
            <w:shd w:val="clear" w:color="auto" w:fill="FFFFFF"/>
            <w:vAlign w:val="bottom"/>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r>
      <w:tr w:rsidR="00C81932" w:rsidRPr="00472EFF" w:rsidTr="003256FE">
        <w:trPr>
          <w:cantSplit/>
          <w:tblHeader/>
          <w:jc w:val="right"/>
        </w:trPr>
        <w:tc>
          <w:tcPr>
            <w:tcW w:w="733" w:type="dxa"/>
            <w:vMerge w:val="restart"/>
            <w:tcBorders>
              <w:top w:val="single" w:sz="16" w:space="0" w:color="000000"/>
              <w:left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1</w:t>
            </w:r>
          </w:p>
        </w:tc>
        <w:tc>
          <w:tcPr>
            <w:tcW w:w="1176" w:type="dxa"/>
            <w:tcBorders>
              <w:top w:val="single" w:sz="16" w:space="0" w:color="000000"/>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(Constant)</w:t>
            </w:r>
          </w:p>
        </w:tc>
        <w:tc>
          <w:tcPr>
            <w:tcW w:w="1336" w:type="dxa"/>
            <w:tcBorders>
              <w:top w:val="single" w:sz="16" w:space="0" w:color="000000"/>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1.002</w:t>
            </w:r>
          </w:p>
        </w:tc>
        <w:tc>
          <w:tcPr>
            <w:tcW w:w="1335" w:type="dxa"/>
            <w:tcBorders>
              <w:top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.382</w:t>
            </w:r>
          </w:p>
        </w:tc>
        <w:tc>
          <w:tcPr>
            <w:tcW w:w="1469" w:type="dxa"/>
            <w:tcBorders>
              <w:top w:val="single" w:sz="16" w:space="0" w:color="000000"/>
              <w:bottom w:val="nil"/>
            </w:tcBorders>
            <w:shd w:val="clear" w:color="auto" w:fill="FFFFFF"/>
            <w:vAlign w:val="center"/>
          </w:tcPr>
          <w:p w:rsidR="00C81932" w:rsidRPr="00472EFF" w:rsidRDefault="00C81932" w:rsidP="00472EFF">
            <w:pPr>
              <w:autoSpaceDE w:val="0"/>
              <w:autoSpaceDN w:val="0"/>
              <w:adjustRightInd w:val="0"/>
              <w:spacing w:after="0" w:line="240" w:lineRule="auto"/>
              <w:jc w:val="center"/>
              <w:rPr>
                <w:rFonts w:asciiTheme="majorBidi" w:hAnsiTheme="majorBidi" w:cstheme="majorBidi"/>
                <w:sz w:val="24"/>
                <w:szCs w:val="24"/>
              </w:rPr>
            </w:pPr>
          </w:p>
        </w:tc>
        <w:tc>
          <w:tcPr>
            <w:tcW w:w="1188" w:type="dxa"/>
            <w:tcBorders>
              <w:top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2.624</w:t>
            </w:r>
          </w:p>
        </w:tc>
        <w:tc>
          <w:tcPr>
            <w:tcW w:w="1135" w:type="dxa"/>
            <w:tcBorders>
              <w:top w:val="single" w:sz="16" w:space="0" w:color="000000"/>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.010</w:t>
            </w:r>
          </w:p>
        </w:tc>
      </w:tr>
      <w:tr w:rsidR="00C81932" w:rsidRPr="00472EFF" w:rsidTr="003256FE">
        <w:trPr>
          <w:cantSplit/>
          <w:tblHeader/>
          <w:jc w:val="right"/>
        </w:trPr>
        <w:tc>
          <w:tcPr>
            <w:tcW w:w="733" w:type="dxa"/>
            <w:vMerge/>
            <w:tcBorders>
              <w:top w:val="single" w:sz="16" w:space="0" w:color="000000"/>
              <w:left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Pg</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.629</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.046</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.656</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13.703</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.000</w:t>
            </w:r>
          </w:p>
        </w:tc>
      </w:tr>
      <w:tr w:rsidR="00C81932" w:rsidRPr="00472EFF" w:rsidTr="003256FE">
        <w:trPr>
          <w:cantSplit/>
          <w:tblHeader/>
          <w:jc w:val="right"/>
        </w:trPr>
        <w:tc>
          <w:tcPr>
            <w:tcW w:w="733" w:type="dxa"/>
            <w:vMerge/>
            <w:tcBorders>
              <w:top w:val="single" w:sz="16" w:space="0" w:color="000000"/>
              <w:left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Pp</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.281</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.056</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.311</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5.040</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.000</w:t>
            </w:r>
          </w:p>
        </w:tc>
      </w:tr>
      <w:tr w:rsidR="00C81932" w:rsidRPr="00472EFF" w:rsidTr="003256FE">
        <w:trPr>
          <w:cantSplit/>
          <w:tblHeader/>
          <w:jc w:val="right"/>
        </w:trPr>
        <w:tc>
          <w:tcPr>
            <w:tcW w:w="733" w:type="dxa"/>
            <w:vMerge/>
            <w:tcBorders>
              <w:top w:val="single" w:sz="16" w:space="0" w:color="000000"/>
              <w:left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Ss</w:t>
            </w:r>
          </w:p>
        </w:tc>
        <w:tc>
          <w:tcPr>
            <w:tcW w:w="1336" w:type="dxa"/>
            <w:tcBorders>
              <w:top w:val="nil"/>
              <w:lef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.037</w:t>
            </w:r>
          </w:p>
        </w:tc>
        <w:tc>
          <w:tcPr>
            <w:tcW w:w="1335" w:type="dxa"/>
            <w:tcBorders>
              <w:top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.052</w:t>
            </w:r>
          </w:p>
        </w:tc>
        <w:tc>
          <w:tcPr>
            <w:tcW w:w="1469" w:type="dxa"/>
            <w:tcBorders>
              <w:top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.041</w:t>
            </w:r>
          </w:p>
        </w:tc>
        <w:tc>
          <w:tcPr>
            <w:tcW w:w="1188" w:type="dxa"/>
            <w:tcBorders>
              <w:top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.717</w:t>
            </w:r>
          </w:p>
        </w:tc>
        <w:tc>
          <w:tcPr>
            <w:tcW w:w="1135" w:type="dxa"/>
            <w:tcBorders>
              <w:top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.475</w:t>
            </w:r>
          </w:p>
        </w:tc>
      </w:tr>
      <w:tr w:rsidR="00C81932" w:rsidRPr="00472EFF" w:rsidTr="003256FE">
        <w:trPr>
          <w:cantSplit/>
          <w:tblHeader/>
          <w:jc w:val="right"/>
        </w:trPr>
        <w:tc>
          <w:tcPr>
            <w:tcW w:w="733" w:type="dxa"/>
            <w:vMerge w:val="restart"/>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2</w:t>
            </w:r>
          </w:p>
        </w:tc>
        <w:tc>
          <w:tcPr>
            <w:tcW w:w="1176" w:type="dxa"/>
            <w:tcBorders>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(Constant)</w:t>
            </w:r>
          </w:p>
        </w:tc>
        <w:tc>
          <w:tcPr>
            <w:tcW w:w="1336" w:type="dxa"/>
            <w:tcBorders>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-3.088</w:t>
            </w:r>
          </w:p>
        </w:tc>
        <w:tc>
          <w:tcPr>
            <w:tcW w:w="1335" w:type="dxa"/>
            <w:tcBorders>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1.663</w:t>
            </w:r>
          </w:p>
        </w:tc>
        <w:tc>
          <w:tcPr>
            <w:tcW w:w="1469" w:type="dxa"/>
            <w:tcBorders>
              <w:bottom w:val="nil"/>
            </w:tcBorders>
            <w:shd w:val="clear" w:color="auto" w:fill="FFFFFF"/>
            <w:vAlign w:val="center"/>
          </w:tcPr>
          <w:p w:rsidR="00C81932" w:rsidRPr="00472EFF" w:rsidRDefault="00C81932" w:rsidP="00472EFF">
            <w:pPr>
              <w:autoSpaceDE w:val="0"/>
              <w:autoSpaceDN w:val="0"/>
              <w:adjustRightInd w:val="0"/>
              <w:spacing w:after="0" w:line="240" w:lineRule="auto"/>
              <w:jc w:val="center"/>
              <w:rPr>
                <w:rFonts w:asciiTheme="majorBidi" w:hAnsiTheme="majorBidi" w:cstheme="majorBidi"/>
                <w:sz w:val="24"/>
                <w:szCs w:val="24"/>
              </w:rPr>
            </w:pPr>
          </w:p>
        </w:tc>
        <w:tc>
          <w:tcPr>
            <w:tcW w:w="1188" w:type="dxa"/>
            <w:tcBorders>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-1.857</w:t>
            </w:r>
          </w:p>
        </w:tc>
        <w:tc>
          <w:tcPr>
            <w:tcW w:w="1135" w:type="dxa"/>
            <w:tcBorders>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.066</w:t>
            </w:r>
          </w:p>
        </w:tc>
      </w:tr>
      <w:tr w:rsidR="00C81932" w:rsidRPr="00472EFF" w:rsidTr="003256FE">
        <w:trPr>
          <w:cantSplit/>
          <w:tblHeader/>
          <w:jc w:val="right"/>
        </w:trPr>
        <w:tc>
          <w:tcPr>
            <w:tcW w:w="733" w:type="dxa"/>
            <w:vMerge/>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Pg</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1.538</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.202</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1.603</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7.627</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.000</w:t>
            </w:r>
          </w:p>
        </w:tc>
      </w:tr>
      <w:tr w:rsidR="00C81932" w:rsidRPr="00472EFF" w:rsidTr="003256FE">
        <w:trPr>
          <w:cantSplit/>
          <w:tblHeader/>
          <w:jc w:val="right"/>
        </w:trPr>
        <w:tc>
          <w:tcPr>
            <w:tcW w:w="733" w:type="dxa"/>
            <w:vMerge/>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Pp</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-.306</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.187</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-.339</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-1.640</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.104</w:t>
            </w:r>
          </w:p>
        </w:tc>
      </w:tr>
      <w:tr w:rsidR="00C81932" w:rsidRPr="00472EFF" w:rsidTr="003256FE">
        <w:trPr>
          <w:cantSplit/>
          <w:tblHeader/>
          <w:jc w:val="right"/>
        </w:trPr>
        <w:tc>
          <w:tcPr>
            <w:tcW w:w="733" w:type="dxa"/>
            <w:vMerge/>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Ss</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.293</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.122</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.326</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2.391</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.019</w:t>
            </w:r>
          </w:p>
        </w:tc>
      </w:tr>
      <w:tr w:rsidR="00C81932" w:rsidRPr="00472EFF" w:rsidTr="003256FE">
        <w:trPr>
          <w:cantSplit/>
          <w:tblHeader/>
          <w:jc w:val="right"/>
        </w:trPr>
        <w:tc>
          <w:tcPr>
            <w:tcW w:w="733" w:type="dxa"/>
            <w:vMerge/>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PgSs</w:t>
            </w:r>
          </w:p>
        </w:tc>
        <w:tc>
          <w:tcPr>
            <w:tcW w:w="1336" w:type="dxa"/>
            <w:tcBorders>
              <w:top w:val="nil"/>
              <w:left w:val="single" w:sz="16" w:space="0" w:color="000000"/>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-.057</w:t>
            </w:r>
          </w:p>
        </w:tc>
        <w:tc>
          <w:tcPr>
            <w:tcW w:w="1335"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.012</w:t>
            </w:r>
          </w:p>
        </w:tc>
        <w:tc>
          <w:tcPr>
            <w:tcW w:w="1469"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-1.768</w:t>
            </w:r>
          </w:p>
        </w:tc>
        <w:tc>
          <w:tcPr>
            <w:tcW w:w="1188" w:type="dxa"/>
            <w:tcBorders>
              <w:top w:val="nil"/>
              <w:bottom w:val="nil"/>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-4.590</w:t>
            </w:r>
          </w:p>
        </w:tc>
        <w:tc>
          <w:tcPr>
            <w:tcW w:w="1135" w:type="dxa"/>
            <w:tcBorders>
              <w:top w:val="nil"/>
              <w:bottom w:val="nil"/>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.000</w:t>
            </w:r>
          </w:p>
        </w:tc>
      </w:tr>
      <w:tr w:rsidR="00C81932" w:rsidRPr="00472EFF" w:rsidTr="003256FE">
        <w:trPr>
          <w:cantSplit/>
          <w:tblHeader/>
          <w:jc w:val="right"/>
        </w:trPr>
        <w:tc>
          <w:tcPr>
            <w:tcW w:w="733" w:type="dxa"/>
            <w:vMerge/>
            <w:tcBorders>
              <w:left w:val="single" w:sz="16" w:space="0" w:color="000000"/>
              <w:bottom w:val="single" w:sz="16" w:space="0" w:color="000000"/>
              <w:right w:val="nil"/>
            </w:tcBorders>
            <w:shd w:val="clear" w:color="auto" w:fill="FFFFFF"/>
          </w:tcPr>
          <w:p w:rsidR="00C81932" w:rsidRPr="00472EFF" w:rsidRDefault="00C81932" w:rsidP="00472EFF">
            <w:pPr>
              <w:autoSpaceDE w:val="0"/>
              <w:autoSpaceDN w:val="0"/>
              <w:adjustRightInd w:val="0"/>
              <w:spacing w:after="0" w:line="240" w:lineRule="auto"/>
              <w:rPr>
                <w:rFonts w:asciiTheme="majorBidi" w:hAnsiTheme="majorBidi" w:cstheme="majorBidi"/>
                <w:color w:val="000000"/>
                <w:sz w:val="24"/>
                <w:szCs w:val="24"/>
              </w:rPr>
            </w:pPr>
          </w:p>
        </w:tc>
        <w:tc>
          <w:tcPr>
            <w:tcW w:w="1176" w:type="dxa"/>
            <w:tcBorders>
              <w:top w:val="nil"/>
              <w:left w:val="nil"/>
              <w:bottom w:val="single" w:sz="16" w:space="0" w:color="000000"/>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PpSs</w:t>
            </w:r>
          </w:p>
        </w:tc>
        <w:tc>
          <w:tcPr>
            <w:tcW w:w="1336" w:type="dxa"/>
            <w:tcBorders>
              <w:top w:val="nil"/>
              <w:left w:val="single" w:sz="16" w:space="0" w:color="000000"/>
              <w:bottom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.037</w:t>
            </w:r>
          </w:p>
        </w:tc>
        <w:tc>
          <w:tcPr>
            <w:tcW w:w="1335" w:type="dxa"/>
            <w:tcBorders>
              <w:top w:val="nil"/>
              <w:bottom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.012</w:t>
            </w:r>
          </w:p>
        </w:tc>
        <w:tc>
          <w:tcPr>
            <w:tcW w:w="1469" w:type="dxa"/>
            <w:tcBorders>
              <w:top w:val="nil"/>
              <w:bottom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1.230</w:t>
            </w:r>
          </w:p>
        </w:tc>
        <w:tc>
          <w:tcPr>
            <w:tcW w:w="1188" w:type="dxa"/>
            <w:tcBorders>
              <w:top w:val="nil"/>
              <w:bottom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3.133</w:t>
            </w:r>
          </w:p>
        </w:tc>
        <w:tc>
          <w:tcPr>
            <w:tcW w:w="1135" w:type="dxa"/>
            <w:tcBorders>
              <w:top w:val="nil"/>
              <w:bottom w:val="single" w:sz="16" w:space="0" w:color="000000"/>
              <w:right w:val="single" w:sz="16" w:space="0" w:color="000000"/>
            </w:tcBorders>
            <w:shd w:val="clear" w:color="auto" w:fill="FFFFFF"/>
          </w:tcPr>
          <w:p w:rsidR="00C81932" w:rsidRPr="00472EFF" w:rsidRDefault="00C81932" w:rsidP="00472EF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472EFF">
              <w:rPr>
                <w:rFonts w:asciiTheme="majorBidi" w:hAnsiTheme="majorBidi" w:cstheme="majorBidi"/>
                <w:color w:val="000000"/>
                <w:sz w:val="24"/>
                <w:szCs w:val="24"/>
              </w:rPr>
              <w:t>.002</w:t>
            </w:r>
          </w:p>
        </w:tc>
      </w:tr>
      <w:tr w:rsidR="00C81932" w:rsidRPr="00472EFF" w:rsidTr="003256FE">
        <w:trPr>
          <w:cantSplit/>
          <w:jc w:val="right"/>
        </w:trPr>
        <w:tc>
          <w:tcPr>
            <w:tcW w:w="8372" w:type="dxa"/>
            <w:gridSpan w:val="7"/>
            <w:tcBorders>
              <w:top w:val="nil"/>
              <w:left w:val="nil"/>
              <w:bottom w:val="nil"/>
              <w:right w:val="nil"/>
            </w:tcBorders>
            <w:shd w:val="clear" w:color="auto" w:fill="FFFFFF"/>
          </w:tcPr>
          <w:p w:rsidR="00C81932" w:rsidRPr="00472EFF" w:rsidRDefault="00C81932" w:rsidP="003256FE">
            <w:pPr>
              <w:autoSpaceDE w:val="0"/>
              <w:autoSpaceDN w:val="0"/>
              <w:adjustRightInd w:val="0"/>
              <w:spacing w:after="0" w:line="240" w:lineRule="auto"/>
              <w:ind w:left="60" w:right="60"/>
              <w:rPr>
                <w:rFonts w:asciiTheme="majorBidi" w:hAnsiTheme="majorBidi" w:cstheme="majorBidi"/>
                <w:color w:val="000000"/>
                <w:sz w:val="24"/>
                <w:szCs w:val="24"/>
              </w:rPr>
            </w:pPr>
            <w:r w:rsidRPr="00472EFF">
              <w:rPr>
                <w:rFonts w:asciiTheme="majorBidi" w:hAnsiTheme="majorBidi" w:cstheme="majorBidi"/>
                <w:color w:val="000000"/>
                <w:sz w:val="24"/>
                <w:szCs w:val="24"/>
              </w:rPr>
              <w:t>a. Dependent Variable: M.M.B.P.M</w:t>
            </w:r>
          </w:p>
        </w:tc>
      </w:tr>
    </w:tbl>
    <w:p w:rsidR="005474CE" w:rsidRDefault="005474CE" w:rsidP="00FA63F6">
      <w:pPr>
        <w:spacing w:after="0" w:line="240" w:lineRule="auto"/>
        <w:ind w:left="284" w:firstLine="567"/>
        <w:jc w:val="both"/>
        <w:rPr>
          <w:rFonts w:asciiTheme="majorBidi" w:hAnsiTheme="majorBidi" w:cstheme="majorBidi"/>
          <w:color w:val="000000"/>
          <w:sz w:val="24"/>
          <w:szCs w:val="24"/>
        </w:rPr>
      </w:pPr>
      <w:r w:rsidRPr="003256FE">
        <w:rPr>
          <w:rFonts w:asciiTheme="majorBidi" w:hAnsiTheme="majorBidi" w:cstheme="majorBidi"/>
          <w:color w:val="000000"/>
          <w:sz w:val="24"/>
          <w:szCs w:val="24"/>
        </w:rPr>
        <w:t>Berikut ini hasil yang di dapat dari tabel 9 di atas dalam melihat pengaruh secara parsial atau secara sendiri-sendiri antara</w:t>
      </w:r>
      <w:r w:rsidR="00472EFF" w:rsidRPr="003256FE">
        <w:rPr>
          <w:rFonts w:asciiTheme="majorBidi" w:hAnsiTheme="majorBidi" w:cstheme="majorBidi"/>
          <w:color w:val="000000"/>
          <w:sz w:val="24"/>
          <w:szCs w:val="24"/>
        </w:rPr>
        <w:t xml:space="preserve"> variabel independen dan variabel moderasi serta variabel perkalian antara variabel independen dengan variabel moderasi terhadap variabel dependen, sebagai berikut:</w:t>
      </w:r>
    </w:p>
    <w:p w:rsidR="00F132E3" w:rsidRPr="003256FE" w:rsidRDefault="00F132E3" w:rsidP="00472EFF">
      <w:pPr>
        <w:spacing w:after="0" w:line="240" w:lineRule="auto"/>
        <w:ind w:firstLine="720"/>
        <w:jc w:val="both"/>
        <w:rPr>
          <w:rFonts w:asciiTheme="majorBidi" w:hAnsiTheme="majorBidi" w:cstheme="majorBidi"/>
          <w:color w:val="000000"/>
          <w:sz w:val="24"/>
          <w:szCs w:val="24"/>
        </w:rPr>
      </w:pPr>
    </w:p>
    <w:p w:rsidR="00472EFF" w:rsidRPr="00F132E3" w:rsidRDefault="00FA63F6" w:rsidP="00F132E3">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Pr>
          <w:rFonts w:asciiTheme="majorBidi" w:hAnsiTheme="majorBidi" w:cstheme="majorBidi"/>
          <w:color w:val="000000"/>
          <w:sz w:val="24"/>
          <w:szCs w:val="24"/>
        </w:rPr>
        <w:t>Tabel 7</w:t>
      </w:r>
      <w:r w:rsidR="00320B99" w:rsidRPr="00F132E3">
        <w:rPr>
          <w:rFonts w:asciiTheme="majorBidi" w:hAnsiTheme="majorBidi" w:cstheme="majorBidi"/>
          <w:color w:val="000000"/>
          <w:sz w:val="24"/>
          <w:szCs w:val="24"/>
        </w:rPr>
        <w:t xml:space="preserve"> dalam melihat melihat pengaruh secara parsial atau secara sendiri-sendiri </w:t>
      </w:r>
      <w:r w:rsidR="00071E30" w:rsidRPr="00F132E3">
        <w:rPr>
          <w:rFonts w:asciiTheme="majorBidi" w:hAnsiTheme="majorBidi" w:cstheme="majorBidi"/>
          <w:color w:val="000000"/>
          <w:sz w:val="24"/>
          <w:szCs w:val="24"/>
        </w:rPr>
        <w:t xml:space="preserve">variabel independen (X) yaitu Pg (Pengetahuan (X1)) dan Pp (persepsi (X2)) dan variabel moderasi yaitu Ss (sosiodemografi) </w:t>
      </w:r>
      <w:r w:rsidR="00320B99" w:rsidRPr="00F132E3">
        <w:rPr>
          <w:rFonts w:asciiTheme="majorBidi" w:hAnsiTheme="majorBidi" w:cstheme="majorBidi"/>
          <w:color w:val="000000"/>
          <w:sz w:val="24"/>
          <w:szCs w:val="24"/>
        </w:rPr>
        <w:t xml:space="preserve">terhadap variabel dependen </w:t>
      </w:r>
      <w:r w:rsidR="00071E30" w:rsidRPr="00F132E3">
        <w:rPr>
          <w:rFonts w:asciiTheme="majorBidi" w:hAnsiTheme="majorBidi" w:cstheme="majorBidi"/>
          <w:color w:val="000000"/>
          <w:sz w:val="24"/>
          <w:szCs w:val="24"/>
        </w:rPr>
        <w:t xml:space="preserve">yaitu </w:t>
      </w:r>
      <w:r w:rsidR="003A56A1" w:rsidRPr="00F132E3">
        <w:rPr>
          <w:rFonts w:asciiTheme="majorBidi" w:hAnsiTheme="majorBidi" w:cstheme="majorBidi"/>
          <w:color w:val="000000"/>
          <w:sz w:val="24"/>
          <w:szCs w:val="24"/>
        </w:rPr>
        <w:t xml:space="preserve">M.M.B.P.M (minat masyatakat berinvestasi di pasar modal (Y)) </w:t>
      </w:r>
      <w:r w:rsidR="00071E30" w:rsidRPr="00F132E3">
        <w:rPr>
          <w:rFonts w:asciiTheme="majorBidi" w:hAnsiTheme="majorBidi" w:cstheme="majorBidi"/>
          <w:color w:val="000000"/>
          <w:sz w:val="24"/>
          <w:szCs w:val="24"/>
        </w:rPr>
        <w:t>sebagai berikut:</w:t>
      </w:r>
    </w:p>
    <w:p w:rsidR="005474CE" w:rsidRPr="00F132E3" w:rsidRDefault="005D5290" w:rsidP="00F132E3">
      <w:pPr>
        <w:pStyle w:val="ListParagraph"/>
        <w:numPr>
          <w:ilvl w:val="0"/>
          <w:numId w:val="18"/>
        </w:numPr>
        <w:spacing w:after="0" w:line="240" w:lineRule="auto"/>
        <w:ind w:left="993" w:hanging="426"/>
        <w:jc w:val="both"/>
        <w:rPr>
          <w:rFonts w:asciiTheme="majorBidi" w:hAnsiTheme="majorBidi" w:cstheme="majorBidi"/>
          <w:color w:val="000000"/>
          <w:sz w:val="24"/>
          <w:szCs w:val="24"/>
        </w:rPr>
      </w:pPr>
      <w:r w:rsidRPr="00F132E3">
        <w:rPr>
          <w:rFonts w:asciiTheme="majorBidi" w:hAnsiTheme="majorBidi" w:cstheme="majorBidi"/>
          <w:color w:val="000000"/>
          <w:sz w:val="24"/>
          <w:szCs w:val="24"/>
        </w:rPr>
        <w:t>Pengetahuan</w:t>
      </w:r>
      <w:r w:rsidR="005474CE" w:rsidRPr="00F132E3">
        <w:rPr>
          <w:rFonts w:asciiTheme="majorBidi" w:hAnsiTheme="majorBidi" w:cstheme="majorBidi"/>
          <w:color w:val="000000"/>
          <w:sz w:val="24"/>
          <w:szCs w:val="24"/>
        </w:rPr>
        <w:t xml:space="preserve"> (X1) terhadap</w:t>
      </w:r>
      <w:r w:rsidRPr="00F132E3">
        <w:rPr>
          <w:rFonts w:asciiTheme="majorBidi" w:hAnsiTheme="majorBidi" w:cstheme="majorBidi"/>
          <w:color w:val="000000"/>
          <w:sz w:val="24"/>
          <w:szCs w:val="24"/>
        </w:rPr>
        <w:t xml:space="preserve"> minat masyarakat berinvestasi di pasar modal</w:t>
      </w:r>
    </w:p>
    <w:p w:rsidR="005474CE" w:rsidRPr="00F132E3" w:rsidRDefault="005474CE" w:rsidP="00F132E3">
      <w:pPr>
        <w:pStyle w:val="ListParagraph"/>
        <w:numPr>
          <w:ilvl w:val="0"/>
          <w:numId w:val="20"/>
        </w:numPr>
        <w:spacing w:after="0" w:line="240" w:lineRule="auto"/>
        <w:ind w:left="1276" w:hanging="283"/>
        <w:jc w:val="both"/>
        <w:rPr>
          <w:rFonts w:asciiTheme="majorBidi" w:hAnsiTheme="majorBidi" w:cstheme="majorBidi"/>
          <w:iCs/>
          <w:sz w:val="24"/>
          <w:szCs w:val="24"/>
        </w:rPr>
      </w:pPr>
      <w:r w:rsidRPr="00F132E3">
        <w:rPr>
          <w:rFonts w:asciiTheme="majorBidi" w:hAnsiTheme="majorBidi" w:cstheme="majorBidi"/>
          <w:iCs/>
          <w:sz w:val="24"/>
          <w:szCs w:val="24"/>
        </w:rPr>
        <w:t xml:space="preserve">Dari penelitian </w:t>
      </w:r>
      <w:r w:rsidR="005D5290" w:rsidRPr="00F132E3">
        <w:rPr>
          <w:rFonts w:asciiTheme="majorBidi" w:hAnsiTheme="majorBidi" w:cstheme="majorBidi"/>
          <w:iCs/>
          <w:sz w:val="24"/>
          <w:szCs w:val="24"/>
        </w:rPr>
        <w:t>di atas bahwa sig adalah 0,000 &lt;</w:t>
      </w:r>
      <w:r w:rsidRPr="00F132E3">
        <w:rPr>
          <w:rFonts w:asciiTheme="majorBidi" w:hAnsiTheme="majorBidi" w:cstheme="majorBidi"/>
          <w:iCs/>
          <w:sz w:val="24"/>
          <w:szCs w:val="24"/>
        </w:rPr>
        <w:t xml:space="preserve"> 0,05</w:t>
      </w:r>
      <w:r w:rsidR="005D5290" w:rsidRPr="00F132E3">
        <w:rPr>
          <w:rFonts w:asciiTheme="majorBidi" w:hAnsiTheme="majorBidi" w:cstheme="majorBidi"/>
          <w:iCs/>
          <w:sz w:val="24"/>
          <w:szCs w:val="24"/>
        </w:rPr>
        <w:t>,</w:t>
      </w:r>
      <w:r w:rsidRPr="00F132E3">
        <w:rPr>
          <w:rFonts w:asciiTheme="majorBidi" w:hAnsiTheme="majorBidi" w:cstheme="majorBidi"/>
          <w:iCs/>
          <w:sz w:val="24"/>
          <w:szCs w:val="24"/>
        </w:rPr>
        <w:t xml:space="preserve">  maka Ho dit</w:t>
      </w:r>
      <w:r w:rsidR="005D5290" w:rsidRPr="00F132E3">
        <w:rPr>
          <w:rFonts w:asciiTheme="majorBidi" w:hAnsiTheme="majorBidi" w:cstheme="majorBidi"/>
          <w:iCs/>
          <w:sz w:val="24"/>
          <w:szCs w:val="24"/>
        </w:rPr>
        <w:t>olak</w:t>
      </w:r>
    </w:p>
    <w:p w:rsidR="005474CE" w:rsidRPr="00F132E3" w:rsidRDefault="005474CE" w:rsidP="00F132E3">
      <w:pPr>
        <w:pStyle w:val="ListParagraph"/>
        <w:numPr>
          <w:ilvl w:val="0"/>
          <w:numId w:val="20"/>
        </w:numPr>
        <w:spacing w:after="0" w:line="240" w:lineRule="auto"/>
        <w:ind w:left="1276" w:hanging="283"/>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005D5290" w:rsidRPr="00F132E3">
        <w:rPr>
          <w:rFonts w:asciiTheme="majorBidi" w:hAnsiTheme="majorBidi" w:cstheme="majorBidi"/>
          <w:color w:val="000000"/>
          <w:sz w:val="24"/>
          <w:szCs w:val="24"/>
        </w:rPr>
        <w:t xml:space="preserve">13,703 </w:t>
      </w:r>
      <w:r w:rsidRPr="00F132E3">
        <w:rPr>
          <w:rFonts w:asciiTheme="majorBidi" w:hAnsiTheme="majorBidi" w:cstheme="majorBidi"/>
          <w:color w:val="000000"/>
          <w:sz w:val="24"/>
          <w:szCs w:val="24"/>
        </w:rPr>
        <w:t>dan</w:t>
      </w:r>
      <w:r w:rsidRPr="00F132E3">
        <w:rPr>
          <w:rFonts w:asciiTheme="majorBidi" w:hAnsiTheme="majorBidi" w:cstheme="majorBidi"/>
          <w:iCs/>
          <w:sz w:val="24"/>
          <w:szCs w:val="24"/>
        </w:rPr>
        <w:t xml:space="preserve"> t tabel =</w:t>
      </w:r>
      <w:r w:rsidR="005D5290" w:rsidRPr="00F132E3">
        <w:rPr>
          <w:rFonts w:asciiTheme="majorBidi" w:hAnsiTheme="majorBidi" w:cstheme="majorBidi"/>
          <w:iCs/>
          <w:sz w:val="24"/>
          <w:szCs w:val="24"/>
        </w:rPr>
        <w:t xml:space="preserve"> </w:t>
      </w:r>
      <w:r w:rsidR="005D5290"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00FF5B2D" w:rsidRPr="00F132E3">
        <w:rPr>
          <w:rFonts w:asciiTheme="majorBidi" w:hAnsiTheme="majorBidi" w:cstheme="majorBidi"/>
          <w:color w:val="000000"/>
          <w:sz w:val="24"/>
          <w:szCs w:val="24"/>
        </w:rPr>
        <w:t xml:space="preserve"> 13,703</w:t>
      </w:r>
      <w:r w:rsidR="002D53ED" w:rsidRPr="00F132E3">
        <w:rPr>
          <w:rFonts w:asciiTheme="majorBidi" w:hAnsiTheme="majorBidi" w:cstheme="majorBidi"/>
          <w:color w:val="000000"/>
          <w:sz w:val="24"/>
          <w:szCs w:val="24"/>
        </w:rPr>
        <w:t xml:space="preserve"> &gt;</w:t>
      </w:r>
      <w:r w:rsidRPr="00F132E3">
        <w:rPr>
          <w:rFonts w:asciiTheme="majorBidi" w:hAnsiTheme="majorBidi" w:cstheme="majorBidi"/>
          <w:color w:val="000000"/>
          <w:sz w:val="24"/>
          <w:szCs w:val="24"/>
        </w:rPr>
        <w:t xml:space="preserve"> </w:t>
      </w:r>
      <w:r w:rsidR="00FF5B2D"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xml:space="preserve"> maka Ho dit</w:t>
      </w:r>
      <w:r w:rsidR="005D5290" w:rsidRPr="00F132E3">
        <w:rPr>
          <w:rFonts w:asciiTheme="majorBidi" w:hAnsiTheme="majorBidi" w:cstheme="majorBidi"/>
          <w:iCs/>
          <w:sz w:val="24"/>
          <w:szCs w:val="24"/>
        </w:rPr>
        <w:t>olak</w:t>
      </w:r>
      <w:r w:rsidRPr="00F132E3">
        <w:rPr>
          <w:rFonts w:asciiTheme="majorBidi" w:hAnsiTheme="majorBidi" w:cstheme="majorBidi"/>
          <w:iCs/>
          <w:sz w:val="24"/>
          <w:szCs w:val="24"/>
        </w:rPr>
        <w:t xml:space="preserve"> </w:t>
      </w:r>
    </w:p>
    <w:p w:rsidR="005474CE" w:rsidRPr="00F132E3" w:rsidRDefault="005474CE" w:rsidP="00F132E3">
      <w:pPr>
        <w:spacing w:after="0" w:line="240" w:lineRule="auto"/>
        <w:ind w:left="993" w:firstLine="567"/>
        <w:jc w:val="both"/>
        <w:rPr>
          <w:rFonts w:asciiTheme="majorBidi" w:hAnsiTheme="majorBidi" w:cstheme="majorBidi"/>
          <w:iCs/>
          <w:sz w:val="24"/>
          <w:szCs w:val="24"/>
        </w:rPr>
      </w:pPr>
      <w:r w:rsidRPr="00F132E3">
        <w:rPr>
          <w:rFonts w:asciiTheme="majorBidi" w:hAnsiTheme="majorBidi" w:cstheme="majorBidi"/>
          <w:color w:val="000000"/>
          <w:sz w:val="24"/>
          <w:szCs w:val="24"/>
        </w:rPr>
        <w:t xml:space="preserve">Secara parsial </w:t>
      </w:r>
      <w:r w:rsidR="005D5290" w:rsidRPr="00F132E3">
        <w:rPr>
          <w:rFonts w:asciiTheme="majorBidi" w:hAnsiTheme="majorBidi" w:cstheme="majorBidi"/>
          <w:color w:val="000000"/>
          <w:sz w:val="24"/>
          <w:szCs w:val="24"/>
        </w:rPr>
        <w:t>pengetahuan</w:t>
      </w:r>
      <w:r w:rsidRPr="00F132E3">
        <w:rPr>
          <w:rFonts w:asciiTheme="majorBidi" w:hAnsiTheme="majorBidi" w:cstheme="majorBidi"/>
          <w:color w:val="000000"/>
          <w:sz w:val="24"/>
          <w:szCs w:val="24"/>
        </w:rPr>
        <w:t xml:space="preserve"> berpengaruh </w:t>
      </w:r>
      <w:r w:rsidR="005D5290" w:rsidRPr="00F132E3">
        <w:rPr>
          <w:rFonts w:asciiTheme="majorBidi" w:hAnsiTheme="majorBidi" w:cstheme="majorBidi"/>
          <w:color w:val="000000"/>
          <w:sz w:val="24"/>
          <w:szCs w:val="24"/>
        </w:rPr>
        <w:t xml:space="preserve">positif signifikan </w:t>
      </w:r>
      <w:r w:rsidRPr="00F132E3">
        <w:rPr>
          <w:rFonts w:asciiTheme="majorBidi" w:hAnsiTheme="majorBidi" w:cstheme="majorBidi"/>
          <w:color w:val="000000"/>
          <w:sz w:val="24"/>
          <w:szCs w:val="24"/>
        </w:rPr>
        <w:t xml:space="preserve">terhadap </w:t>
      </w:r>
      <w:r w:rsidR="005D5290" w:rsidRPr="00F132E3">
        <w:rPr>
          <w:rFonts w:asciiTheme="majorBidi" w:hAnsiTheme="majorBidi" w:cstheme="majorBidi"/>
          <w:color w:val="000000"/>
          <w:sz w:val="24"/>
          <w:szCs w:val="24"/>
        </w:rPr>
        <w:t>minat masyarakat berinvestasi di pasar modal</w:t>
      </w:r>
      <w:r w:rsidR="00E52D02" w:rsidRPr="00F132E3">
        <w:rPr>
          <w:rFonts w:asciiTheme="majorBidi" w:hAnsiTheme="majorBidi" w:cstheme="majorBidi"/>
          <w:iCs/>
          <w:sz w:val="24"/>
          <w:szCs w:val="24"/>
        </w:rPr>
        <w:t xml:space="preserve">. Pengaruhnya sebesar 0,629, </w:t>
      </w:r>
      <w:r w:rsidR="00E3489E" w:rsidRPr="00F132E3">
        <w:rPr>
          <w:rFonts w:asciiTheme="majorBidi" w:hAnsiTheme="majorBidi" w:cstheme="majorBidi"/>
          <w:iCs/>
          <w:sz w:val="24"/>
          <w:szCs w:val="24"/>
        </w:rPr>
        <w:t>arti</w:t>
      </w:r>
      <w:r w:rsidR="00E52D02" w:rsidRPr="00F132E3">
        <w:rPr>
          <w:rFonts w:asciiTheme="majorBidi" w:hAnsiTheme="majorBidi" w:cstheme="majorBidi"/>
          <w:iCs/>
          <w:sz w:val="24"/>
          <w:szCs w:val="24"/>
        </w:rPr>
        <w:t>nya</w:t>
      </w:r>
      <w:r w:rsidRPr="00F132E3">
        <w:rPr>
          <w:rFonts w:asciiTheme="majorBidi" w:hAnsiTheme="majorBidi" w:cstheme="majorBidi"/>
          <w:iCs/>
          <w:sz w:val="24"/>
          <w:szCs w:val="24"/>
        </w:rPr>
        <w:t xml:space="preserve"> </w:t>
      </w:r>
      <w:r w:rsidR="00E52D02" w:rsidRPr="00F132E3">
        <w:rPr>
          <w:rFonts w:asciiTheme="majorBidi" w:hAnsiTheme="majorBidi" w:cstheme="majorBidi"/>
          <w:iCs/>
          <w:sz w:val="24"/>
          <w:szCs w:val="24"/>
        </w:rPr>
        <w:t>jika pengetahuan naik 1 sat</w:t>
      </w:r>
      <w:r w:rsidR="003A56A1" w:rsidRPr="00F132E3">
        <w:rPr>
          <w:rFonts w:asciiTheme="majorBidi" w:hAnsiTheme="majorBidi" w:cstheme="majorBidi"/>
          <w:iCs/>
          <w:sz w:val="24"/>
          <w:szCs w:val="24"/>
        </w:rPr>
        <w:t>uan maka minat masyarakat berin</w:t>
      </w:r>
      <w:r w:rsidR="00E52D02"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00E52D02" w:rsidRPr="00F132E3">
        <w:rPr>
          <w:rFonts w:asciiTheme="majorBidi" w:hAnsiTheme="majorBidi" w:cstheme="majorBidi"/>
          <w:iCs/>
          <w:sz w:val="24"/>
          <w:szCs w:val="24"/>
        </w:rPr>
        <w:t xml:space="preserve">stasi di pasar modal akan naik </w:t>
      </w:r>
      <w:r w:rsidRPr="00F132E3">
        <w:rPr>
          <w:rFonts w:asciiTheme="majorBidi" w:hAnsiTheme="majorBidi" w:cstheme="majorBidi"/>
          <w:iCs/>
          <w:sz w:val="24"/>
          <w:szCs w:val="24"/>
        </w:rPr>
        <w:t xml:space="preserve">sebesar </w:t>
      </w:r>
      <w:r w:rsidR="00E52D02" w:rsidRPr="00F132E3">
        <w:rPr>
          <w:rFonts w:asciiTheme="majorBidi" w:hAnsiTheme="majorBidi" w:cstheme="majorBidi"/>
          <w:iCs/>
          <w:sz w:val="24"/>
          <w:szCs w:val="24"/>
        </w:rPr>
        <w:t>0,629</w:t>
      </w:r>
      <w:r w:rsidRPr="00F132E3">
        <w:rPr>
          <w:rFonts w:asciiTheme="majorBidi" w:hAnsiTheme="majorBidi" w:cstheme="majorBidi"/>
          <w:iCs/>
          <w:sz w:val="24"/>
          <w:szCs w:val="24"/>
        </w:rPr>
        <w:t xml:space="preserve"> dengan asumsi variabel lain konstan. </w:t>
      </w:r>
    </w:p>
    <w:p w:rsidR="00E52D02" w:rsidRPr="00F132E3" w:rsidRDefault="00E52D02" w:rsidP="00F132E3">
      <w:pPr>
        <w:pStyle w:val="ListParagraph"/>
        <w:numPr>
          <w:ilvl w:val="0"/>
          <w:numId w:val="18"/>
        </w:numPr>
        <w:spacing w:after="0" w:line="240" w:lineRule="auto"/>
        <w:ind w:left="993" w:hanging="426"/>
        <w:jc w:val="both"/>
        <w:rPr>
          <w:rFonts w:asciiTheme="majorBidi" w:hAnsiTheme="majorBidi" w:cstheme="majorBidi"/>
          <w:color w:val="000000"/>
          <w:sz w:val="24"/>
          <w:szCs w:val="24"/>
        </w:rPr>
      </w:pPr>
      <w:r w:rsidRPr="00F132E3">
        <w:rPr>
          <w:rFonts w:asciiTheme="majorBidi" w:hAnsiTheme="majorBidi" w:cstheme="majorBidi"/>
          <w:color w:val="000000"/>
          <w:sz w:val="24"/>
          <w:szCs w:val="24"/>
        </w:rPr>
        <w:lastRenderedPageBreak/>
        <w:t>Persepsi (X2) terhadap minat masyarakat berinvestasi di pasar modal</w:t>
      </w:r>
    </w:p>
    <w:p w:rsidR="00E52D02" w:rsidRPr="00F132E3" w:rsidRDefault="005474CE" w:rsidP="00F132E3">
      <w:pPr>
        <w:pStyle w:val="ListParagraph"/>
        <w:numPr>
          <w:ilvl w:val="0"/>
          <w:numId w:val="21"/>
        </w:numPr>
        <w:spacing w:after="0" w:line="240" w:lineRule="auto"/>
        <w:ind w:left="1276" w:hanging="283"/>
        <w:jc w:val="both"/>
        <w:rPr>
          <w:rFonts w:asciiTheme="majorBidi" w:hAnsiTheme="majorBidi" w:cstheme="majorBidi"/>
          <w:iCs/>
          <w:sz w:val="24"/>
          <w:szCs w:val="24"/>
        </w:rPr>
      </w:pPr>
      <w:r w:rsidRPr="00F132E3">
        <w:rPr>
          <w:rFonts w:asciiTheme="majorBidi" w:hAnsiTheme="majorBidi" w:cstheme="majorBidi"/>
          <w:iCs/>
          <w:sz w:val="24"/>
          <w:szCs w:val="24"/>
        </w:rPr>
        <w:t>Dari penelitia</w:t>
      </w:r>
      <w:r w:rsidR="00E52D02" w:rsidRPr="00F132E3">
        <w:rPr>
          <w:rFonts w:asciiTheme="majorBidi" w:hAnsiTheme="majorBidi" w:cstheme="majorBidi"/>
          <w:iCs/>
          <w:sz w:val="24"/>
          <w:szCs w:val="24"/>
        </w:rPr>
        <w:t>n di atas bahwa sig adalah 0,000</w:t>
      </w:r>
      <w:r w:rsidRPr="00F132E3">
        <w:rPr>
          <w:rFonts w:asciiTheme="majorBidi" w:hAnsiTheme="majorBidi" w:cstheme="majorBidi"/>
          <w:iCs/>
          <w:sz w:val="24"/>
          <w:szCs w:val="24"/>
        </w:rPr>
        <w:t xml:space="preserve"> &lt; 0,05  maka Ho ditolak</w:t>
      </w:r>
    </w:p>
    <w:p w:rsidR="00E52D02" w:rsidRPr="00F132E3" w:rsidRDefault="00E52D02" w:rsidP="00F132E3">
      <w:pPr>
        <w:pStyle w:val="ListParagraph"/>
        <w:numPr>
          <w:ilvl w:val="0"/>
          <w:numId w:val="21"/>
        </w:numPr>
        <w:spacing w:after="0" w:line="240" w:lineRule="auto"/>
        <w:ind w:left="1276" w:hanging="283"/>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00FF5B2D" w:rsidRPr="00F132E3">
        <w:rPr>
          <w:rFonts w:asciiTheme="majorBidi" w:hAnsiTheme="majorBidi" w:cstheme="majorBidi"/>
          <w:color w:val="000000"/>
          <w:sz w:val="24"/>
          <w:szCs w:val="24"/>
        </w:rPr>
        <w:t>5</w:t>
      </w:r>
      <w:r w:rsidRPr="00F132E3">
        <w:rPr>
          <w:rFonts w:asciiTheme="majorBidi" w:hAnsiTheme="majorBidi" w:cstheme="majorBidi"/>
          <w:color w:val="000000"/>
          <w:sz w:val="24"/>
          <w:szCs w:val="24"/>
        </w:rPr>
        <w:t>,</w:t>
      </w:r>
      <w:r w:rsidR="00FF5B2D" w:rsidRPr="00F132E3">
        <w:rPr>
          <w:rFonts w:asciiTheme="majorBidi" w:hAnsiTheme="majorBidi" w:cstheme="majorBidi"/>
          <w:color w:val="000000"/>
          <w:sz w:val="24"/>
          <w:szCs w:val="24"/>
        </w:rPr>
        <w:t>040</w:t>
      </w:r>
      <w:r w:rsidRPr="00F132E3">
        <w:rPr>
          <w:rFonts w:asciiTheme="majorBidi" w:hAnsiTheme="majorBidi" w:cstheme="majorBidi"/>
          <w:color w:val="000000"/>
          <w:sz w:val="24"/>
          <w:szCs w:val="24"/>
        </w:rPr>
        <w:t xml:space="preserve"> dan</w:t>
      </w:r>
      <w:r w:rsidRPr="00F132E3">
        <w:rPr>
          <w:rFonts w:asciiTheme="majorBidi" w:hAnsiTheme="majorBidi" w:cstheme="majorBidi"/>
          <w:iCs/>
          <w:sz w:val="24"/>
          <w:szCs w:val="24"/>
        </w:rPr>
        <w:t xml:space="preserve"> t tabel = </w:t>
      </w:r>
      <w:r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00FF5B2D" w:rsidRPr="00F132E3">
        <w:rPr>
          <w:rFonts w:asciiTheme="majorBidi" w:hAnsiTheme="majorBidi" w:cstheme="majorBidi"/>
          <w:color w:val="000000"/>
          <w:sz w:val="24"/>
          <w:szCs w:val="24"/>
        </w:rPr>
        <w:t xml:space="preserve"> 5,040</w:t>
      </w:r>
      <w:r w:rsidR="002D53ED" w:rsidRPr="00F132E3">
        <w:rPr>
          <w:rFonts w:asciiTheme="majorBidi" w:hAnsiTheme="majorBidi" w:cstheme="majorBidi"/>
          <w:color w:val="000000"/>
          <w:sz w:val="24"/>
          <w:szCs w:val="24"/>
        </w:rPr>
        <w:t xml:space="preserve"> &gt; </w:t>
      </w:r>
      <w:r w:rsidR="00FF5B2D"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xml:space="preserve"> maka Ho ditolak </w:t>
      </w:r>
    </w:p>
    <w:p w:rsidR="00E52D02" w:rsidRPr="00F132E3" w:rsidRDefault="00E52D02" w:rsidP="00F132E3">
      <w:pPr>
        <w:tabs>
          <w:tab w:val="left" w:pos="993"/>
        </w:tabs>
        <w:spacing w:after="0" w:line="240" w:lineRule="auto"/>
        <w:ind w:left="993" w:firstLine="567"/>
        <w:jc w:val="both"/>
        <w:rPr>
          <w:rFonts w:asciiTheme="majorBidi" w:hAnsiTheme="majorBidi" w:cstheme="majorBidi"/>
          <w:iCs/>
          <w:sz w:val="24"/>
          <w:szCs w:val="24"/>
        </w:rPr>
      </w:pPr>
      <w:r w:rsidRPr="00F132E3">
        <w:rPr>
          <w:rFonts w:asciiTheme="majorBidi" w:hAnsiTheme="majorBidi" w:cstheme="majorBidi"/>
          <w:color w:val="000000"/>
          <w:sz w:val="24"/>
          <w:szCs w:val="24"/>
        </w:rPr>
        <w:t>Secara parsial pe</w:t>
      </w:r>
      <w:r w:rsidR="00E2214A" w:rsidRPr="00F132E3">
        <w:rPr>
          <w:rFonts w:asciiTheme="majorBidi" w:hAnsiTheme="majorBidi" w:cstheme="majorBidi"/>
          <w:color w:val="000000"/>
          <w:sz w:val="24"/>
          <w:szCs w:val="24"/>
        </w:rPr>
        <w:t xml:space="preserve">rsepsi </w:t>
      </w:r>
      <w:r w:rsidRPr="00F132E3">
        <w:rPr>
          <w:rFonts w:asciiTheme="majorBidi" w:hAnsiTheme="majorBidi" w:cstheme="majorBidi"/>
          <w:color w:val="000000"/>
          <w:sz w:val="24"/>
          <w:szCs w:val="24"/>
        </w:rPr>
        <w:t>berpengaruh positif signifikan terhadap minat masyarakat berinvestasi di pasar modal</w:t>
      </w:r>
      <w:r w:rsidRPr="00F132E3">
        <w:rPr>
          <w:rFonts w:asciiTheme="majorBidi" w:hAnsiTheme="majorBidi" w:cstheme="majorBidi"/>
          <w:iCs/>
          <w:sz w:val="24"/>
          <w:szCs w:val="24"/>
        </w:rPr>
        <w:t xml:space="preserve">. Pengaruhnya </w:t>
      </w:r>
      <w:r w:rsidR="00FF5B2D" w:rsidRPr="00F132E3">
        <w:rPr>
          <w:rFonts w:asciiTheme="majorBidi" w:hAnsiTheme="majorBidi" w:cstheme="majorBidi"/>
          <w:iCs/>
          <w:sz w:val="24"/>
          <w:szCs w:val="24"/>
        </w:rPr>
        <w:t>sebesar 0,281</w:t>
      </w:r>
      <w:r w:rsidRPr="00F132E3">
        <w:rPr>
          <w:rFonts w:asciiTheme="majorBidi" w:hAnsiTheme="majorBidi" w:cstheme="majorBidi"/>
          <w:iCs/>
          <w:sz w:val="24"/>
          <w:szCs w:val="24"/>
        </w:rPr>
        <w:t xml:space="preserve">, </w:t>
      </w:r>
      <w:r w:rsidR="00E3489E" w:rsidRPr="00F132E3">
        <w:rPr>
          <w:rFonts w:asciiTheme="majorBidi" w:hAnsiTheme="majorBidi" w:cstheme="majorBidi"/>
          <w:iCs/>
          <w:sz w:val="24"/>
          <w:szCs w:val="24"/>
        </w:rPr>
        <w:t>arti</w:t>
      </w:r>
      <w:r w:rsidRPr="00F132E3">
        <w:rPr>
          <w:rFonts w:asciiTheme="majorBidi" w:hAnsiTheme="majorBidi" w:cstheme="majorBidi"/>
          <w:iCs/>
          <w:sz w:val="24"/>
          <w:szCs w:val="24"/>
        </w:rPr>
        <w:t>nya jika pe</w:t>
      </w:r>
      <w:r w:rsidR="00FF5B2D" w:rsidRPr="00F132E3">
        <w:rPr>
          <w:rFonts w:asciiTheme="majorBidi" w:hAnsiTheme="majorBidi" w:cstheme="majorBidi"/>
          <w:iCs/>
          <w:sz w:val="24"/>
          <w:szCs w:val="24"/>
        </w:rPr>
        <w:t>rsepsi</w:t>
      </w:r>
      <w:r w:rsidRPr="00F132E3">
        <w:rPr>
          <w:rFonts w:asciiTheme="majorBidi" w:hAnsiTheme="majorBidi" w:cstheme="majorBidi"/>
          <w:iCs/>
          <w:sz w:val="24"/>
          <w:szCs w:val="24"/>
        </w:rPr>
        <w:t xml:space="preserve"> naik 1 sat</w:t>
      </w:r>
      <w:r w:rsidR="003A56A1" w:rsidRPr="00F132E3">
        <w:rPr>
          <w:rFonts w:asciiTheme="majorBidi" w:hAnsiTheme="majorBidi" w:cstheme="majorBidi"/>
          <w:iCs/>
          <w:sz w:val="24"/>
          <w:szCs w:val="24"/>
        </w:rPr>
        <w:t>uan maka minat masyarakat berin</w:t>
      </w:r>
      <w:r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Pr="00F132E3">
        <w:rPr>
          <w:rFonts w:asciiTheme="majorBidi" w:hAnsiTheme="majorBidi" w:cstheme="majorBidi"/>
          <w:iCs/>
          <w:sz w:val="24"/>
          <w:szCs w:val="24"/>
        </w:rPr>
        <w:t xml:space="preserve">stasi di pasar modal akan naik sebesar </w:t>
      </w:r>
      <w:r w:rsidR="00FF5B2D" w:rsidRPr="00F132E3">
        <w:rPr>
          <w:rFonts w:asciiTheme="majorBidi" w:hAnsiTheme="majorBidi" w:cstheme="majorBidi"/>
          <w:iCs/>
          <w:sz w:val="24"/>
          <w:szCs w:val="24"/>
        </w:rPr>
        <w:t>0,281</w:t>
      </w:r>
      <w:r w:rsidRPr="00F132E3">
        <w:rPr>
          <w:rFonts w:asciiTheme="majorBidi" w:hAnsiTheme="majorBidi" w:cstheme="majorBidi"/>
          <w:iCs/>
          <w:sz w:val="24"/>
          <w:szCs w:val="24"/>
        </w:rPr>
        <w:t xml:space="preserve"> dengan asumsi variabel lain konstan. </w:t>
      </w:r>
    </w:p>
    <w:p w:rsidR="005474CE" w:rsidRPr="00F132E3" w:rsidRDefault="00FF5B2D" w:rsidP="00F132E3">
      <w:pPr>
        <w:pStyle w:val="ListParagraph"/>
        <w:numPr>
          <w:ilvl w:val="0"/>
          <w:numId w:val="18"/>
        </w:numPr>
        <w:spacing w:after="0" w:line="240" w:lineRule="auto"/>
        <w:ind w:left="993" w:hanging="426"/>
        <w:jc w:val="both"/>
        <w:rPr>
          <w:rFonts w:asciiTheme="majorBidi" w:hAnsiTheme="majorBidi" w:cstheme="majorBidi"/>
          <w:color w:val="000000"/>
          <w:sz w:val="24"/>
          <w:szCs w:val="24"/>
        </w:rPr>
      </w:pPr>
      <w:r w:rsidRPr="00F132E3">
        <w:rPr>
          <w:rFonts w:asciiTheme="majorBidi" w:hAnsiTheme="majorBidi" w:cstheme="majorBidi"/>
          <w:sz w:val="24"/>
          <w:szCs w:val="24"/>
        </w:rPr>
        <w:t>Sosiodemografi</w:t>
      </w:r>
      <w:r w:rsidR="005474CE" w:rsidRPr="00F132E3">
        <w:rPr>
          <w:rFonts w:asciiTheme="majorBidi" w:hAnsiTheme="majorBidi" w:cstheme="majorBidi"/>
          <w:color w:val="000000"/>
          <w:sz w:val="24"/>
          <w:szCs w:val="24"/>
        </w:rPr>
        <w:t xml:space="preserve"> (X3) terhadap </w:t>
      </w:r>
      <w:r w:rsidRPr="00F132E3">
        <w:rPr>
          <w:rFonts w:asciiTheme="majorBidi" w:hAnsiTheme="majorBidi" w:cstheme="majorBidi"/>
          <w:color w:val="000000"/>
          <w:sz w:val="24"/>
          <w:szCs w:val="24"/>
        </w:rPr>
        <w:t>minat masyarakat berinvestasi di pasar modal</w:t>
      </w:r>
    </w:p>
    <w:p w:rsidR="00320B99" w:rsidRPr="00F132E3" w:rsidRDefault="005474CE" w:rsidP="00F132E3">
      <w:pPr>
        <w:pStyle w:val="ListParagraph"/>
        <w:numPr>
          <w:ilvl w:val="0"/>
          <w:numId w:val="22"/>
        </w:numPr>
        <w:spacing w:after="0" w:line="240" w:lineRule="auto"/>
        <w:ind w:left="1276" w:hanging="284"/>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w:t>
      </w:r>
      <w:r w:rsidRPr="00F132E3">
        <w:rPr>
          <w:rFonts w:asciiTheme="majorBidi" w:hAnsiTheme="majorBidi" w:cstheme="majorBidi"/>
          <w:color w:val="000000"/>
          <w:sz w:val="24"/>
          <w:szCs w:val="24"/>
        </w:rPr>
        <w:t>,</w:t>
      </w:r>
      <w:r w:rsidR="00FF5B2D" w:rsidRPr="00F132E3">
        <w:rPr>
          <w:rFonts w:asciiTheme="majorBidi" w:hAnsiTheme="majorBidi" w:cstheme="majorBidi"/>
          <w:color w:val="000000"/>
          <w:sz w:val="24"/>
          <w:szCs w:val="24"/>
        </w:rPr>
        <w:t>475</w:t>
      </w:r>
      <w:r w:rsidRPr="00F132E3">
        <w:rPr>
          <w:rFonts w:asciiTheme="majorBidi" w:hAnsiTheme="majorBidi" w:cstheme="majorBidi"/>
          <w:color w:val="000000"/>
          <w:sz w:val="24"/>
          <w:szCs w:val="24"/>
        </w:rPr>
        <w:t xml:space="preserve"> </w:t>
      </w:r>
      <w:r w:rsidRPr="00F132E3">
        <w:rPr>
          <w:rFonts w:asciiTheme="majorBidi" w:hAnsiTheme="majorBidi" w:cstheme="majorBidi"/>
          <w:iCs/>
          <w:sz w:val="24"/>
          <w:szCs w:val="24"/>
        </w:rPr>
        <w:t>&gt; 0,05  maka Ho diterima</w:t>
      </w:r>
    </w:p>
    <w:p w:rsidR="005474CE" w:rsidRPr="00F132E3" w:rsidRDefault="005474CE" w:rsidP="00F132E3">
      <w:pPr>
        <w:pStyle w:val="ListParagraph"/>
        <w:numPr>
          <w:ilvl w:val="0"/>
          <w:numId w:val="22"/>
        </w:numPr>
        <w:spacing w:after="0" w:line="240" w:lineRule="auto"/>
        <w:ind w:left="1276" w:hanging="284"/>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00FF5B2D" w:rsidRPr="00F132E3">
        <w:rPr>
          <w:rFonts w:asciiTheme="majorBidi" w:hAnsiTheme="majorBidi" w:cstheme="majorBidi"/>
          <w:color w:val="000000"/>
          <w:sz w:val="24"/>
          <w:szCs w:val="24"/>
        </w:rPr>
        <w:t>0</w:t>
      </w:r>
      <w:r w:rsidRPr="00F132E3">
        <w:rPr>
          <w:rFonts w:asciiTheme="majorBidi" w:hAnsiTheme="majorBidi" w:cstheme="majorBidi"/>
          <w:color w:val="000000"/>
          <w:sz w:val="24"/>
          <w:szCs w:val="24"/>
        </w:rPr>
        <w:t>,</w:t>
      </w:r>
      <w:r w:rsidR="00634AB2" w:rsidRPr="00F132E3">
        <w:rPr>
          <w:rFonts w:asciiTheme="majorBidi" w:hAnsiTheme="majorBidi" w:cstheme="majorBidi"/>
          <w:color w:val="000000"/>
          <w:sz w:val="24"/>
          <w:szCs w:val="24"/>
        </w:rPr>
        <w:t>717</w:t>
      </w:r>
      <w:r w:rsidRPr="00F132E3">
        <w:rPr>
          <w:rFonts w:asciiTheme="majorBidi" w:hAnsiTheme="majorBidi" w:cstheme="majorBidi"/>
          <w:color w:val="000000"/>
          <w:sz w:val="24"/>
          <w:szCs w:val="24"/>
        </w:rPr>
        <w:t xml:space="preserve"> dan </w:t>
      </w:r>
      <w:r w:rsidRPr="00F132E3">
        <w:rPr>
          <w:rFonts w:asciiTheme="majorBidi" w:hAnsiTheme="majorBidi" w:cstheme="majorBidi"/>
          <w:iCs/>
          <w:sz w:val="24"/>
          <w:szCs w:val="24"/>
        </w:rPr>
        <w:t xml:space="preserve"> t tabel = </w:t>
      </w:r>
      <w:r w:rsidR="00FF5B2D"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Pr="00F132E3">
        <w:rPr>
          <w:rFonts w:asciiTheme="majorBidi" w:hAnsiTheme="majorBidi" w:cstheme="majorBidi"/>
          <w:color w:val="000000"/>
          <w:sz w:val="24"/>
          <w:szCs w:val="24"/>
        </w:rPr>
        <w:t xml:space="preserve"> </w:t>
      </w:r>
      <w:r w:rsidR="00FF5B2D" w:rsidRPr="00F132E3">
        <w:rPr>
          <w:rFonts w:asciiTheme="majorBidi" w:hAnsiTheme="majorBidi" w:cstheme="majorBidi"/>
          <w:color w:val="000000"/>
          <w:sz w:val="24"/>
          <w:szCs w:val="24"/>
        </w:rPr>
        <w:t>0,7</w:t>
      </w:r>
      <w:r w:rsidR="00634AB2" w:rsidRPr="00F132E3">
        <w:rPr>
          <w:rFonts w:asciiTheme="majorBidi" w:hAnsiTheme="majorBidi" w:cstheme="majorBidi"/>
          <w:color w:val="000000"/>
          <w:sz w:val="24"/>
          <w:szCs w:val="24"/>
        </w:rPr>
        <w:t>17</w:t>
      </w:r>
      <w:r w:rsidR="00FF5B2D" w:rsidRPr="00F132E3">
        <w:rPr>
          <w:rFonts w:asciiTheme="majorBidi" w:hAnsiTheme="majorBidi" w:cstheme="majorBidi"/>
          <w:color w:val="000000"/>
          <w:sz w:val="24"/>
          <w:szCs w:val="24"/>
        </w:rPr>
        <w:t xml:space="preserve"> </w:t>
      </w:r>
      <w:r w:rsidRPr="00F132E3">
        <w:rPr>
          <w:rFonts w:asciiTheme="majorBidi" w:hAnsiTheme="majorBidi" w:cstheme="majorBidi"/>
          <w:color w:val="000000"/>
          <w:sz w:val="24"/>
          <w:szCs w:val="24"/>
        </w:rPr>
        <w:t xml:space="preserve">&lt; </w:t>
      </w:r>
      <w:r w:rsidR="00FF5B2D" w:rsidRPr="00F132E3">
        <w:rPr>
          <w:rFonts w:asciiTheme="majorBidi" w:hAnsiTheme="majorBidi" w:cstheme="majorBidi"/>
          <w:color w:val="000000"/>
          <w:sz w:val="24"/>
          <w:szCs w:val="24"/>
        </w:rPr>
        <w:t>1,984</w:t>
      </w:r>
      <w:r w:rsidR="00534BE6" w:rsidRPr="00F132E3">
        <w:rPr>
          <w:rFonts w:asciiTheme="majorBidi" w:hAnsiTheme="majorBidi" w:cstheme="majorBidi"/>
          <w:color w:val="000000"/>
          <w:sz w:val="24"/>
          <w:szCs w:val="24"/>
        </w:rPr>
        <w:t xml:space="preserve"> </w:t>
      </w:r>
      <w:r w:rsidRPr="00F132E3">
        <w:rPr>
          <w:rFonts w:asciiTheme="majorBidi" w:hAnsiTheme="majorBidi" w:cstheme="majorBidi"/>
          <w:iCs/>
          <w:sz w:val="24"/>
          <w:szCs w:val="24"/>
        </w:rPr>
        <w:t>maka Ho diterima</w:t>
      </w:r>
    </w:p>
    <w:p w:rsidR="00320B99" w:rsidRPr="00F132E3" w:rsidRDefault="005474CE" w:rsidP="00F132E3">
      <w:pPr>
        <w:spacing w:after="0" w:line="240" w:lineRule="auto"/>
        <w:ind w:left="993" w:firstLine="567"/>
        <w:jc w:val="both"/>
        <w:rPr>
          <w:rFonts w:asciiTheme="majorBidi" w:hAnsiTheme="majorBidi" w:cstheme="majorBidi"/>
          <w:iCs/>
          <w:sz w:val="24"/>
          <w:szCs w:val="24"/>
        </w:rPr>
      </w:pPr>
      <w:r w:rsidRPr="00F132E3">
        <w:rPr>
          <w:rFonts w:asciiTheme="majorBidi" w:hAnsiTheme="majorBidi" w:cstheme="majorBidi"/>
          <w:color w:val="000000"/>
          <w:sz w:val="24"/>
          <w:szCs w:val="24"/>
        </w:rPr>
        <w:t xml:space="preserve">Secara parsial </w:t>
      </w:r>
      <w:r w:rsidR="00FF5B2D" w:rsidRPr="00F132E3">
        <w:rPr>
          <w:rFonts w:asciiTheme="majorBidi" w:hAnsiTheme="majorBidi" w:cstheme="majorBidi"/>
          <w:color w:val="000000"/>
          <w:sz w:val="24"/>
          <w:szCs w:val="24"/>
        </w:rPr>
        <w:t>sosiodemografi</w:t>
      </w:r>
      <w:r w:rsidRPr="00F132E3">
        <w:rPr>
          <w:rFonts w:asciiTheme="majorBidi" w:hAnsiTheme="majorBidi" w:cstheme="majorBidi"/>
          <w:color w:val="000000"/>
          <w:sz w:val="24"/>
          <w:szCs w:val="24"/>
        </w:rPr>
        <w:t xml:space="preserve"> </w:t>
      </w:r>
      <w:r w:rsidR="00FF5B2D" w:rsidRPr="00F132E3">
        <w:rPr>
          <w:rFonts w:asciiTheme="majorBidi" w:hAnsiTheme="majorBidi" w:cstheme="majorBidi"/>
          <w:color w:val="000000"/>
          <w:sz w:val="24"/>
          <w:szCs w:val="24"/>
        </w:rPr>
        <w:t xml:space="preserve">berpengaruh positif tapi tidak signifikan atau dapat dikatakan </w:t>
      </w:r>
      <w:r w:rsidRPr="00F132E3">
        <w:rPr>
          <w:rFonts w:asciiTheme="majorBidi" w:hAnsiTheme="majorBidi" w:cstheme="majorBidi"/>
          <w:color w:val="000000"/>
          <w:sz w:val="24"/>
          <w:szCs w:val="24"/>
        </w:rPr>
        <w:t>tidak</w:t>
      </w:r>
      <w:r w:rsidR="00FF5B2D" w:rsidRPr="00F132E3">
        <w:rPr>
          <w:rFonts w:asciiTheme="majorBidi" w:hAnsiTheme="majorBidi" w:cstheme="majorBidi"/>
          <w:color w:val="000000"/>
          <w:sz w:val="24"/>
          <w:szCs w:val="24"/>
        </w:rPr>
        <w:t xml:space="preserve"> memiliki</w:t>
      </w:r>
      <w:r w:rsidRPr="00F132E3">
        <w:rPr>
          <w:rFonts w:asciiTheme="majorBidi" w:hAnsiTheme="majorBidi" w:cstheme="majorBidi"/>
          <w:color w:val="000000"/>
          <w:sz w:val="24"/>
          <w:szCs w:val="24"/>
        </w:rPr>
        <w:t xml:space="preserve"> berpengaruh terhadap</w:t>
      </w:r>
      <w:r w:rsidR="00FF5B2D" w:rsidRPr="00F132E3">
        <w:rPr>
          <w:rFonts w:asciiTheme="majorBidi" w:hAnsiTheme="majorBidi" w:cstheme="majorBidi"/>
          <w:color w:val="000000"/>
          <w:sz w:val="24"/>
          <w:szCs w:val="24"/>
        </w:rPr>
        <w:t xml:space="preserve"> minat </w:t>
      </w:r>
      <w:r w:rsidRPr="00F132E3">
        <w:rPr>
          <w:rFonts w:asciiTheme="majorBidi" w:hAnsiTheme="majorBidi" w:cstheme="majorBidi"/>
          <w:color w:val="000000"/>
          <w:sz w:val="24"/>
          <w:szCs w:val="24"/>
        </w:rPr>
        <w:t xml:space="preserve"> </w:t>
      </w:r>
      <w:r w:rsidR="00FF5B2D" w:rsidRPr="00F132E3">
        <w:rPr>
          <w:rFonts w:asciiTheme="majorBidi" w:hAnsiTheme="majorBidi" w:cstheme="majorBidi"/>
          <w:color w:val="000000"/>
          <w:sz w:val="24"/>
          <w:szCs w:val="24"/>
        </w:rPr>
        <w:t>masyarakat berinvestasi di pasar modal. Maka, ketikan kenaikan sebesar 0,037</w:t>
      </w:r>
      <w:r w:rsidRPr="00F132E3">
        <w:rPr>
          <w:rFonts w:asciiTheme="majorBidi" w:hAnsiTheme="majorBidi" w:cstheme="majorBidi"/>
          <w:iCs/>
          <w:sz w:val="24"/>
          <w:szCs w:val="24"/>
        </w:rPr>
        <w:t xml:space="preserve"> tidak mempengaruhi dengan asumsi variabel lain konstan.</w:t>
      </w:r>
    </w:p>
    <w:p w:rsidR="00320B99" w:rsidRPr="00F132E3" w:rsidRDefault="00320B99" w:rsidP="00320B99">
      <w:pPr>
        <w:spacing w:after="0" w:line="240" w:lineRule="auto"/>
        <w:jc w:val="both"/>
        <w:rPr>
          <w:rFonts w:asciiTheme="majorBidi" w:hAnsiTheme="majorBidi" w:cstheme="majorBidi"/>
          <w:iCs/>
          <w:sz w:val="24"/>
          <w:szCs w:val="24"/>
        </w:rPr>
      </w:pPr>
    </w:p>
    <w:p w:rsidR="00320B99" w:rsidRPr="00F132E3" w:rsidRDefault="00FA63F6" w:rsidP="00F132E3">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Pr>
          <w:rFonts w:asciiTheme="majorBidi" w:hAnsiTheme="majorBidi" w:cstheme="majorBidi"/>
          <w:color w:val="000000"/>
          <w:sz w:val="24"/>
          <w:szCs w:val="24"/>
        </w:rPr>
        <w:t>Tabel 7</w:t>
      </w:r>
      <w:r w:rsidR="00320B99" w:rsidRPr="00F132E3">
        <w:rPr>
          <w:rFonts w:asciiTheme="majorBidi" w:hAnsiTheme="majorBidi" w:cstheme="majorBidi"/>
          <w:color w:val="000000"/>
          <w:sz w:val="24"/>
          <w:szCs w:val="24"/>
        </w:rPr>
        <w:t xml:space="preserve"> dalam melihat melihat pengaruh secara parsial atau secara sendiri-sendiri antara variabel independen</w:t>
      </w:r>
      <w:r w:rsidR="00071E30" w:rsidRPr="00F132E3">
        <w:rPr>
          <w:rFonts w:asciiTheme="majorBidi" w:hAnsiTheme="majorBidi" w:cstheme="majorBidi"/>
          <w:color w:val="000000"/>
          <w:sz w:val="24"/>
          <w:szCs w:val="24"/>
        </w:rPr>
        <w:t xml:space="preserve"> (X) yaitu Pg (Pengetahuan (X1)) dan Pp (persepsi (X2))</w:t>
      </w:r>
      <w:r w:rsidR="00320B99" w:rsidRPr="00F132E3">
        <w:rPr>
          <w:rFonts w:asciiTheme="majorBidi" w:hAnsiTheme="majorBidi" w:cstheme="majorBidi"/>
          <w:color w:val="000000"/>
          <w:sz w:val="24"/>
          <w:szCs w:val="24"/>
        </w:rPr>
        <w:t xml:space="preserve"> dan variabel moderasi</w:t>
      </w:r>
      <w:r w:rsidR="00071E30" w:rsidRPr="00F132E3">
        <w:rPr>
          <w:rFonts w:asciiTheme="majorBidi" w:hAnsiTheme="majorBidi" w:cstheme="majorBidi"/>
          <w:color w:val="000000"/>
          <w:sz w:val="24"/>
          <w:szCs w:val="24"/>
        </w:rPr>
        <w:t xml:space="preserve"> yaitu Ss (sosiodemografi) serta variabel perkalian antara variabel independen dengan variabel moderasi yaitu PgSs (pengetahuan x Sosiodemografi) dan PpSs (Persepsi x Sosiodemografi) </w:t>
      </w:r>
      <w:r w:rsidR="00320B99" w:rsidRPr="00F132E3">
        <w:rPr>
          <w:rFonts w:asciiTheme="majorBidi" w:hAnsiTheme="majorBidi" w:cstheme="majorBidi"/>
          <w:color w:val="000000"/>
          <w:sz w:val="24"/>
          <w:szCs w:val="24"/>
        </w:rPr>
        <w:t xml:space="preserve">terhadap variabel dependen </w:t>
      </w:r>
      <w:r w:rsidR="00071E30" w:rsidRPr="00F132E3">
        <w:rPr>
          <w:rFonts w:asciiTheme="majorBidi" w:hAnsiTheme="majorBidi" w:cstheme="majorBidi"/>
          <w:color w:val="000000"/>
          <w:sz w:val="24"/>
          <w:szCs w:val="24"/>
        </w:rPr>
        <w:t>yaitu Ss (sosiodemografi (Y)) sebagai berikut:</w:t>
      </w:r>
    </w:p>
    <w:p w:rsidR="00320B99" w:rsidRPr="00F132E3" w:rsidRDefault="00320B99" w:rsidP="00F132E3">
      <w:pPr>
        <w:pStyle w:val="ListParagraph"/>
        <w:numPr>
          <w:ilvl w:val="0"/>
          <w:numId w:val="32"/>
        </w:numPr>
        <w:spacing w:after="0" w:line="240" w:lineRule="auto"/>
        <w:ind w:left="851" w:hanging="284"/>
        <w:jc w:val="both"/>
        <w:rPr>
          <w:rFonts w:asciiTheme="majorBidi" w:hAnsiTheme="majorBidi" w:cstheme="majorBidi"/>
          <w:color w:val="000000"/>
          <w:sz w:val="24"/>
          <w:szCs w:val="24"/>
        </w:rPr>
      </w:pPr>
      <w:r w:rsidRPr="00F132E3">
        <w:rPr>
          <w:rFonts w:asciiTheme="majorBidi" w:hAnsiTheme="majorBidi" w:cstheme="majorBidi"/>
          <w:color w:val="000000"/>
          <w:sz w:val="24"/>
          <w:szCs w:val="24"/>
        </w:rPr>
        <w:t>Pengetahuan (X1) terhadap minat masyarakat berinvestasi di pasar modal</w:t>
      </w:r>
    </w:p>
    <w:p w:rsidR="00320B99" w:rsidRPr="00F132E3" w:rsidRDefault="00320B99" w:rsidP="00F132E3">
      <w:pPr>
        <w:pStyle w:val="ListParagraph"/>
        <w:numPr>
          <w:ilvl w:val="0"/>
          <w:numId w:val="33"/>
        </w:numPr>
        <w:spacing w:after="0" w:line="240" w:lineRule="auto"/>
        <w:ind w:left="1134" w:hanging="284"/>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0,000 &lt; 0,05,  maka Ho ditolak</w:t>
      </w:r>
    </w:p>
    <w:p w:rsidR="00320B99" w:rsidRPr="00F132E3" w:rsidRDefault="00320B99" w:rsidP="00F132E3">
      <w:pPr>
        <w:pStyle w:val="ListParagraph"/>
        <w:numPr>
          <w:ilvl w:val="0"/>
          <w:numId w:val="33"/>
        </w:numPr>
        <w:spacing w:after="0" w:line="240" w:lineRule="auto"/>
        <w:ind w:left="1134" w:hanging="284"/>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Pr="00F132E3">
        <w:rPr>
          <w:rFonts w:asciiTheme="majorBidi" w:hAnsiTheme="majorBidi" w:cstheme="majorBidi"/>
          <w:color w:val="000000"/>
          <w:sz w:val="24"/>
          <w:szCs w:val="24"/>
        </w:rPr>
        <w:t>7,627 dan</w:t>
      </w:r>
      <w:r w:rsidRPr="00F132E3">
        <w:rPr>
          <w:rFonts w:asciiTheme="majorBidi" w:hAnsiTheme="majorBidi" w:cstheme="majorBidi"/>
          <w:iCs/>
          <w:sz w:val="24"/>
          <w:szCs w:val="24"/>
        </w:rPr>
        <w:t xml:space="preserve"> t tabel = </w:t>
      </w:r>
      <w:r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Pr="00F132E3">
        <w:rPr>
          <w:rFonts w:asciiTheme="majorBidi" w:hAnsiTheme="majorBidi" w:cstheme="majorBidi"/>
          <w:color w:val="000000"/>
          <w:sz w:val="24"/>
          <w:szCs w:val="24"/>
        </w:rPr>
        <w:t xml:space="preserve"> 7,627</w:t>
      </w:r>
      <w:r w:rsidR="002D53ED" w:rsidRPr="00F132E3">
        <w:rPr>
          <w:rFonts w:asciiTheme="majorBidi" w:hAnsiTheme="majorBidi" w:cstheme="majorBidi"/>
          <w:color w:val="000000"/>
          <w:sz w:val="24"/>
          <w:szCs w:val="24"/>
        </w:rPr>
        <w:t xml:space="preserve"> &gt;</w:t>
      </w:r>
      <w:r w:rsidRPr="00F132E3">
        <w:rPr>
          <w:rFonts w:asciiTheme="majorBidi" w:hAnsiTheme="majorBidi" w:cstheme="majorBidi"/>
          <w:color w:val="000000"/>
          <w:sz w:val="24"/>
          <w:szCs w:val="24"/>
        </w:rPr>
        <w:t xml:space="preserve"> 1,984</w:t>
      </w:r>
      <w:r w:rsidRPr="00F132E3">
        <w:rPr>
          <w:rFonts w:asciiTheme="majorBidi" w:hAnsiTheme="majorBidi" w:cstheme="majorBidi"/>
          <w:iCs/>
          <w:sz w:val="24"/>
          <w:szCs w:val="24"/>
        </w:rPr>
        <w:t xml:space="preserve"> maka Ho ditolak </w:t>
      </w:r>
    </w:p>
    <w:p w:rsidR="00320B99" w:rsidRPr="00F132E3" w:rsidRDefault="00320B99" w:rsidP="00F132E3">
      <w:pPr>
        <w:spacing w:after="0" w:line="240" w:lineRule="auto"/>
        <w:ind w:left="851" w:firstLine="567"/>
        <w:jc w:val="both"/>
        <w:rPr>
          <w:rFonts w:asciiTheme="majorBidi" w:hAnsiTheme="majorBidi" w:cstheme="majorBidi"/>
          <w:iCs/>
          <w:sz w:val="24"/>
          <w:szCs w:val="24"/>
        </w:rPr>
      </w:pPr>
      <w:r w:rsidRPr="00F132E3">
        <w:rPr>
          <w:rFonts w:asciiTheme="majorBidi" w:hAnsiTheme="majorBidi" w:cstheme="majorBidi"/>
          <w:color w:val="000000"/>
          <w:sz w:val="24"/>
          <w:szCs w:val="24"/>
        </w:rPr>
        <w:t>Secara parsial pengetahuan berpengaruh positif signifikan terhadap minat masyarakat berinvestasi di pasar modal</w:t>
      </w:r>
      <w:r w:rsidRPr="00F132E3">
        <w:rPr>
          <w:rFonts w:asciiTheme="majorBidi" w:hAnsiTheme="majorBidi" w:cstheme="majorBidi"/>
          <w:iCs/>
          <w:sz w:val="24"/>
          <w:szCs w:val="24"/>
        </w:rPr>
        <w:t>. Pengaruhnya sebesar 1,538, artinya jika pengetahuan naik 1 sat</w:t>
      </w:r>
      <w:r w:rsidR="003A56A1" w:rsidRPr="00F132E3">
        <w:rPr>
          <w:rFonts w:asciiTheme="majorBidi" w:hAnsiTheme="majorBidi" w:cstheme="majorBidi"/>
          <w:iCs/>
          <w:sz w:val="24"/>
          <w:szCs w:val="24"/>
        </w:rPr>
        <w:t>uan maka minat masyarakat berin</w:t>
      </w:r>
      <w:r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Pr="00F132E3">
        <w:rPr>
          <w:rFonts w:asciiTheme="majorBidi" w:hAnsiTheme="majorBidi" w:cstheme="majorBidi"/>
          <w:iCs/>
          <w:sz w:val="24"/>
          <w:szCs w:val="24"/>
        </w:rPr>
        <w:t>stasi di pasar modal akan naik sebesar 1,538</w:t>
      </w:r>
      <w:r w:rsidR="00F132E3">
        <w:rPr>
          <w:rFonts w:asciiTheme="majorBidi" w:hAnsiTheme="majorBidi" w:cstheme="majorBidi"/>
          <w:iCs/>
          <w:sz w:val="24"/>
          <w:szCs w:val="24"/>
        </w:rPr>
        <w:t xml:space="preserve"> </w:t>
      </w:r>
      <w:r w:rsidRPr="00F132E3">
        <w:rPr>
          <w:rFonts w:asciiTheme="majorBidi" w:hAnsiTheme="majorBidi" w:cstheme="majorBidi"/>
          <w:iCs/>
          <w:sz w:val="24"/>
          <w:szCs w:val="24"/>
        </w:rPr>
        <w:t xml:space="preserve">dengan asumsi variabel lain konstan. </w:t>
      </w:r>
    </w:p>
    <w:p w:rsidR="00320B99" w:rsidRPr="00F132E3" w:rsidRDefault="00320B99" w:rsidP="00F132E3">
      <w:pPr>
        <w:pStyle w:val="ListParagraph"/>
        <w:numPr>
          <w:ilvl w:val="0"/>
          <w:numId w:val="32"/>
        </w:numPr>
        <w:spacing w:after="0" w:line="240" w:lineRule="auto"/>
        <w:ind w:left="851" w:hanging="284"/>
        <w:jc w:val="both"/>
        <w:rPr>
          <w:rFonts w:asciiTheme="majorBidi" w:hAnsiTheme="majorBidi" w:cstheme="majorBidi"/>
          <w:color w:val="000000"/>
          <w:sz w:val="24"/>
          <w:szCs w:val="24"/>
        </w:rPr>
      </w:pPr>
      <w:r w:rsidRPr="00F132E3">
        <w:rPr>
          <w:rFonts w:asciiTheme="majorBidi" w:hAnsiTheme="majorBidi" w:cstheme="majorBidi"/>
          <w:color w:val="000000"/>
          <w:sz w:val="24"/>
          <w:szCs w:val="24"/>
        </w:rPr>
        <w:t>Persepsi (X2) terhadap minat masyarakat berinvestasi di pasar modal</w:t>
      </w:r>
    </w:p>
    <w:p w:rsidR="00320B99" w:rsidRPr="00F132E3" w:rsidRDefault="00320B99" w:rsidP="00F132E3">
      <w:pPr>
        <w:pStyle w:val="ListParagraph"/>
        <w:numPr>
          <w:ilvl w:val="0"/>
          <w:numId w:val="34"/>
        </w:numPr>
        <w:spacing w:after="0" w:line="240" w:lineRule="auto"/>
        <w:ind w:left="1134" w:hanging="283"/>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0,104</w:t>
      </w:r>
      <w:r w:rsidR="002D53ED" w:rsidRPr="00F132E3">
        <w:rPr>
          <w:rFonts w:asciiTheme="majorBidi" w:hAnsiTheme="majorBidi" w:cstheme="majorBidi"/>
          <w:iCs/>
          <w:sz w:val="24"/>
          <w:szCs w:val="24"/>
        </w:rPr>
        <w:t xml:space="preserve"> &gt;</w:t>
      </w:r>
      <w:r w:rsidRPr="00F132E3">
        <w:rPr>
          <w:rFonts w:asciiTheme="majorBidi" w:hAnsiTheme="majorBidi" w:cstheme="majorBidi"/>
          <w:iCs/>
          <w:sz w:val="24"/>
          <w:szCs w:val="24"/>
        </w:rPr>
        <w:t xml:space="preserve"> 0,05  maka Ho diterima</w:t>
      </w:r>
    </w:p>
    <w:p w:rsidR="00320B99" w:rsidRPr="00F132E3" w:rsidRDefault="00320B99" w:rsidP="00F132E3">
      <w:pPr>
        <w:pStyle w:val="ListParagraph"/>
        <w:numPr>
          <w:ilvl w:val="0"/>
          <w:numId w:val="34"/>
        </w:numPr>
        <w:spacing w:after="0" w:line="240" w:lineRule="auto"/>
        <w:ind w:left="1134" w:hanging="283"/>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Pr="00F132E3">
        <w:rPr>
          <w:rFonts w:asciiTheme="majorBidi" w:hAnsiTheme="majorBidi" w:cstheme="majorBidi"/>
          <w:color w:val="000000"/>
          <w:sz w:val="24"/>
          <w:szCs w:val="24"/>
        </w:rPr>
        <w:t>-1,640 dan</w:t>
      </w:r>
      <w:r w:rsidRPr="00F132E3">
        <w:rPr>
          <w:rFonts w:asciiTheme="majorBidi" w:hAnsiTheme="majorBidi" w:cstheme="majorBidi"/>
          <w:iCs/>
          <w:sz w:val="24"/>
          <w:szCs w:val="24"/>
        </w:rPr>
        <w:t xml:space="preserve"> -t tabel = -</w:t>
      </w:r>
      <w:r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Pr="00F132E3">
        <w:rPr>
          <w:rFonts w:asciiTheme="majorBidi" w:hAnsiTheme="majorBidi" w:cstheme="majorBidi"/>
          <w:color w:val="000000"/>
          <w:sz w:val="24"/>
          <w:szCs w:val="24"/>
        </w:rPr>
        <w:t xml:space="preserve"> -1640 &lt; -1,984</w:t>
      </w:r>
      <w:r w:rsidRPr="00F132E3">
        <w:rPr>
          <w:rFonts w:asciiTheme="majorBidi" w:hAnsiTheme="majorBidi" w:cstheme="majorBidi"/>
          <w:iCs/>
          <w:sz w:val="24"/>
          <w:szCs w:val="24"/>
        </w:rPr>
        <w:t xml:space="preserve"> maka Ho diterima</w:t>
      </w:r>
    </w:p>
    <w:p w:rsidR="00320B99" w:rsidRPr="00F132E3" w:rsidRDefault="00320B99" w:rsidP="00F132E3">
      <w:pPr>
        <w:spacing w:after="0" w:line="240" w:lineRule="auto"/>
        <w:ind w:left="851" w:firstLine="567"/>
        <w:jc w:val="both"/>
        <w:rPr>
          <w:rFonts w:asciiTheme="majorBidi" w:hAnsiTheme="majorBidi" w:cstheme="majorBidi"/>
          <w:color w:val="000000"/>
          <w:sz w:val="24"/>
          <w:szCs w:val="24"/>
        </w:rPr>
      </w:pPr>
      <w:r w:rsidRPr="00F132E3">
        <w:rPr>
          <w:rFonts w:asciiTheme="majorBidi" w:hAnsiTheme="majorBidi" w:cstheme="majorBidi"/>
          <w:color w:val="000000"/>
          <w:sz w:val="24"/>
          <w:szCs w:val="24"/>
        </w:rPr>
        <w:t>Secara parsial persepsi berpengaruh negatif tapi tidak signifikan atau dapat dikatakan tidak memiliki berpengaruh terhadap minat  masyarakat berinvestasi di pasar modal. Maka, ketika kenaikan sebesar -</w:t>
      </w:r>
      <w:r w:rsidR="00071E30" w:rsidRPr="00F132E3">
        <w:rPr>
          <w:rFonts w:asciiTheme="majorBidi" w:hAnsiTheme="majorBidi" w:cstheme="majorBidi"/>
          <w:color w:val="000000"/>
          <w:sz w:val="24"/>
          <w:szCs w:val="24"/>
        </w:rPr>
        <w:t>0,</w:t>
      </w:r>
      <w:r w:rsidRPr="00F132E3">
        <w:rPr>
          <w:rFonts w:asciiTheme="majorBidi" w:hAnsiTheme="majorBidi" w:cstheme="majorBidi"/>
          <w:color w:val="000000"/>
          <w:sz w:val="24"/>
          <w:szCs w:val="24"/>
        </w:rPr>
        <w:t xml:space="preserve">306 </w:t>
      </w:r>
      <w:r w:rsidRPr="00F132E3">
        <w:rPr>
          <w:rFonts w:asciiTheme="majorBidi" w:hAnsiTheme="majorBidi" w:cstheme="majorBidi"/>
          <w:iCs/>
          <w:sz w:val="24"/>
          <w:szCs w:val="24"/>
        </w:rPr>
        <w:t xml:space="preserve">tidak mempengaruhi dengan asumsi variabel lain konstan. </w:t>
      </w:r>
    </w:p>
    <w:p w:rsidR="00320B99" w:rsidRPr="00F132E3" w:rsidRDefault="00320B99" w:rsidP="00F132E3">
      <w:pPr>
        <w:pStyle w:val="ListParagraph"/>
        <w:numPr>
          <w:ilvl w:val="0"/>
          <w:numId w:val="32"/>
        </w:numPr>
        <w:spacing w:after="0" w:line="240" w:lineRule="auto"/>
        <w:ind w:left="851" w:hanging="284"/>
        <w:jc w:val="both"/>
        <w:rPr>
          <w:rFonts w:asciiTheme="majorBidi" w:hAnsiTheme="majorBidi" w:cstheme="majorBidi"/>
          <w:color w:val="000000"/>
          <w:sz w:val="24"/>
          <w:szCs w:val="24"/>
        </w:rPr>
      </w:pPr>
      <w:r w:rsidRPr="00F132E3">
        <w:rPr>
          <w:rFonts w:asciiTheme="majorBidi" w:hAnsiTheme="majorBidi" w:cstheme="majorBidi"/>
          <w:sz w:val="24"/>
          <w:szCs w:val="24"/>
        </w:rPr>
        <w:t>Sosiodemografi</w:t>
      </w:r>
      <w:r w:rsidRPr="00F132E3">
        <w:rPr>
          <w:rFonts w:asciiTheme="majorBidi" w:hAnsiTheme="majorBidi" w:cstheme="majorBidi"/>
          <w:color w:val="000000"/>
          <w:sz w:val="24"/>
          <w:szCs w:val="24"/>
        </w:rPr>
        <w:t xml:space="preserve"> (X3) terhadap minat masyarakat berinvestasi di pasar modal</w:t>
      </w:r>
    </w:p>
    <w:p w:rsidR="00320B99" w:rsidRPr="00F132E3" w:rsidRDefault="00320B99" w:rsidP="00F132E3">
      <w:pPr>
        <w:pStyle w:val="ListParagraph"/>
        <w:numPr>
          <w:ilvl w:val="0"/>
          <w:numId w:val="35"/>
        </w:numPr>
        <w:spacing w:after="0" w:line="240" w:lineRule="auto"/>
        <w:ind w:left="1134" w:hanging="284"/>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w:t>
      </w:r>
      <w:r w:rsidRPr="00F132E3">
        <w:rPr>
          <w:rFonts w:asciiTheme="majorBidi" w:hAnsiTheme="majorBidi" w:cstheme="majorBidi"/>
          <w:color w:val="000000"/>
          <w:sz w:val="24"/>
          <w:szCs w:val="24"/>
        </w:rPr>
        <w:t xml:space="preserve">,019 </w:t>
      </w:r>
      <w:r w:rsidR="002D53ED" w:rsidRPr="00F132E3">
        <w:rPr>
          <w:rFonts w:asciiTheme="majorBidi" w:hAnsiTheme="majorBidi" w:cstheme="majorBidi"/>
          <w:iCs/>
          <w:sz w:val="24"/>
          <w:szCs w:val="24"/>
        </w:rPr>
        <w:t>&lt;</w:t>
      </w:r>
      <w:r w:rsidRPr="00F132E3">
        <w:rPr>
          <w:rFonts w:asciiTheme="majorBidi" w:hAnsiTheme="majorBidi" w:cstheme="majorBidi"/>
          <w:iCs/>
          <w:sz w:val="24"/>
          <w:szCs w:val="24"/>
        </w:rPr>
        <w:t xml:space="preserve"> 0,05  maka Ho ditolak</w:t>
      </w:r>
    </w:p>
    <w:p w:rsidR="00320B99" w:rsidRPr="00F132E3" w:rsidRDefault="00320B99" w:rsidP="00F132E3">
      <w:pPr>
        <w:pStyle w:val="ListParagraph"/>
        <w:numPr>
          <w:ilvl w:val="0"/>
          <w:numId w:val="35"/>
        </w:numPr>
        <w:spacing w:after="0" w:line="240" w:lineRule="auto"/>
        <w:ind w:left="1134" w:hanging="284"/>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Pr="00F132E3">
        <w:rPr>
          <w:rFonts w:asciiTheme="majorBidi" w:hAnsiTheme="majorBidi" w:cstheme="majorBidi"/>
          <w:color w:val="000000"/>
          <w:sz w:val="24"/>
          <w:szCs w:val="24"/>
        </w:rPr>
        <w:t xml:space="preserve">2,391 dan </w:t>
      </w:r>
      <w:r w:rsidRPr="00F132E3">
        <w:rPr>
          <w:rFonts w:asciiTheme="majorBidi" w:hAnsiTheme="majorBidi" w:cstheme="majorBidi"/>
          <w:iCs/>
          <w:sz w:val="24"/>
          <w:szCs w:val="24"/>
        </w:rPr>
        <w:t xml:space="preserve"> t tabel = </w:t>
      </w:r>
      <w:r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Pr="00F132E3">
        <w:rPr>
          <w:rFonts w:asciiTheme="majorBidi" w:hAnsiTheme="majorBidi" w:cstheme="majorBidi"/>
          <w:color w:val="000000"/>
          <w:sz w:val="24"/>
          <w:szCs w:val="24"/>
        </w:rPr>
        <w:t xml:space="preserve"> 2,391</w:t>
      </w:r>
      <w:r w:rsidR="002D53ED" w:rsidRPr="00F132E3">
        <w:rPr>
          <w:rFonts w:asciiTheme="majorBidi" w:hAnsiTheme="majorBidi" w:cstheme="majorBidi"/>
          <w:color w:val="000000"/>
          <w:sz w:val="24"/>
          <w:szCs w:val="24"/>
        </w:rPr>
        <w:t xml:space="preserve"> &gt;</w:t>
      </w:r>
      <w:r w:rsidRPr="00F132E3">
        <w:rPr>
          <w:rFonts w:asciiTheme="majorBidi" w:hAnsiTheme="majorBidi" w:cstheme="majorBidi"/>
          <w:color w:val="000000"/>
          <w:sz w:val="24"/>
          <w:szCs w:val="24"/>
        </w:rPr>
        <w:t xml:space="preserve"> 1,984</w:t>
      </w:r>
      <w:r w:rsidRPr="00F132E3">
        <w:rPr>
          <w:rFonts w:asciiTheme="majorBidi" w:hAnsiTheme="majorBidi" w:cstheme="majorBidi"/>
          <w:iCs/>
          <w:sz w:val="24"/>
          <w:szCs w:val="24"/>
        </w:rPr>
        <w:t>maka Ho ditolak</w:t>
      </w:r>
    </w:p>
    <w:p w:rsidR="00320B99" w:rsidRPr="00F132E3" w:rsidRDefault="00320B99" w:rsidP="00F132E3">
      <w:pPr>
        <w:spacing w:after="0" w:line="240" w:lineRule="auto"/>
        <w:ind w:left="851" w:firstLine="709"/>
        <w:jc w:val="both"/>
        <w:rPr>
          <w:rFonts w:asciiTheme="majorBidi" w:hAnsiTheme="majorBidi" w:cstheme="majorBidi"/>
          <w:iCs/>
          <w:sz w:val="24"/>
          <w:szCs w:val="24"/>
        </w:rPr>
      </w:pPr>
      <w:r w:rsidRPr="00F132E3">
        <w:rPr>
          <w:rFonts w:asciiTheme="majorBidi" w:hAnsiTheme="majorBidi" w:cstheme="majorBidi"/>
          <w:color w:val="000000"/>
          <w:sz w:val="24"/>
          <w:szCs w:val="24"/>
        </w:rPr>
        <w:t>Secara parsial sosiodemografi berpengaruh positif signifikan terhadap minat masyarakat berinvestasi di pasar modal</w:t>
      </w:r>
      <w:r w:rsidRPr="00F132E3">
        <w:rPr>
          <w:rFonts w:asciiTheme="majorBidi" w:hAnsiTheme="majorBidi" w:cstheme="majorBidi"/>
          <w:iCs/>
          <w:sz w:val="24"/>
          <w:szCs w:val="24"/>
        </w:rPr>
        <w:t>. Pengaruhnya sebesar 0,293, artinya jika sosiodemografi naik 1 sat</w:t>
      </w:r>
      <w:r w:rsidR="003A56A1" w:rsidRPr="00F132E3">
        <w:rPr>
          <w:rFonts w:asciiTheme="majorBidi" w:hAnsiTheme="majorBidi" w:cstheme="majorBidi"/>
          <w:iCs/>
          <w:sz w:val="24"/>
          <w:szCs w:val="24"/>
        </w:rPr>
        <w:t>uan maka minat masyarakat berin</w:t>
      </w:r>
      <w:r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Pr="00F132E3">
        <w:rPr>
          <w:rFonts w:asciiTheme="majorBidi" w:hAnsiTheme="majorBidi" w:cstheme="majorBidi"/>
          <w:iCs/>
          <w:sz w:val="24"/>
          <w:szCs w:val="24"/>
        </w:rPr>
        <w:t xml:space="preserve">stasi di pasar modal akan naik sebesar 0,293 dengan asumsi variabel lain konstan. </w:t>
      </w:r>
    </w:p>
    <w:p w:rsidR="006836DA" w:rsidRPr="00F132E3" w:rsidRDefault="006836DA" w:rsidP="003C36F0">
      <w:pPr>
        <w:pStyle w:val="ListParagraph"/>
        <w:numPr>
          <w:ilvl w:val="0"/>
          <w:numId w:val="32"/>
        </w:numPr>
        <w:spacing w:after="0" w:line="240" w:lineRule="auto"/>
        <w:ind w:left="851" w:hanging="284"/>
        <w:jc w:val="both"/>
        <w:rPr>
          <w:rFonts w:asciiTheme="majorBidi" w:hAnsiTheme="majorBidi" w:cstheme="majorBidi"/>
          <w:color w:val="000000"/>
          <w:sz w:val="24"/>
          <w:szCs w:val="24"/>
        </w:rPr>
      </w:pPr>
      <w:r w:rsidRPr="00F132E3">
        <w:rPr>
          <w:rFonts w:asciiTheme="majorBidi" w:hAnsiTheme="majorBidi" w:cstheme="majorBidi"/>
          <w:sz w:val="24"/>
          <w:szCs w:val="24"/>
        </w:rPr>
        <w:lastRenderedPageBreak/>
        <w:t>Perkalian antara</w:t>
      </w:r>
      <w:r w:rsidR="00E27391">
        <w:rPr>
          <w:rFonts w:asciiTheme="majorBidi" w:hAnsiTheme="majorBidi" w:cstheme="majorBidi"/>
          <w:sz w:val="24"/>
          <w:szCs w:val="24"/>
        </w:rPr>
        <w:t xml:space="preserve"> Pengetahuan dengan Sosiodemogr</w:t>
      </w:r>
      <w:r w:rsidRPr="00F132E3">
        <w:rPr>
          <w:rFonts w:asciiTheme="majorBidi" w:hAnsiTheme="majorBidi" w:cstheme="majorBidi"/>
          <w:sz w:val="24"/>
          <w:szCs w:val="24"/>
        </w:rPr>
        <w:t xml:space="preserve">afi (PgSs) </w:t>
      </w:r>
      <w:r w:rsidRPr="00F132E3">
        <w:rPr>
          <w:rFonts w:asciiTheme="majorBidi" w:hAnsiTheme="majorBidi" w:cstheme="majorBidi"/>
          <w:color w:val="000000"/>
          <w:sz w:val="24"/>
          <w:szCs w:val="24"/>
        </w:rPr>
        <w:t xml:space="preserve"> terhadap minat masyarakat berinvestasi di pasar modal</w:t>
      </w:r>
    </w:p>
    <w:p w:rsidR="006836DA" w:rsidRPr="00F132E3" w:rsidRDefault="006836DA" w:rsidP="003C36F0">
      <w:pPr>
        <w:pStyle w:val="ListParagraph"/>
        <w:numPr>
          <w:ilvl w:val="0"/>
          <w:numId w:val="39"/>
        </w:numPr>
        <w:spacing w:after="0" w:line="240" w:lineRule="auto"/>
        <w:ind w:left="1134" w:hanging="283"/>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w:t>
      </w:r>
      <w:r w:rsidRPr="00F132E3">
        <w:rPr>
          <w:rFonts w:asciiTheme="majorBidi" w:hAnsiTheme="majorBidi" w:cstheme="majorBidi"/>
          <w:color w:val="000000"/>
          <w:sz w:val="24"/>
          <w:szCs w:val="24"/>
        </w:rPr>
        <w:t xml:space="preserve">,000 </w:t>
      </w:r>
      <w:r w:rsidR="002D53ED" w:rsidRPr="00F132E3">
        <w:rPr>
          <w:rFonts w:asciiTheme="majorBidi" w:hAnsiTheme="majorBidi" w:cstheme="majorBidi"/>
          <w:iCs/>
          <w:sz w:val="24"/>
          <w:szCs w:val="24"/>
        </w:rPr>
        <w:t>&lt;</w:t>
      </w:r>
      <w:r w:rsidRPr="00F132E3">
        <w:rPr>
          <w:rFonts w:asciiTheme="majorBidi" w:hAnsiTheme="majorBidi" w:cstheme="majorBidi"/>
          <w:iCs/>
          <w:sz w:val="24"/>
          <w:szCs w:val="24"/>
        </w:rPr>
        <w:t xml:space="preserve"> 0,05  maka Ho ditolak</w:t>
      </w:r>
    </w:p>
    <w:p w:rsidR="006836DA" w:rsidRPr="00F132E3" w:rsidRDefault="006836DA" w:rsidP="003C36F0">
      <w:pPr>
        <w:pStyle w:val="ListParagraph"/>
        <w:numPr>
          <w:ilvl w:val="0"/>
          <w:numId w:val="39"/>
        </w:numPr>
        <w:spacing w:after="0" w:line="240" w:lineRule="auto"/>
        <w:ind w:left="1134" w:hanging="283"/>
        <w:jc w:val="both"/>
        <w:rPr>
          <w:rFonts w:asciiTheme="majorBidi" w:hAnsiTheme="majorBidi" w:cstheme="majorBidi"/>
          <w:iCs/>
          <w:sz w:val="24"/>
          <w:szCs w:val="24"/>
        </w:rPr>
      </w:pPr>
      <w:r w:rsidRPr="00F132E3">
        <w:rPr>
          <w:rFonts w:asciiTheme="majorBidi" w:hAnsiTheme="majorBidi" w:cstheme="majorBidi"/>
          <w:iCs/>
          <w:sz w:val="24"/>
          <w:szCs w:val="24"/>
        </w:rPr>
        <w:t xml:space="preserve">Untuk t hitung = </w:t>
      </w:r>
      <w:r w:rsidR="008D234B" w:rsidRPr="00F132E3">
        <w:rPr>
          <w:rFonts w:asciiTheme="majorBidi" w:hAnsiTheme="majorBidi" w:cstheme="majorBidi"/>
          <w:color w:val="000000"/>
          <w:sz w:val="24"/>
          <w:szCs w:val="24"/>
        </w:rPr>
        <w:t>-4,</w:t>
      </w:r>
      <w:r w:rsidRPr="00F132E3">
        <w:rPr>
          <w:rFonts w:asciiTheme="majorBidi" w:hAnsiTheme="majorBidi" w:cstheme="majorBidi"/>
          <w:color w:val="000000"/>
          <w:sz w:val="24"/>
          <w:szCs w:val="24"/>
        </w:rPr>
        <w:t xml:space="preserve">590 dan </w:t>
      </w:r>
      <w:r w:rsidRPr="00F132E3">
        <w:rPr>
          <w:rFonts w:asciiTheme="majorBidi" w:hAnsiTheme="majorBidi" w:cstheme="majorBidi"/>
          <w:iCs/>
          <w:sz w:val="24"/>
          <w:szCs w:val="24"/>
        </w:rPr>
        <w:t xml:space="preserve"> -t tabel = -</w:t>
      </w:r>
      <w:r w:rsidRPr="00F132E3">
        <w:rPr>
          <w:rFonts w:asciiTheme="majorBidi" w:hAnsiTheme="majorBidi" w:cstheme="majorBidi"/>
          <w:color w:val="000000"/>
          <w:sz w:val="24"/>
          <w:szCs w:val="24"/>
        </w:rPr>
        <w:t>1,984</w:t>
      </w:r>
      <w:r w:rsidRPr="00F132E3">
        <w:rPr>
          <w:rFonts w:asciiTheme="majorBidi" w:hAnsiTheme="majorBidi" w:cstheme="majorBidi"/>
          <w:iCs/>
          <w:sz w:val="24"/>
          <w:szCs w:val="24"/>
        </w:rPr>
        <w:t>, jadi</w:t>
      </w:r>
      <w:r w:rsidRPr="00F132E3">
        <w:rPr>
          <w:rFonts w:asciiTheme="majorBidi" w:hAnsiTheme="majorBidi" w:cstheme="majorBidi"/>
          <w:color w:val="000000"/>
          <w:sz w:val="24"/>
          <w:szCs w:val="24"/>
        </w:rPr>
        <w:t xml:space="preserve"> </w:t>
      </w:r>
      <w:r w:rsidR="008D234B" w:rsidRPr="00F132E3">
        <w:rPr>
          <w:rFonts w:asciiTheme="majorBidi" w:hAnsiTheme="majorBidi" w:cstheme="majorBidi"/>
          <w:color w:val="000000"/>
          <w:sz w:val="24"/>
          <w:szCs w:val="24"/>
        </w:rPr>
        <w:t>-4,</w:t>
      </w:r>
      <w:r w:rsidRPr="00F132E3">
        <w:rPr>
          <w:rFonts w:asciiTheme="majorBidi" w:hAnsiTheme="majorBidi" w:cstheme="majorBidi"/>
          <w:color w:val="000000"/>
          <w:sz w:val="24"/>
          <w:szCs w:val="24"/>
        </w:rPr>
        <w:t>590 &gt; -1,984</w:t>
      </w:r>
      <w:r w:rsidR="008E1CBB">
        <w:rPr>
          <w:rFonts w:asciiTheme="majorBidi" w:hAnsiTheme="majorBidi" w:cstheme="majorBidi"/>
          <w:color w:val="000000"/>
          <w:sz w:val="24"/>
          <w:szCs w:val="24"/>
        </w:rPr>
        <w:t xml:space="preserve"> </w:t>
      </w:r>
      <w:r w:rsidRPr="00F132E3">
        <w:rPr>
          <w:rFonts w:asciiTheme="majorBidi" w:hAnsiTheme="majorBidi" w:cstheme="majorBidi"/>
          <w:iCs/>
          <w:sz w:val="24"/>
          <w:szCs w:val="24"/>
        </w:rPr>
        <w:t>maka Ho ditolak</w:t>
      </w:r>
    </w:p>
    <w:p w:rsidR="00320B99" w:rsidRPr="00F132E3" w:rsidRDefault="006836DA" w:rsidP="003C36F0">
      <w:pPr>
        <w:pStyle w:val="ListParagraph"/>
        <w:spacing w:after="0" w:line="240" w:lineRule="auto"/>
        <w:ind w:left="851" w:firstLine="709"/>
        <w:jc w:val="both"/>
        <w:rPr>
          <w:rFonts w:asciiTheme="majorBidi" w:hAnsiTheme="majorBidi" w:cstheme="majorBidi"/>
          <w:iCs/>
          <w:sz w:val="24"/>
          <w:szCs w:val="24"/>
        </w:rPr>
      </w:pPr>
      <w:r w:rsidRPr="00F132E3">
        <w:rPr>
          <w:rFonts w:asciiTheme="majorBidi" w:hAnsiTheme="majorBidi" w:cstheme="majorBidi"/>
          <w:color w:val="000000"/>
          <w:sz w:val="24"/>
          <w:szCs w:val="24"/>
        </w:rPr>
        <w:t>Secara parsial sosiodemografi berpengaruh positif signifikan terhadap minat masyarakat berinvestasi di pasar modal</w:t>
      </w:r>
      <w:r w:rsidRPr="00F132E3">
        <w:rPr>
          <w:rFonts w:asciiTheme="majorBidi" w:hAnsiTheme="majorBidi" w:cstheme="majorBidi"/>
          <w:iCs/>
          <w:sz w:val="24"/>
          <w:szCs w:val="24"/>
        </w:rPr>
        <w:t xml:space="preserve">. Pengaruhnya sebesar </w:t>
      </w:r>
      <w:r w:rsidRPr="00F132E3">
        <w:rPr>
          <w:rFonts w:asciiTheme="majorBidi" w:hAnsiTheme="majorBidi" w:cstheme="majorBidi"/>
          <w:color w:val="000000"/>
          <w:sz w:val="24"/>
          <w:szCs w:val="24"/>
        </w:rPr>
        <w:t>-0</w:t>
      </w:r>
      <w:r w:rsidR="008D234B" w:rsidRPr="00F132E3">
        <w:rPr>
          <w:rFonts w:asciiTheme="majorBidi" w:hAnsiTheme="majorBidi" w:cstheme="majorBidi"/>
          <w:color w:val="000000"/>
          <w:sz w:val="24"/>
          <w:szCs w:val="24"/>
        </w:rPr>
        <w:t>,</w:t>
      </w:r>
      <w:r w:rsidRPr="00F132E3">
        <w:rPr>
          <w:rFonts w:asciiTheme="majorBidi" w:hAnsiTheme="majorBidi" w:cstheme="majorBidi"/>
          <w:color w:val="000000"/>
          <w:sz w:val="24"/>
          <w:szCs w:val="24"/>
        </w:rPr>
        <w:t>057</w:t>
      </w:r>
      <w:r w:rsidRPr="00F132E3">
        <w:rPr>
          <w:rFonts w:asciiTheme="majorBidi" w:hAnsiTheme="majorBidi" w:cstheme="majorBidi"/>
          <w:iCs/>
          <w:sz w:val="24"/>
          <w:szCs w:val="24"/>
        </w:rPr>
        <w:t>, artinya jika sosiodemografi</w:t>
      </w:r>
      <w:r w:rsidR="003B19B7" w:rsidRPr="00F132E3">
        <w:rPr>
          <w:rFonts w:asciiTheme="majorBidi" w:hAnsiTheme="majorBidi" w:cstheme="majorBidi"/>
          <w:iCs/>
          <w:sz w:val="24"/>
          <w:szCs w:val="24"/>
        </w:rPr>
        <w:t xml:space="preserve"> menurunkan</w:t>
      </w:r>
      <w:r w:rsidRPr="00F132E3">
        <w:rPr>
          <w:rFonts w:asciiTheme="majorBidi" w:hAnsiTheme="majorBidi" w:cstheme="majorBidi"/>
          <w:iCs/>
          <w:sz w:val="24"/>
          <w:szCs w:val="24"/>
        </w:rPr>
        <w:t xml:space="preserve"> 1 sat</w:t>
      </w:r>
      <w:r w:rsidR="003A56A1" w:rsidRPr="00F132E3">
        <w:rPr>
          <w:rFonts w:asciiTheme="majorBidi" w:hAnsiTheme="majorBidi" w:cstheme="majorBidi"/>
          <w:iCs/>
          <w:sz w:val="24"/>
          <w:szCs w:val="24"/>
        </w:rPr>
        <w:t>uan maka minat masyarakat berin</w:t>
      </w:r>
      <w:r w:rsidR="003B19B7"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003B19B7" w:rsidRPr="00F132E3">
        <w:rPr>
          <w:rFonts w:asciiTheme="majorBidi" w:hAnsiTheme="majorBidi" w:cstheme="majorBidi"/>
          <w:iCs/>
          <w:sz w:val="24"/>
          <w:szCs w:val="24"/>
        </w:rPr>
        <w:t xml:space="preserve">stasi di pasar modal akan turun </w:t>
      </w:r>
      <w:r w:rsidRPr="00F132E3">
        <w:rPr>
          <w:rFonts w:asciiTheme="majorBidi" w:hAnsiTheme="majorBidi" w:cstheme="majorBidi"/>
          <w:iCs/>
          <w:sz w:val="24"/>
          <w:szCs w:val="24"/>
        </w:rPr>
        <w:t xml:space="preserve">sebesar </w:t>
      </w:r>
      <w:r w:rsidRPr="00F132E3">
        <w:rPr>
          <w:rFonts w:asciiTheme="majorBidi" w:hAnsiTheme="majorBidi" w:cstheme="majorBidi"/>
          <w:color w:val="000000"/>
          <w:sz w:val="24"/>
          <w:szCs w:val="24"/>
        </w:rPr>
        <w:t>-0</w:t>
      </w:r>
      <w:r w:rsidR="008D234B" w:rsidRPr="00F132E3">
        <w:rPr>
          <w:rFonts w:asciiTheme="majorBidi" w:hAnsiTheme="majorBidi" w:cstheme="majorBidi"/>
          <w:color w:val="000000"/>
          <w:sz w:val="24"/>
          <w:szCs w:val="24"/>
        </w:rPr>
        <w:t>,</w:t>
      </w:r>
      <w:r w:rsidRPr="00F132E3">
        <w:rPr>
          <w:rFonts w:asciiTheme="majorBidi" w:hAnsiTheme="majorBidi" w:cstheme="majorBidi"/>
          <w:color w:val="000000"/>
          <w:sz w:val="24"/>
          <w:szCs w:val="24"/>
        </w:rPr>
        <w:t>057</w:t>
      </w:r>
      <w:r w:rsidR="007E00E6">
        <w:rPr>
          <w:rFonts w:asciiTheme="majorBidi" w:hAnsiTheme="majorBidi" w:cstheme="majorBidi"/>
          <w:color w:val="000000"/>
          <w:sz w:val="24"/>
          <w:szCs w:val="24"/>
        </w:rPr>
        <w:t xml:space="preserve"> </w:t>
      </w:r>
      <w:r w:rsidRPr="00F132E3">
        <w:rPr>
          <w:rFonts w:asciiTheme="majorBidi" w:hAnsiTheme="majorBidi" w:cstheme="majorBidi"/>
          <w:iCs/>
          <w:sz w:val="24"/>
          <w:szCs w:val="24"/>
        </w:rPr>
        <w:t xml:space="preserve">dengan asumsi variabel lain konstan. Dengan kata lain, variabel </w:t>
      </w:r>
      <w:r w:rsidRPr="00F132E3">
        <w:rPr>
          <w:rFonts w:asciiTheme="majorBidi" w:eastAsia="Times New Roman" w:hAnsiTheme="majorBidi" w:cstheme="majorBidi"/>
          <w:sz w:val="24"/>
          <w:szCs w:val="24"/>
          <w:lang w:val="sv-SE"/>
        </w:rPr>
        <w:t xml:space="preserve">Sosiodemografi memoderisasi </w:t>
      </w:r>
      <w:r w:rsidR="003B19B7" w:rsidRPr="00F132E3">
        <w:rPr>
          <w:rFonts w:asciiTheme="majorBidi" w:eastAsia="Times New Roman" w:hAnsiTheme="majorBidi" w:cstheme="majorBidi"/>
          <w:sz w:val="24"/>
          <w:szCs w:val="24"/>
          <w:lang w:val="sv-SE"/>
        </w:rPr>
        <w:t xml:space="preserve">dengan memperlemah </w:t>
      </w:r>
      <w:r w:rsidRPr="00F132E3">
        <w:rPr>
          <w:rFonts w:asciiTheme="majorBidi" w:eastAsia="Times New Roman" w:hAnsiTheme="majorBidi" w:cstheme="majorBidi"/>
          <w:sz w:val="24"/>
          <w:szCs w:val="24"/>
          <w:lang w:val="sv-SE"/>
        </w:rPr>
        <w:t xml:space="preserve">hubungan antara variabel </w:t>
      </w:r>
      <w:r w:rsidRPr="00F132E3">
        <w:rPr>
          <w:rFonts w:asciiTheme="majorBidi" w:hAnsiTheme="majorBidi" w:cstheme="majorBidi"/>
          <w:sz w:val="24"/>
          <w:szCs w:val="24"/>
          <w:lang w:val="sv-SE"/>
        </w:rPr>
        <w:t>pengetahuan dengan variabel minat masyarakat berinvestasi di pasar modal</w:t>
      </w:r>
    </w:p>
    <w:p w:rsidR="002D53ED" w:rsidRPr="00F132E3" w:rsidRDefault="002D53ED" w:rsidP="003C36F0">
      <w:pPr>
        <w:pStyle w:val="ListParagraph"/>
        <w:numPr>
          <w:ilvl w:val="0"/>
          <w:numId w:val="32"/>
        </w:numPr>
        <w:spacing w:after="0" w:line="240" w:lineRule="auto"/>
        <w:ind w:left="851" w:hanging="284"/>
        <w:jc w:val="both"/>
        <w:rPr>
          <w:rFonts w:asciiTheme="majorBidi" w:hAnsiTheme="majorBidi" w:cstheme="majorBidi"/>
          <w:color w:val="000000"/>
          <w:sz w:val="24"/>
          <w:szCs w:val="24"/>
        </w:rPr>
      </w:pPr>
      <w:r w:rsidRPr="00F132E3">
        <w:rPr>
          <w:rFonts w:asciiTheme="majorBidi" w:hAnsiTheme="majorBidi" w:cstheme="majorBidi"/>
          <w:sz w:val="24"/>
          <w:szCs w:val="24"/>
        </w:rPr>
        <w:t xml:space="preserve">Perkalian antara Persepsi dengan Sosiodemogrtafi (PpSs) </w:t>
      </w:r>
      <w:r w:rsidRPr="00F132E3">
        <w:rPr>
          <w:rFonts w:asciiTheme="majorBidi" w:hAnsiTheme="majorBidi" w:cstheme="majorBidi"/>
          <w:color w:val="000000"/>
          <w:sz w:val="24"/>
          <w:szCs w:val="24"/>
        </w:rPr>
        <w:t xml:space="preserve"> terhadap minat masyarakat berinvestasi di pasar modal</w:t>
      </w:r>
    </w:p>
    <w:p w:rsidR="003C36F0" w:rsidRDefault="006836DA" w:rsidP="003C36F0">
      <w:pPr>
        <w:pStyle w:val="ListParagraph"/>
        <w:numPr>
          <w:ilvl w:val="0"/>
          <w:numId w:val="40"/>
        </w:numPr>
        <w:spacing w:after="0" w:line="240" w:lineRule="auto"/>
        <w:ind w:left="1134" w:hanging="283"/>
        <w:jc w:val="both"/>
        <w:rPr>
          <w:rFonts w:asciiTheme="majorBidi" w:hAnsiTheme="majorBidi" w:cstheme="majorBidi"/>
          <w:iCs/>
          <w:sz w:val="24"/>
          <w:szCs w:val="24"/>
        </w:rPr>
      </w:pPr>
      <w:r w:rsidRPr="00F132E3">
        <w:rPr>
          <w:rFonts w:asciiTheme="majorBidi" w:hAnsiTheme="majorBidi" w:cstheme="majorBidi"/>
          <w:iCs/>
          <w:sz w:val="24"/>
          <w:szCs w:val="24"/>
        </w:rPr>
        <w:t>Dari penelitian di atas bahwa sig adalah 0</w:t>
      </w:r>
      <w:r w:rsidRPr="00F132E3">
        <w:rPr>
          <w:rFonts w:asciiTheme="majorBidi" w:hAnsiTheme="majorBidi" w:cstheme="majorBidi"/>
          <w:color w:val="000000"/>
          <w:sz w:val="24"/>
          <w:szCs w:val="24"/>
        </w:rPr>
        <w:t>,</w:t>
      </w:r>
      <w:r w:rsidR="002D53ED" w:rsidRPr="00F132E3">
        <w:rPr>
          <w:rFonts w:asciiTheme="majorBidi" w:hAnsiTheme="majorBidi" w:cstheme="majorBidi"/>
          <w:color w:val="000000"/>
          <w:sz w:val="24"/>
          <w:szCs w:val="24"/>
        </w:rPr>
        <w:t>002</w:t>
      </w:r>
      <w:r w:rsidRPr="00F132E3">
        <w:rPr>
          <w:rFonts w:asciiTheme="majorBidi" w:hAnsiTheme="majorBidi" w:cstheme="majorBidi"/>
          <w:color w:val="000000"/>
          <w:sz w:val="24"/>
          <w:szCs w:val="24"/>
        </w:rPr>
        <w:t xml:space="preserve"> </w:t>
      </w:r>
      <w:r w:rsidR="002D53ED" w:rsidRPr="00F132E3">
        <w:rPr>
          <w:rFonts w:asciiTheme="majorBidi" w:hAnsiTheme="majorBidi" w:cstheme="majorBidi"/>
          <w:iCs/>
          <w:sz w:val="24"/>
          <w:szCs w:val="24"/>
        </w:rPr>
        <w:t>&lt;</w:t>
      </w:r>
      <w:r w:rsidRPr="00F132E3">
        <w:rPr>
          <w:rFonts w:asciiTheme="majorBidi" w:hAnsiTheme="majorBidi" w:cstheme="majorBidi"/>
          <w:iCs/>
          <w:sz w:val="24"/>
          <w:szCs w:val="24"/>
        </w:rPr>
        <w:t xml:space="preserve"> 0,05  maka Ho ditolak</w:t>
      </w:r>
    </w:p>
    <w:p w:rsidR="006836DA" w:rsidRPr="003C36F0" w:rsidRDefault="006836DA" w:rsidP="003C36F0">
      <w:pPr>
        <w:pStyle w:val="ListParagraph"/>
        <w:numPr>
          <w:ilvl w:val="0"/>
          <w:numId w:val="40"/>
        </w:numPr>
        <w:spacing w:after="0" w:line="240" w:lineRule="auto"/>
        <w:ind w:left="1134" w:hanging="283"/>
        <w:jc w:val="both"/>
        <w:rPr>
          <w:rFonts w:asciiTheme="majorBidi" w:hAnsiTheme="majorBidi" w:cstheme="majorBidi"/>
          <w:iCs/>
          <w:sz w:val="24"/>
          <w:szCs w:val="24"/>
        </w:rPr>
      </w:pPr>
      <w:r w:rsidRPr="003C36F0">
        <w:rPr>
          <w:rFonts w:asciiTheme="majorBidi" w:hAnsiTheme="majorBidi" w:cstheme="majorBidi"/>
          <w:iCs/>
          <w:sz w:val="24"/>
          <w:szCs w:val="24"/>
        </w:rPr>
        <w:t xml:space="preserve">Untuk t hitung = </w:t>
      </w:r>
      <w:r w:rsidR="002D53ED" w:rsidRPr="003C36F0">
        <w:rPr>
          <w:rFonts w:asciiTheme="majorBidi" w:hAnsiTheme="majorBidi" w:cstheme="majorBidi"/>
          <w:color w:val="000000"/>
          <w:sz w:val="24"/>
          <w:szCs w:val="24"/>
        </w:rPr>
        <w:t xml:space="preserve">3,133 </w:t>
      </w:r>
      <w:r w:rsidRPr="003C36F0">
        <w:rPr>
          <w:rFonts w:asciiTheme="majorBidi" w:hAnsiTheme="majorBidi" w:cstheme="majorBidi"/>
          <w:color w:val="000000"/>
          <w:sz w:val="24"/>
          <w:szCs w:val="24"/>
        </w:rPr>
        <w:t xml:space="preserve">dan </w:t>
      </w:r>
      <w:r w:rsidRPr="003C36F0">
        <w:rPr>
          <w:rFonts w:asciiTheme="majorBidi" w:hAnsiTheme="majorBidi" w:cstheme="majorBidi"/>
          <w:iCs/>
          <w:sz w:val="24"/>
          <w:szCs w:val="24"/>
        </w:rPr>
        <w:t xml:space="preserve"> t tabel = </w:t>
      </w:r>
      <w:r w:rsidRPr="003C36F0">
        <w:rPr>
          <w:rFonts w:asciiTheme="majorBidi" w:hAnsiTheme="majorBidi" w:cstheme="majorBidi"/>
          <w:color w:val="000000"/>
          <w:sz w:val="24"/>
          <w:szCs w:val="24"/>
        </w:rPr>
        <w:t>1,984</w:t>
      </w:r>
      <w:r w:rsidRPr="003C36F0">
        <w:rPr>
          <w:rFonts w:asciiTheme="majorBidi" w:hAnsiTheme="majorBidi" w:cstheme="majorBidi"/>
          <w:iCs/>
          <w:sz w:val="24"/>
          <w:szCs w:val="24"/>
        </w:rPr>
        <w:t>, jadi</w:t>
      </w:r>
      <w:r w:rsidRPr="003C36F0">
        <w:rPr>
          <w:rFonts w:asciiTheme="majorBidi" w:hAnsiTheme="majorBidi" w:cstheme="majorBidi"/>
          <w:color w:val="000000"/>
          <w:sz w:val="24"/>
          <w:szCs w:val="24"/>
        </w:rPr>
        <w:t xml:space="preserve"> </w:t>
      </w:r>
      <w:r w:rsidR="002D53ED" w:rsidRPr="003C36F0">
        <w:rPr>
          <w:rFonts w:asciiTheme="majorBidi" w:hAnsiTheme="majorBidi" w:cstheme="majorBidi"/>
          <w:color w:val="000000"/>
          <w:sz w:val="24"/>
          <w:szCs w:val="24"/>
        </w:rPr>
        <w:t>3,133 &gt;</w:t>
      </w:r>
      <w:r w:rsidRPr="003C36F0">
        <w:rPr>
          <w:rFonts w:asciiTheme="majorBidi" w:hAnsiTheme="majorBidi" w:cstheme="majorBidi"/>
          <w:color w:val="000000"/>
          <w:sz w:val="24"/>
          <w:szCs w:val="24"/>
        </w:rPr>
        <w:t xml:space="preserve"> 1,984</w:t>
      </w:r>
      <w:r w:rsidR="002D53ED" w:rsidRPr="003C36F0">
        <w:rPr>
          <w:rFonts w:asciiTheme="majorBidi" w:hAnsiTheme="majorBidi" w:cstheme="majorBidi"/>
          <w:color w:val="000000"/>
          <w:sz w:val="24"/>
          <w:szCs w:val="24"/>
        </w:rPr>
        <w:t xml:space="preserve"> </w:t>
      </w:r>
      <w:r w:rsidRPr="003C36F0">
        <w:rPr>
          <w:rFonts w:asciiTheme="majorBidi" w:hAnsiTheme="majorBidi" w:cstheme="majorBidi"/>
          <w:iCs/>
          <w:sz w:val="24"/>
          <w:szCs w:val="24"/>
        </w:rPr>
        <w:t>maka Ho ditolak</w:t>
      </w:r>
    </w:p>
    <w:p w:rsidR="00320B99" w:rsidRPr="003C36F0" w:rsidRDefault="006836DA" w:rsidP="003C36F0">
      <w:pPr>
        <w:pStyle w:val="ListParagraph"/>
        <w:spacing w:after="0" w:line="240" w:lineRule="auto"/>
        <w:ind w:left="851" w:firstLine="567"/>
        <w:jc w:val="both"/>
        <w:rPr>
          <w:rFonts w:asciiTheme="majorBidi" w:hAnsiTheme="majorBidi" w:cstheme="majorBidi"/>
          <w:iCs/>
          <w:sz w:val="24"/>
          <w:szCs w:val="24"/>
        </w:rPr>
      </w:pPr>
      <w:r w:rsidRPr="00F132E3">
        <w:rPr>
          <w:rFonts w:asciiTheme="majorBidi" w:hAnsiTheme="majorBidi" w:cstheme="majorBidi"/>
          <w:color w:val="000000"/>
          <w:sz w:val="24"/>
          <w:szCs w:val="24"/>
        </w:rPr>
        <w:t>Secara parsial sosiodemografi berpengaruh positif signifikan terhadap minat masyarakat berinvestasi di pasar modal</w:t>
      </w:r>
      <w:r w:rsidRPr="00F132E3">
        <w:rPr>
          <w:rFonts w:asciiTheme="majorBidi" w:hAnsiTheme="majorBidi" w:cstheme="majorBidi"/>
          <w:iCs/>
          <w:sz w:val="24"/>
          <w:szCs w:val="24"/>
        </w:rPr>
        <w:t xml:space="preserve">. Pengaruhnya sebesar </w:t>
      </w:r>
      <w:r w:rsidR="002D53ED" w:rsidRPr="00F132E3">
        <w:rPr>
          <w:rFonts w:asciiTheme="majorBidi" w:hAnsiTheme="majorBidi" w:cstheme="majorBidi"/>
          <w:iCs/>
          <w:sz w:val="24"/>
          <w:szCs w:val="24"/>
        </w:rPr>
        <w:t>0</w:t>
      </w:r>
      <w:r w:rsidR="002D53ED" w:rsidRPr="00F132E3">
        <w:rPr>
          <w:rFonts w:asciiTheme="majorBidi" w:hAnsiTheme="majorBidi" w:cstheme="majorBidi"/>
          <w:color w:val="000000"/>
          <w:sz w:val="24"/>
          <w:szCs w:val="24"/>
        </w:rPr>
        <w:t>,037</w:t>
      </w:r>
      <w:r w:rsidR="007E00E6">
        <w:rPr>
          <w:rFonts w:asciiTheme="majorBidi" w:hAnsiTheme="majorBidi" w:cstheme="majorBidi"/>
          <w:color w:val="000000"/>
          <w:sz w:val="24"/>
          <w:szCs w:val="24"/>
        </w:rPr>
        <w:t xml:space="preserve"> </w:t>
      </w:r>
      <w:r w:rsidRPr="00F132E3">
        <w:rPr>
          <w:rFonts w:asciiTheme="majorBidi" w:hAnsiTheme="majorBidi" w:cstheme="majorBidi"/>
          <w:iCs/>
          <w:sz w:val="24"/>
          <w:szCs w:val="24"/>
        </w:rPr>
        <w:t>artinya jika sosiodemografi naik 1 sat</w:t>
      </w:r>
      <w:r w:rsidR="003A56A1" w:rsidRPr="00F132E3">
        <w:rPr>
          <w:rFonts w:asciiTheme="majorBidi" w:hAnsiTheme="majorBidi" w:cstheme="majorBidi"/>
          <w:iCs/>
          <w:sz w:val="24"/>
          <w:szCs w:val="24"/>
        </w:rPr>
        <w:t>uan maka minat masyarakat berin</w:t>
      </w:r>
      <w:r w:rsidRPr="00F132E3">
        <w:rPr>
          <w:rFonts w:asciiTheme="majorBidi" w:hAnsiTheme="majorBidi" w:cstheme="majorBidi"/>
          <w:iCs/>
          <w:sz w:val="24"/>
          <w:szCs w:val="24"/>
        </w:rPr>
        <w:t>v</w:t>
      </w:r>
      <w:r w:rsidR="003A56A1" w:rsidRPr="00F132E3">
        <w:rPr>
          <w:rFonts w:asciiTheme="majorBidi" w:hAnsiTheme="majorBidi" w:cstheme="majorBidi"/>
          <w:iCs/>
          <w:sz w:val="24"/>
          <w:szCs w:val="24"/>
        </w:rPr>
        <w:t>e</w:t>
      </w:r>
      <w:r w:rsidRPr="00F132E3">
        <w:rPr>
          <w:rFonts w:asciiTheme="majorBidi" w:hAnsiTheme="majorBidi" w:cstheme="majorBidi"/>
          <w:iCs/>
          <w:sz w:val="24"/>
          <w:szCs w:val="24"/>
        </w:rPr>
        <w:t xml:space="preserve">stasi di pasar modal akan naik sebesar </w:t>
      </w:r>
      <w:r w:rsidR="002D53ED" w:rsidRPr="00F132E3">
        <w:rPr>
          <w:rFonts w:asciiTheme="majorBidi" w:hAnsiTheme="majorBidi" w:cstheme="majorBidi"/>
          <w:iCs/>
          <w:sz w:val="24"/>
          <w:szCs w:val="24"/>
        </w:rPr>
        <w:t>0,037</w:t>
      </w:r>
      <w:r w:rsidRPr="00F132E3">
        <w:rPr>
          <w:rFonts w:asciiTheme="majorBidi" w:hAnsiTheme="majorBidi" w:cstheme="majorBidi"/>
          <w:iCs/>
          <w:sz w:val="24"/>
          <w:szCs w:val="24"/>
        </w:rPr>
        <w:t xml:space="preserve"> dengan asumsi variabel lain konstan.</w:t>
      </w:r>
      <w:r w:rsidR="003B19B7" w:rsidRPr="00F132E3">
        <w:rPr>
          <w:rFonts w:asciiTheme="majorBidi" w:hAnsiTheme="majorBidi" w:cstheme="majorBidi"/>
          <w:iCs/>
          <w:sz w:val="24"/>
          <w:szCs w:val="24"/>
        </w:rPr>
        <w:t xml:space="preserve"> Dengan kata lain, variabel </w:t>
      </w:r>
      <w:r w:rsidR="003B19B7" w:rsidRPr="00F132E3">
        <w:rPr>
          <w:rFonts w:asciiTheme="majorBidi" w:eastAsia="Times New Roman" w:hAnsiTheme="majorBidi" w:cstheme="majorBidi"/>
          <w:sz w:val="24"/>
          <w:szCs w:val="24"/>
          <w:lang w:val="sv-SE"/>
        </w:rPr>
        <w:t xml:space="preserve">Sosiodemografi memoderisasi dengan memperkuat hubungan antara variabel </w:t>
      </w:r>
      <w:r w:rsidR="003B19B7" w:rsidRPr="00F132E3">
        <w:rPr>
          <w:rFonts w:asciiTheme="majorBidi" w:hAnsiTheme="majorBidi" w:cstheme="majorBidi"/>
          <w:sz w:val="24"/>
          <w:szCs w:val="24"/>
          <w:lang w:val="sv-SE"/>
        </w:rPr>
        <w:t>persepsi dengan variabel minat masyarakat berinvestasi di pasar modal</w:t>
      </w:r>
    </w:p>
    <w:p w:rsidR="00320B99" w:rsidRDefault="00320B99" w:rsidP="00320B99">
      <w:pPr>
        <w:spacing w:after="0" w:line="240" w:lineRule="auto"/>
        <w:jc w:val="both"/>
        <w:rPr>
          <w:rFonts w:asciiTheme="majorBidi" w:hAnsiTheme="majorBidi" w:cstheme="majorBidi"/>
          <w:color w:val="000000"/>
          <w:sz w:val="20"/>
          <w:szCs w:val="20"/>
        </w:rPr>
      </w:pPr>
    </w:p>
    <w:p w:rsidR="003C36F0" w:rsidRPr="003C36F0" w:rsidRDefault="005474CE" w:rsidP="000B0087">
      <w:pPr>
        <w:spacing w:after="0" w:line="240" w:lineRule="auto"/>
        <w:ind w:left="426" w:firstLine="567"/>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Berdasarkan output regresi linier berganda dari tabel  di atas, didapat persamaan regresinya adalah:</w:t>
      </w:r>
    </w:p>
    <w:p w:rsidR="003C36F0" w:rsidRPr="003C36F0" w:rsidRDefault="005E0A51" w:rsidP="000B0087">
      <w:pPr>
        <w:spacing w:after="0" w:line="240" w:lineRule="auto"/>
        <w:ind w:right="-7" w:firstLine="426"/>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M.M.B.P.M</w:t>
      </w:r>
      <w:r w:rsidR="005474CE" w:rsidRPr="003C36F0">
        <w:rPr>
          <w:rFonts w:asciiTheme="majorBidi" w:hAnsiTheme="majorBidi" w:cstheme="majorBidi"/>
          <w:color w:val="000000"/>
          <w:sz w:val="24"/>
          <w:szCs w:val="24"/>
        </w:rPr>
        <w:t xml:space="preserve"> </w:t>
      </w:r>
      <w:r w:rsidR="005474CE" w:rsidRPr="003C36F0">
        <w:rPr>
          <w:rFonts w:asciiTheme="majorBidi" w:hAnsiTheme="majorBidi" w:cstheme="majorBidi"/>
          <w:color w:val="000000"/>
          <w:sz w:val="24"/>
          <w:szCs w:val="24"/>
          <w:lang w:val="id-ID"/>
        </w:rPr>
        <w:t xml:space="preserve"> = </w:t>
      </w:r>
      <w:r w:rsidRPr="003C36F0">
        <w:rPr>
          <w:rFonts w:asciiTheme="majorBidi" w:hAnsiTheme="majorBidi" w:cstheme="majorBidi"/>
          <w:color w:val="000000"/>
          <w:sz w:val="24"/>
          <w:szCs w:val="24"/>
        </w:rPr>
        <w:t>1,002</w:t>
      </w:r>
      <w:r w:rsidR="005474CE" w:rsidRPr="003C36F0">
        <w:rPr>
          <w:rFonts w:asciiTheme="majorBidi" w:hAnsiTheme="majorBidi" w:cstheme="majorBidi"/>
          <w:color w:val="000000"/>
          <w:sz w:val="24"/>
          <w:szCs w:val="24"/>
        </w:rPr>
        <w:t xml:space="preserve"> + 0,</w:t>
      </w:r>
      <w:r w:rsidRPr="003C36F0">
        <w:rPr>
          <w:rFonts w:asciiTheme="majorBidi" w:hAnsiTheme="majorBidi" w:cstheme="majorBidi"/>
          <w:color w:val="000000"/>
          <w:sz w:val="24"/>
          <w:szCs w:val="24"/>
        </w:rPr>
        <w:t>629Pg</w:t>
      </w:r>
      <w:r w:rsidR="005474CE" w:rsidRPr="003C36F0">
        <w:rPr>
          <w:rFonts w:asciiTheme="majorBidi" w:hAnsiTheme="majorBidi" w:cstheme="majorBidi"/>
          <w:color w:val="000000"/>
          <w:sz w:val="24"/>
          <w:szCs w:val="24"/>
        </w:rPr>
        <w:t xml:space="preserve"> +</w:t>
      </w:r>
      <w:r w:rsidRPr="003C36F0">
        <w:rPr>
          <w:rFonts w:asciiTheme="majorBidi" w:hAnsiTheme="majorBidi" w:cstheme="majorBidi"/>
          <w:color w:val="000000"/>
          <w:sz w:val="24"/>
          <w:szCs w:val="24"/>
        </w:rPr>
        <w:t xml:space="preserve"> 0,281Pp</w:t>
      </w:r>
      <w:r w:rsidR="005474CE" w:rsidRPr="003C36F0">
        <w:rPr>
          <w:rFonts w:asciiTheme="majorBidi" w:hAnsiTheme="majorBidi" w:cstheme="majorBidi"/>
          <w:color w:val="000000"/>
          <w:sz w:val="24"/>
          <w:szCs w:val="24"/>
        </w:rPr>
        <w:t xml:space="preserve"> + 0,</w:t>
      </w:r>
      <w:r w:rsidRPr="003C36F0">
        <w:rPr>
          <w:rFonts w:asciiTheme="majorBidi" w:hAnsiTheme="majorBidi" w:cstheme="majorBidi"/>
          <w:color w:val="000000"/>
          <w:sz w:val="24"/>
          <w:szCs w:val="24"/>
        </w:rPr>
        <w:t>037Ss</w:t>
      </w:r>
      <w:r w:rsidR="005474CE" w:rsidRPr="003C36F0">
        <w:rPr>
          <w:rFonts w:asciiTheme="majorBidi" w:hAnsiTheme="majorBidi" w:cstheme="majorBidi"/>
          <w:color w:val="000000"/>
          <w:sz w:val="24"/>
          <w:szCs w:val="24"/>
        </w:rPr>
        <w:t xml:space="preserve"> + e</w:t>
      </w:r>
    </w:p>
    <w:p w:rsidR="003C36F0" w:rsidRPr="003C36F0" w:rsidRDefault="003C36F0" w:rsidP="000B0087">
      <w:pPr>
        <w:spacing w:after="0" w:line="240" w:lineRule="auto"/>
        <w:ind w:left="720" w:right="-7"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3B19B7" w:rsidRPr="003C36F0">
        <w:rPr>
          <w:rFonts w:asciiTheme="majorBidi" w:hAnsiTheme="majorBidi" w:cstheme="majorBidi"/>
          <w:color w:val="000000"/>
          <w:sz w:val="24"/>
          <w:szCs w:val="24"/>
        </w:rPr>
        <w:t>Dan</w:t>
      </w:r>
    </w:p>
    <w:p w:rsidR="003B19B7" w:rsidRPr="003C36F0" w:rsidRDefault="003B19B7" w:rsidP="0073684C">
      <w:pPr>
        <w:spacing w:after="0" w:line="240" w:lineRule="auto"/>
        <w:ind w:right="-7" w:firstLine="426"/>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 xml:space="preserve">M.M.B.P.M </w:t>
      </w:r>
      <w:r w:rsidRPr="003C36F0">
        <w:rPr>
          <w:rFonts w:asciiTheme="majorBidi" w:hAnsiTheme="majorBidi" w:cstheme="majorBidi"/>
          <w:color w:val="000000"/>
          <w:sz w:val="24"/>
          <w:szCs w:val="24"/>
          <w:lang w:val="id-ID"/>
        </w:rPr>
        <w:t xml:space="preserve"> = </w:t>
      </w:r>
      <w:r w:rsidRPr="003C36F0">
        <w:rPr>
          <w:rFonts w:asciiTheme="majorBidi" w:hAnsiTheme="majorBidi" w:cstheme="majorBidi"/>
          <w:color w:val="000000"/>
          <w:sz w:val="24"/>
          <w:szCs w:val="24"/>
        </w:rPr>
        <w:t xml:space="preserve">-3.088 + </w:t>
      </w:r>
      <w:r w:rsidRPr="003C36F0">
        <w:rPr>
          <w:rFonts w:asciiTheme="majorBidi" w:hAnsiTheme="majorBidi" w:cstheme="majorBidi"/>
          <w:iCs/>
          <w:sz w:val="24"/>
          <w:szCs w:val="24"/>
        </w:rPr>
        <w:t>1,538</w:t>
      </w:r>
      <w:r w:rsidR="0073684C">
        <w:rPr>
          <w:rFonts w:asciiTheme="majorBidi" w:hAnsiTheme="majorBidi" w:cstheme="majorBidi"/>
          <w:color w:val="000000"/>
          <w:sz w:val="24"/>
          <w:szCs w:val="24"/>
        </w:rPr>
        <w:t xml:space="preserve">Pg </w:t>
      </w:r>
      <w:r w:rsidR="0073684C" w:rsidRPr="003C36F0">
        <w:rPr>
          <w:rFonts w:asciiTheme="majorBidi" w:hAnsiTheme="majorBidi" w:cstheme="majorBidi"/>
          <w:color w:val="000000"/>
          <w:sz w:val="24"/>
          <w:szCs w:val="24"/>
        </w:rPr>
        <w:t xml:space="preserve"> – </w:t>
      </w:r>
      <w:r w:rsidRPr="003C36F0">
        <w:rPr>
          <w:rFonts w:asciiTheme="majorBidi" w:hAnsiTheme="majorBidi" w:cstheme="majorBidi"/>
          <w:color w:val="000000"/>
          <w:sz w:val="24"/>
          <w:szCs w:val="24"/>
        </w:rPr>
        <w:t xml:space="preserve">0.306Pp + 0,293Ss </w:t>
      </w:r>
      <w:r w:rsidR="008D234B" w:rsidRPr="003C36F0">
        <w:rPr>
          <w:rFonts w:asciiTheme="majorBidi" w:hAnsiTheme="majorBidi" w:cstheme="majorBidi"/>
          <w:color w:val="000000"/>
          <w:sz w:val="24"/>
          <w:szCs w:val="24"/>
        </w:rPr>
        <w:t>–</w:t>
      </w:r>
      <w:r w:rsidRPr="003C36F0">
        <w:rPr>
          <w:rFonts w:asciiTheme="majorBidi" w:hAnsiTheme="majorBidi" w:cstheme="majorBidi"/>
          <w:color w:val="000000"/>
          <w:sz w:val="24"/>
          <w:szCs w:val="24"/>
        </w:rPr>
        <w:t xml:space="preserve"> 0</w:t>
      </w:r>
      <w:r w:rsidR="008D234B" w:rsidRPr="003C36F0">
        <w:rPr>
          <w:rFonts w:asciiTheme="majorBidi" w:hAnsiTheme="majorBidi" w:cstheme="majorBidi"/>
          <w:color w:val="000000"/>
          <w:sz w:val="24"/>
          <w:szCs w:val="24"/>
        </w:rPr>
        <w:t>,</w:t>
      </w:r>
      <w:r w:rsidRPr="003C36F0">
        <w:rPr>
          <w:rFonts w:asciiTheme="majorBidi" w:hAnsiTheme="majorBidi" w:cstheme="majorBidi"/>
          <w:color w:val="000000"/>
          <w:sz w:val="24"/>
          <w:szCs w:val="24"/>
        </w:rPr>
        <w:t>057</w:t>
      </w:r>
      <w:r w:rsidR="008D234B" w:rsidRPr="003C36F0">
        <w:rPr>
          <w:rFonts w:asciiTheme="majorBidi" w:hAnsiTheme="majorBidi" w:cstheme="majorBidi"/>
          <w:color w:val="000000"/>
          <w:sz w:val="24"/>
          <w:szCs w:val="24"/>
        </w:rPr>
        <w:t>PgSs</w:t>
      </w:r>
      <w:r w:rsidRPr="003C36F0">
        <w:rPr>
          <w:rFonts w:asciiTheme="majorBidi" w:hAnsiTheme="majorBidi" w:cstheme="majorBidi"/>
          <w:color w:val="000000"/>
          <w:sz w:val="24"/>
          <w:szCs w:val="24"/>
        </w:rPr>
        <w:t xml:space="preserve"> </w:t>
      </w:r>
      <w:r w:rsidR="008D234B" w:rsidRPr="003C36F0">
        <w:rPr>
          <w:rFonts w:asciiTheme="majorBidi" w:hAnsiTheme="majorBidi" w:cstheme="majorBidi"/>
          <w:color w:val="000000"/>
          <w:sz w:val="24"/>
          <w:szCs w:val="24"/>
        </w:rPr>
        <w:t xml:space="preserve">+ 0,037PpSs+ </w:t>
      </w:r>
      <w:r w:rsidRPr="003C36F0">
        <w:rPr>
          <w:rFonts w:asciiTheme="majorBidi" w:hAnsiTheme="majorBidi" w:cstheme="majorBidi"/>
          <w:color w:val="000000"/>
          <w:sz w:val="24"/>
          <w:szCs w:val="24"/>
        </w:rPr>
        <w:t>e</w:t>
      </w:r>
    </w:p>
    <w:p w:rsidR="005E0A51" w:rsidRPr="003C36F0" w:rsidRDefault="005E0A51" w:rsidP="005474CE">
      <w:pPr>
        <w:spacing w:after="0" w:line="240" w:lineRule="auto"/>
        <w:jc w:val="both"/>
        <w:rPr>
          <w:rFonts w:asciiTheme="majorBidi" w:hAnsiTheme="majorBidi" w:cstheme="majorBidi"/>
          <w:color w:val="000000"/>
          <w:sz w:val="24"/>
          <w:szCs w:val="24"/>
        </w:rPr>
      </w:pPr>
    </w:p>
    <w:p w:rsidR="005474CE" w:rsidRPr="003C36F0" w:rsidRDefault="005474CE" w:rsidP="003C36F0">
      <w:pPr>
        <w:spacing w:after="0" w:line="240" w:lineRule="auto"/>
        <w:ind w:left="426"/>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Keterangan :</w:t>
      </w:r>
    </w:p>
    <w:p w:rsidR="005474CE" w:rsidRPr="003C36F0" w:rsidRDefault="005E0A51" w:rsidP="003C36F0">
      <w:pPr>
        <w:tabs>
          <w:tab w:val="left" w:pos="993"/>
        </w:tabs>
        <w:spacing w:after="0" w:line="240" w:lineRule="auto"/>
        <w:ind w:left="426" w:right="-7"/>
        <w:jc w:val="both"/>
        <w:rPr>
          <w:rFonts w:asciiTheme="majorBidi" w:hAnsiTheme="majorBidi" w:cstheme="majorBidi"/>
          <w:color w:val="000000"/>
          <w:sz w:val="24"/>
          <w:szCs w:val="24"/>
          <w:lang w:val="id-ID"/>
        </w:rPr>
      </w:pPr>
      <w:r w:rsidRPr="003C36F0">
        <w:rPr>
          <w:rFonts w:asciiTheme="majorBidi" w:hAnsiTheme="majorBidi" w:cstheme="majorBidi"/>
          <w:color w:val="000000"/>
          <w:sz w:val="24"/>
          <w:szCs w:val="24"/>
        </w:rPr>
        <w:t>M.M.B.P.M</w:t>
      </w:r>
      <w:r w:rsidR="005474CE" w:rsidRPr="003C36F0">
        <w:rPr>
          <w:rFonts w:asciiTheme="majorBidi" w:hAnsiTheme="majorBidi" w:cstheme="majorBidi"/>
          <w:color w:val="000000"/>
          <w:sz w:val="24"/>
          <w:szCs w:val="24"/>
        </w:rPr>
        <w:tab/>
        <w:t xml:space="preserve">= </w:t>
      </w:r>
      <w:r w:rsidRPr="003C36F0">
        <w:rPr>
          <w:rFonts w:asciiTheme="majorBidi" w:hAnsiTheme="majorBidi" w:cstheme="majorBidi"/>
          <w:sz w:val="24"/>
          <w:szCs w:val="24"/>
        </w:rPr>
        <w:t>Minat Masyarakat Berinvestasi di Pasar Modal</w:t>
      </w:r>
    </w:p>
    <w:p w:rsidR="005474CE" w:rsidRPr="003C36F0" w:rsidRDefault="005E0A51" w:rsidP="003C36F0">
      <w:pPr>
        <w:tabs>
          <w:tab w:val="left" w:pos="993"/>
          <w:tab w:val="left" w:pos="1843"/>
        </w:tabs>
        <w:spacing w:after="0" w:line="240" w:lineRule="auto"/>
        <w:ind w:left="426" w:right="-7"/>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Pg</w:t>
      </w:r>
      <w:r w:rsidR="005474CE" w:rsidRP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5474CE" w:rsidRPr="003C36F0">
        <w:rPr>
          <w:rFonts w:asciiTheme="majorBidi" w:hAnsiTheme="majorBidi" w:cstheme="majorBidi"/>
          <w:color w:val="000000"/>
          <w:sz w:val="24"/>
          <w:szCs w:val="24"/>
          <w:lang w:val="id-ID"/>
        </w:rPr>
        <w:t xml:space="preserve">= </w:t>
      </w:r>
      <w:r w:rsidRPr="003C36F0">
        <w:rPr>
          <w:rFonts w:asciiTheme="majorBidi" w:hAnsiTheme="majorBidi" w:cstheme="majorBidi"/>
          <w:color w:val="000000"/>
          <w:sz w:val="24"/>
          <w:szCs w:val="24"/>
        </w:rPr>
        <w:t>Pengetahuan</w:t>
      </w:r>
      <w:r w:rsidR="005474CE" w:rsidRPr="003C36F0">
        <w:rPr>
          <w:rFonts w:asciiTheme="majorBidi" w:hAnsiTheme="majorBidi" w:cstheme="majorBidi"/>
          <w:sz w:val="24"/>
          <w:szCs w:val="24"/>
        </w:rPr>
        <w:t xml:space="preserve">  </w:t>
      </w:r>
    </w:p>
    <w:p w:rsidR="005474CE" w:rsidRPr="003C36F0" w:rsidRDefault="005E0A51" w:rsidP="003C36F0">
      <w:pPr>
        <w:tabs>
          <w:tab w:val="left" w:pos="993"/>
          <w:tab w:val="left" w:pos="1843"/>
        </w:tabs>
        <w:spacing w:after="0" w:line="240" w:lineRule="auto"/>
        <w:ind w:left="426" w:right="-7"/>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Pp</w:t>
      </w:r>
      <w:r w:rsidR="005474CE" w:rsidRP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5474CE" w:rsidRPr="003C36F0">
        <w:rPr>
          <w:rFonts w:asciiTheme="majorBidi" w:hAnsiTheme="majorBidi" w:cstheme="majorBidi"/>
          <w:color w:val="000000"/>
          <w:sz w:val="24"/>
          <w:szCs w:val="24"/>
          <w:lang w:val="id-ID"/>
        </w:rPr>
        <w:t xml:space="preserve">= </w:t>
      </w:r>
      <w:r w:rsidRPr="003C36F0">
        <w:rPr>
          <w:rFonts w:asciiTheme="majorBidi" w:hAnsiTheme="majorBidi" w:cstheme="majorBidi"/>
          <w:color w:val="000000"/>
          <w:sz w:val="24"/>
          <w:szCs w:val="24"/>
        </w:rPr>
        <w:t>Pesepsi</w:t>
      </w:r>
    </w:p>
    <w:p w:rsidR="005474CE" w:rsidRPr="003C36F0" w:rsidRDefault="005E0A51" w:rsidP="003C36F0">
      <w:pPr>
        <w:tabs>
          <w:tab w:val="left" w:pos="993"/>
          <w:tab w:val="left" w:pos="1843"/>
        </w:tabs>
        <w:spacing w:after="0" w:line="240" w:lineRule="auto"/>
        <w:ind w:left="426" w:right="-7"/>
        <w:jc w:val="both"/>
        <w:rPr>
          <w:rFonts w:asciiTheme="majorBidi" w:hAnsiTheme="majorBidi" w:cstheme="majorBidi"/>
          <w:sz w:val="24"/>
          <w:szCs w:val="24"/>
        </w:rPr>
      </w:pPr>
      <w:r w:rsidRPr="003C36F0">
        <w:rPr>
          <w:rFonts w:asciiTheme="majorBidi" w:hAnsiTheme="majorBidi" w:cstheme="majorBidi"/>
          <w:color w:val="000000"/>
          <w:sz w:val="24"/>
          <w:szCs w:val="24"/>
        </w:rPr>
        <w:t>Ss</w:t>
      </w:r>
      <w:r w:rsidR="005474CE" w:rsidRP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5474CE" w:rsidRPr="003C36F0">
        <w:rPr>
          <w:rFonts w:asciiTheme="majorBidi" w:hAnsiTheme="majorBidi" w:cstheme="majorBidi"/>
          <w:color w:val="000000"/>
          <w:sz w:val="24"/>
          <w:szCs w:val="24"/>
        </w:rPr>
        <w:t xml:space="preserve">= </w:t>
      </w:r>
      <w:r w:rsidRPr="003C36F0">
        <w:rPr>
          <w:rFonts w:asciiTheme="majorBidi" w:hAnsiTheme="majorBidi" w:cstheme="majorBidi"/>
          <w:sz w:val="24"/>
          <w:szCs w:val="24"/>
        </w:rPr>
        <w:t>Sosiodemografi</w:t>
      </w:r>
    </w:p>
    <w:p w:rsidR="008D234B" w:rsidRPr="003C36F0" w:rsidRDefault="008D234B" w:rsidP="003C36F0">
      <w:pPr>
        <w:tabs>
          <w:tab w:val="left" w:pos="993"/>
          <w:tab w:val="left" w:pos="1843"/>
        </w:tabs>
        <w:spacing w:after="0" w:line="240" w:lineRule="auto"/>
        <w:ind w:left="426" w:right="-7"/>
        <w:jc w:val="both"/>
        <w:rPr>
          <w:rFonts w:asciiTheme="majorBidi" w:hAnsiTheme="majorBidi" w:cstheme="majorBidi"/>
          <w:sz w:val="24"/>
          <w:szCs w:val="24"/>
        </w:rPr>
      </w:pPr>
      <w:r w:rsidRPr="003C36F0">
        <w:rPr>
          <w:rFonts w:asciiTheme="majorBidi" w:hAnsiTheme="majorBidi" w:cstheme="majorBidi"/>
          <w:sz w:val="24"/>
          <w:szCs w:val="24"/>
        </w:rPr>
        <w:t>PgSs</w:t>
      </w:r>
      <w:r w:rsidRPr="003C36F0">
        <w:rPr>
          <w:rFonts w:asciiTheme="majorBidi" w:hAnsiTheme="majorBidi" w:cstheme="majorBidi"/>
          <w:sz w:val="24"/>
          <w:szCs w:val="24"/>
        </w:rPr>
        <w:tab/>
      </w:r>
      <w:r w:rsidR="003C36F0">
        <w:rPr>
          <w:rFonts w:asciiTheme="majorBidi" w:hAnsiTheme="majorBidi" w:cstheme="majorBidi"/>
          <w:sz w:val="24"/>
          <w:szCs w:val="24"/>
        </w:rPr>
        <w:tab/>
      </w:r>
      <w:r w:rsidR="003C36F0">
        <w:rPr>
          <w:rFonts w:asciiTheme="majorBidi" w:hAnsiTheme="majorBidi" w:cstheme="majorBidi"/>
          <w:sz w:val="24"/>
          <w:szCs w:val="24"/>
        </w:rPr>
        <w:tab/>
      </w:r>
      <w:r w:rsidRPr="003C36F0">
        <w:rPr>
          <w:rFonts w:asciiTheme="majorBidi" w:hAnsiTheme="majorBidi" w:cstheme="majorBidi"/>
          <w:sz w:val="24"/>
          <w:szCs w:val="24"/>
        </w:rPr>
        <w:t>= Pengetahuan Sosiodemografi</w:t>
      </w:r>
    </w:p>
    <w:p w:rsidR="008D234B" w:rsidRPr="003C36F0" w:rsidRDefault="008D234B" w:rsidP="003C36F0">
      <w:pPr>
        <w:tabs>
          <w:tab w:val="left" w:pos="993"/>
          <w:tab w:val="left" w:pos="1843"/>
        </w:tabs>
        <w:spacing w:after="0" w:line="240" w:lineRule="auto"/>
        <w:ind w:left="426" w:right="-7"/>
        <w:jc w:val="both"/>
        <w:rPr>
          <w:rFonts w:asciiTheme="majorBidi" w:hAnsiTheme="majorBidi" w:cstheme="majorBidi"/>
          <w:sz w:val="24"/>
          <w:szCs w:val="24"/>
        </w:rPr>
      </w:pPr>
      <w:r w:rsidRPr="003C36F0">
        <w:rPr>
          <w:rFonts w:asciiTheme="majorBidi" w:hAnsiTheme="majorBidi" w:cstheme="majorBidi"/>
          <w:sz w:val="24"/>
          <w:szCs w:val="24"/>
        </w:rPr>
        <w:t>PpSs</w:t>
      </w:r>
      <w:r w:rsidRPr="003C36F0">
        <w:rPr>
          <w:rFonts w:asciiTheme="majorBidi" w:hAnsiTheme="majorBidi" w:cstheme="majorBidi"/>
          <w:sz w:val="24"/>
          <w:szCs w:val="24"/>
        </w:rPr>
        <w:tab/>
      </w:r>
      <w:r w:rsidR="003C36F0">
        <w:rPr>
          <w:rFonts w:asciiTheme="majorBidi" w:hAnsiTheme="majorBidi" w:cstheme="majorBidi"/>
          <w:sz w:val="24"/>
          <w:szCs w:val="24"/>
        </w:rPr>
        <w:tab/>
      </w:r>
      <w:r w:rsidR="003C36F0">
        <w:rPr>
          <w:rFonts w:asciiTheme="majorBidi" w:hAnsiTheme="majorBidi" w:cstheme="majorBidi"/>
          <w:sz w:val="24"/>
          <w:szCs w:val="24"/>
        </w:rPr>
        <w:tab/>
      </w:r>
      <w:r w:rsidRPr="003C36F0">
        <w:rPr>
          <w:rFonts w:asciiTheme="majorBidi" w:hAnsiTheme="majorBidi" w:cstheme="majorBidi"/>
          <w:sz w:val="24"/>
          <w:szCs w:val="24"/>
        </w:rPr>
        <w:t>= Persepsi Sosiodemografi</w:t>
      </w:r>
    </w:p>
    <w:p w:rsidR="005E0A51" w:rsidRPr="003C36F0" w:rsidRDefault="005E0A51" w:rsidP="003C36F0">
      <w:pPr>
        <w:tabs>
          <w:tab w:val="left" w:pos="993"/>
        </w:tabs>
        <w:spacing w:after="0" w:line="240" w:lineRule="auto"/>
        <w:ind w:left="426" w:right="-6"/>
        <w:jc w:val="both"/>
        <w:rPr>
          <w:rFonts w:asciiTheme="majorBidi" w:hAnsiTheme="majorBidi" w:cstheme="majorBidi"/>
          <w:color w:val="000000"/>
          <w:sz w:val="24"/>
          <w:szCs w:val="24"/>
          <w:lang w:val="id-ID"/>
        </w:rPr>
      </w:pPr>
      <w:r w:rsidRPr="003C36F0">
        <w:rPr>
          <w:rFonts w:asciiTheme="majorBidi" w:hAnsiTheme="majorBidi" w:cstheme="majorBidi"/>
          <w:color w:val="000000"/>
          <w:sz w:val="24"/>
          <w:szCs w:val="24"/>
          <w:lang w:val="id-ID"/>
        </w:rPr>
        <w:t xml:space="preserve">a      </w:t>
      </w:r>
      <w:r w:rsid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Pr="003C36F0">
        <w:rPr>
          <w:rFonts w:asciiTheme="majorBidi" w:hAnsiTheme="majorBidi" w:cstheme="majorBidi"/>
          <w:color w:val="000000"/>
          <w:sz w:val="24"/>
          <w:szCs w:val="24"/>
        </w:rPr>
        <w:tab/>
      </w:r>
      <w:r w:rsidRPr="003C36F0">
        <w:rPr>
          <w:rFonts w:asciiTheme="majorBidi" w:hAnsiTheme="majorBidi" w:cstheme="majorBidi"/>
          <w:color w:val="000000"/>
          <w:sz w:val="24"/>
          <w:szCs w:val="24"/>
          <w:lang w:val="id-ID"/>
        </w:rPr>
        <w:t>= Konstanta</w:t>
      </w:r>
    </w:p>
    <w:p w:rsidR="005E0A51" w:rsidRPr="003C36F0" w:rsidRDefault="005E0A51" w:rsidP="003C36F0">
      <w:pPr>
        <w:tabs>
          <w:tab w:val="left" w:pos="993"/>
        </w:tabs>
        <w:spacing w:after="0" w:line="240" w:lineRule="auto"/>
        <w:ind w:left="426" w:right="-6"/>
        <w:jc w:val="both"/>
        <w:rPr>
          <w:rFonts w:asciiTheme="majorBidi" w:hAnsiTheme="majorBidi" w:cstheme="majorBidi"/>
          <w:color w:val="000000"/>
          <w:sz w:val="24"/>
          <w:szCs w:val="24"/>
        </w:rPr>
      </w:pPr>
      <w:r w:rsidRPr="003C36F0">
        <w:rPr>
          <w:rFonts w:asciiTheme="majorBidi" w:hAnsiTheme="majorBidi" w:cstheme="majorBidi"/>
          <w:color w:val="000000"/>
          <w:sz w:val="24"/>
          <w:szCs w:val="24"/>
          <w:lang w:val="id-ID"/>
        </w:rPr>
        <w:t>b</w:t>
      </w:r>
      <w:r w:rsidRPr="003C36F0">
        <w:rPr>
          <w:rFonts w:asciiTheme="majorBidi" w:hAnsiTheme="majorBidi" w:cstheme="majorBidi"/>
          <w:color w:val="000000"/>
          <w:sz w:val="24"/>
          <w:szCs w:val="24"/>
          <w:vertAlign w:val="subscript"/>
          <w:lang w:val="id-ID"/>
        </w:rPr>
        <w:t>1</w:t>
      </w:r>
      <w:r w:rsidRPr="003C36F0">
        <w:rPr>
          <w:rFonts w:asciiTheme="majorBidi" w:hAnsiTheme="majorBidi" w:cstheme="majorBidi"/>
          <w:color w:val="000000"/>
          <w:sz w:val="24"/>
          <w:szCs w:val="24"/>
          <w:lang w:val="id-ID"/>
        </w:rPr>
        <w:t>,b</w:t>
      </w:r>
      <w:r w:rsidRPr="003C36F0">
        <w:rPr>
          <w:rFonts w:asciiTheme="majorBidi" w:hAnsiTheme="majorBidi" w:cstheme="majorBidi"/>
          <w:color w:val="000000"/>
          <w:sz w:val="24"/>
          <w:szCs w:val="24"/>
          <w:vertAlign w:val="subscript"/>
          <w:lang w:val="id-ID"/>
        </w:rPr>
        <w:t>2</w:t>
      </w:r>
      <w:r w:rsidRPr="003C36F0">
        <w:rPr>
          <w:rFonts w:asciiTheme="majorBidi" w:hAnsiTheme="majorBidi" w:cstheme="majorBidi"/>
          <w:color w:val="000000"/>
          <w:sz w:val="24"/>
          <w:szCs w:val="24"/>
        </w:rPr>
        <w:t>,</w:t>
      </w:r>
      <w:r w:rsidRPr="003C36F0">
        <w:rPr>
          <w:rFonts w:asciiTheme="majorBidi" w:hAnsiTheme="majorBidi" w:cstheme="majorBidi"/>
          <w:color w:val="000000"/>
          <w:sz w:val="24"/>
          <w:szCs w:val="24"/>
          <w:vertAlign w:val="subscript"/>
        </w:rPr>
        <w:t>...</w:t>
      </w:r>
      <w:r w:rsidRPr="003C36F0">
        <w:rPr>
          <w:rFonts w:asciiTheme="majorBidi" w:hAnsiTheme="majorBidi" w:cstheme="majorBidi"/>
          <w:color w:val="000000"/>
          <w:sz w:val="24"/>
          <w:szCs w:val="24"/>
        </w:rPr>
        <w:t>b</w:t>
      </w:r>
      <w:r w:rsidR="008D234B" w:rsidRPr="003C36F0">
        <w:rPr>
          <w:rFonts w:asciiTheme="majorBidi" w:hAnsiTheme="majorBidi" w:cstheme="majorBidi"/>
          <w:color w:val="000000"/>
          <w:sz w:val="24"/>
          <w:szCs w:val="24"/>
          <w:vertAlign w:val="subscript"/>
        </w:rPr>
        <w:t>5</w:t>
      </w:r>
      <w:r w:rsidRP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Pr="003C36F0">
        <w:rPr>
          <w:rFonts w:asciiTheme="majorBidi" w:hAnsiTheme="majorBidi" w:cstheme="majorBidi"/>
          <w:color w:val="000000"/>
          <w:sz w:val="24"/>
          <w:szCs w:val="24"/>
          <w:lang w:val="id-ID"/>
        </w:rPr>
        <w:t>= Koefisien regresi</w:t>
      </w:r>
    </w:p>
    <w:p w:rsidR="0005005C" w:rsidRPr="003C36F0" w:rsidRDefault="0005005C" w:rsidP="003C36F0">
      <w:pPr>
        <w:tabs>
          <w:tab w:val="left" w:pos="993"/>
          <w:tab w:val="left" w:pos="1843"/>
        </w:tabs>
        <w:spacing w:after="0" w:line="240" w:lineRule="auto"/>
        <w:ind w:left="426" w:right="-7"/>
        <w:jc w:val="both"/>
        <w:rPr>
          <w:rFonts w:asciiTheme="majorBidi" w:hAnsiTheme="majorBidi" w:cstheme="majorBidi"/>
          <w:sz w:val="24"/>
          <w:szCs w:val="24"/>
        </w:rPr>
      </w:pPr>
      <w:r w:rsidRPr="003C36F0">
        <w:rPr>
          <w:rFonts w:asciiTheme="majorBidi" w:hAnsiTheme="majorBidi" w:cstheme="majorBidi"/>
          <w:color w:val="000000"/>
          <w:sz w:val="24"/>
          <w:szCs w:val="24"/>
        </w:rPr>
        <w:t>E</w:t>
      </w:r>
      <w:r w:rsidRP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003C36F0">
        <w:rPr>
          <w:rFonts w:asciiTheme="majorBidi" w:hAnsiTheme="majorBidi" w:cstheme="majorBidi"/>
          <w:color w:val="000000"/>
          <w:sz w:val="24"/>
          <w:szCs w:val="24"/>
        </w:rPr>
        <w:tab/>
      </w:r>
      <w:r w:rsidRPr="003C36F0">
        <w:rPr>
          <w:rFonts w:asciiTheme="majorBidi" w:hAnsiTheme="majorBidi" w:cstheme="majorBidi"/>
          <w:color w:val="000000"/>
          <w:sz w:val="24"/>
          <w:szCs w:val="24"/>
        </w:rPr>
        <w:t xml:space="preserve">= </w:t>
      </w:r>
      <w:r w:rsidRPr="003C36F0">
        <w:rPr>
          <w:rFonts w:asciiTheme="majorBidi" w:hAnsiTheme="majorBidi" w:cstheme="majorBidi"/>
          <w:i/>
          <w:iCs/>
          <w:sz w:val="24"/>
          <w:szCs w:val="24"/>
        </w:rPr>
        <w:t>Error term</w:t>
      </w:r>
    </w:p>
    <w:p w:rsidR="0005005C" w:rsidRPr="00082A07" w:rsidRDefault="0005005C" w:rsidP="0005005C">
      <w:pPr>
        <w:tabs>
          <w:tab w:val="left" w:pos="993"/>
          <w:tab w:val="left" w:pos="1843"/>
        </w:tabs>
        <w:spacing w:after="0" w:line="240" w:lineRule="auto"/>
        <w:ind w:right="-7"/>
        <w:jc w:val="both"/>
        <w:rPr>
          <w:rFonts w:asciiTheme="majorBidi" w:hAnsiTheme="majorBidi" w:cstheme="majorBidi"/>
          <w:sz w:val="20"/>
          <w:szCs w:val="20"/>
        </w:rPr>
      </w:pPr>
    </w:p>
    <w:p w:rsidR="0005005C" w:rsidRPr="003C36F0" w:rsidRDefault="0005005C" w:rsidP="009A1210">
      <w:pPr>
        <w:pStyle w:val="ListParagraph"/>
        <w:numPr>
          <w:ilvl w:val="0"/>
          <w:numId w:val="27"/>
        </w:numPr>
        <w:spacing w:after="0" w:line="240" w:lineRule="auto"/>
        <w:ind w:left="284" w:hanging="284"/>
        <w:jc w:val="both"/>
        <w:rPr>
          <w:rFonts w:asciiTheme="majorBidi" w:hAnsiTheme="majorBidi" w:cstheme="majorBidi"/>
          <w:b/>
          <w:bCs/>
          <w:sz w:val="24"/>
          <w:szCs w:val="24"/>
        </w:rPr>
      </w:pPr>
      <w:r w:rsidRPr="003C36F0">
        <w:rPr>
          <w:rFonts w:asciiTheme="majorBidi" w:hAnsiTheme="majorBidi" w:cstheme="majorBidi"/>
          <w:b/>
          <w:color w:val="000000"/>
          <w:sz w:val="24"/>
          <w:szCs w:val="24"/>
        </w:rPr>
        <w:t>Uji F Statistik</w:t>
      </w:r>
      <w:r w:rsidRPr="003C36F0">
        <w:rPr>
          <w:rFonts w:asciiTheme="majorBidi" w:hAnsiTheme="majorBidi" w:cstheme="majorBidi"/>
          <w:b/>
          <w:bCs/>
          <w:sz w:val="24"/>
          <w:szCs w:val="24"/>
        </w:rPr>
        <w:t>(Uji Signifikansi Simultan)</w:t>
      </w:r>
    </w:p>
    <w:p w:rsidR="00414347" w:rsidRPr="003C36F0" w:rsidRDefault="0005005C" w:rsidP="003C36F0">
      <w:pPr>
        <w:spacing w:after="0" w:line="240" w:lineRule="auto"/>
        <w:ind w:left="284" w:firstLine="709"/>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 xml:space="preserve">Uji F statistik pada dasarnya menunjukkan apakah semua variabel independen yang dimasukkan dalam model mempunyai pengaruh secara simultan terhadap variabel dependen. Pengambilan keputusan terhadap uji F dapat dilakukan dengan dua cara yaitu: </w:t>
      </w:r>
    </w:p>
    <w:p w:rsidR="00414347" w:rsidRPr="003C36F0" w:rsidRDefault="00414347" w:rsidP="003C36F0">
      <w:pPr>
        <w:pStyle w:val="ListParagraph"/>
        <w:numPr>
          <w:ilvl w:val="0"/>
          <w:numId w:val="23"/>
        </w:numPr>
        <w:spacing w:after="0" w:line="240" w:lineRule="auto"/>
        <w:ind w:left="567" w:hanging="284"/>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Jika sig &gt; 0,05 maka Ho diterima</w:t>
      </w:r>
    </w:p>
    <w:p w:rsidR="00414347" w:rsidRPr="003C36F0" w:rsidRDefault="00414347" w:rsidP="003C36F0">
      <w:pPr>
        <w:spacing w:after="0" w:line="240" w:lineRule="auto"/>
        <w:ind w:left="567"/>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lastRenderedPageBreak/>
        <w:t>Jika sig &lt; 0,05 maka Ho ditolak</w:t>
      </w:r>
    </w:p>
    <w:p w:rsidR="00414347" w:rsidRPr="003C36F0" w:rsidRDefault="00414347" w:rsidP="003C36F0">
      <w:pPr>
        <w:pStyle w:val="ListParagraph"/>
        <w:numPr>
          <w:ilvl w:val="0"/>
          <w:numId w:val="23"/>
        </w:numPr>
        <w:spacing w:after="0" w:line="240" w:lineRule="auto"/>
        <w:ind w:left="567" w:hanging="284"/>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Jika F hitung &lt; F tabel maka Ho diterima</w:t>
      </w:r>
    </w:p>
    <w:p w:rsidR="00414347" w:rsidRPr="003C36F0" w:rsidRDefault="00414347" w:rsidP="003C36F0">
      <w:pPr>
        <w:spacing w:after="0" w:line="240" w:lineRule="auto"/>
        <w:ind w:left="567"/>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Jika F hitung &gt; F tabel maka Ho ditolak</w:t>
      </w:r>
    </w:p>
    <w:p w:rsidR="00414347" w:rsidRPr="003C36F0" w:rsidRDefault="00414347" w:rsidP="003C36F0">
      <w:pPr>
        <w:spacing w:after="0" w:line="240" w:lineRule="auto"/>
        <w:ind w:left="284" w:firstLine="720"/>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Dimana F tabel (V</w:t>
      </w:r>
      <w:r w:rsidR="00A82551" w:rsidRPr="003C36F0">
        <w:rPr>
          <w:rFonts w:asciiTheme="majorBidi" w:hAnsiTheme="majorBidi" w:cstheme="majorBidi"/>
          <w:color w:val="000000"/>
          <w:sz w:val="24"/>
          <w:szCs w:val="24"/>
        </w:rPr>
        <w:t>1=k, V2=n-k-1) jadi (V1=3</w:t>
      </w:r>
      <w:r w:rsidRPr="003C36F0">
        <w:rPr>
          <w:rFonts w:asciiTheme="majorBidi" w:hAnsiTheme="majorBidi" w:cstheme="majorBidi"/>
          <w:color w:val="000000"/>
          <w:sz w:val="24"/>
          <w:szCs w:val="24"/>
        </w:rPr>
        <w:t>, V</w:t>
      </w:r>
      <w:r w:rsidR="00A82551" w:rsidRPr="003C36F0">
        <w:rPr>
          <w:rFonts w:asciiTheme="majorBidi" w:hAnsiTheme="majorBidi" w:cstheme="majorBidi"/>
          <w:color w:val="000000"/>
          <w:sz w:val="24"/>
          <w:szCs w:val="24"/>
        </w:rPr>
        <w:t>2=100-3-1=96</w:t>
      </w:r>
      <w:r w:rsidRPr="003C36F0">
        <w:rPr>
          <w:rFonts w:asciiTheme="majorBidi" w:hAnsiTheme="majorBidi" w:cstheme="majorBidi"/>
          <w:color w:val="000000"/>
          <w:sz w:val="24"/>
          <w:szCs w:val="24"/>
        </w:rPr>
        <w:t xml:space="preserve">, maka F tabel dengan menggunakan uji satu sisi (5%) sebesar </w:t>
      </w:r>
      <w:r w:rsidRPr="003C36F0">
        <w:rPr>
          <w:rFonts w:asciiTheme="majorBidi" w:hAnsiTheme="majorBidi" w:cstheme="majorBidi"/>
          <w:sz w:val="24"/>
          <w:szCs w:val="24"/>
        </w:rPr>
        <w:t>2</w:t>
      </w:r>
      <w:r w:rsidR="00A82551" w:rsidRPr="003C36F0">
        <w:rPr>
          <w:rFonts w:asciiTheme="majorBidi" w:hAnsiTheme="majorBidi" w:cstheme="majorBidi"/>
          <w:sz w:val="24"/>
          <w:szCs w:val="24"/>
        </w:rPr>
        <w:t>,</w:t>
      </w:r>
      <w:r w:rsidR="00CA1BEA" w:rsidRPr="003C36F0">
        <w:rPr>
          <w:rFonts w:asciiTheme="majorBidi" w:hAnsiTheme="majorBidi" w:cstheme="majorBidi"/>
          <w:sz w:val="24"/>
          <w:szCs w:val="24"/>
        </w:rPr>
        <w:t>699</w:t>
      </w:r>
      <w:r w:rsidRPr="003C36F0">
        <w:rPr>
          <w:rFonts w:asciiTheme="majorBidi" w:hAnsiTheme="majorBidi" w:cstheme="majorBidi"/>
          <w:color w:val="000000"/>
          <w:sz w:val="24"/>
          <w:szCs w:val="24"/>
        </w:rPr>
        <w:t>. Berikut gambar daerah keputusan uji F:</w:t>
      </w:r>
    </w:p>
    <w:p w:rsidR="0028571D" w:rsidRPr="003C36F0" w:rsidRDefault="0028571D" w:rsidP="003C36F0">
      <w:pPr>
        <w:spacing w:after="0" w:line="240" w:lineRule="auto"/>
        <w:rPr>
          <w:rFonts w:asciiTheme="majorBidi" w:hAnsiTheme="majorBidi" w:cstheme="majorBidi"/>
          <w:color w:val="000000"/>
          <w:sz w:val="24"/>
          <w:szCs w:val="24"/>
        </w:rPr>
      </w:pPr>
    </w:p>
    <w:p w:rsidR="0028571D" w:rsidRPr="003C36F0" w:rsidRDefault="0028571D" w:rsidP="003C36F0">
      <w:pPr>
        <w:spacing w:after="0" w:line="240" w:lineRule="auto"/>
        <w:ind w:left="284"/>
        <w:jc w:val="both"/>
        <w:rPr>
          <w:rFonts w:asciiTheme="majorBidi" w:hAnsiTheme="majorBidi" w:cstheme="majorBidi"/>
          <w:color w:val="000000"/>
          <w:sz w:val="24"/>
          <w:szCs w:val="24"/>
        </w:rPr>
      </w:pPr>
      <w:r w:rsidRPr="003C36F0">
        <w:rPr>
          <w:rFonts w:asciiTheme="majorBidi" w:hAnsiTheme="majorBidi" w:cstheme="majorBidi"/>
          <w:color w:val="000000"/>
          <w:sz w:val="24"/>
          <w:szCs w:val="24"/>
        </w:rPr>
        <w:t>Berikut ini hasil output spss terhadap analisis regresi linier berganda yang terdiri dari:</w:t>
      </w:r>
    </w:p>
    <w:p w:rsidR="0028571D" w:rsidRPr="003C36F0" w:rsidRDefault="0028571D" w:rsidP="003C36F0">
      <w:pPr>
        <w:pStyle w:val="ListParagraph"/>
        <w:numPr>
          <w:ilvl w:val="0"/>
          <w:numId w:val="37"/>
        </w:numPr>
        <w:spacing w:after="0" w:line="240" w:lineRule="auto"/>
        <w:ind w:left="567" w:hanging="283"/>
        <w:jc w:val="both"/>
        <w:rPr>
          <w:rFonts w:asciiTheme="majorBidi" w:hAnsiTheme="majorBidi" w:cstheme="majorBidi"/>
          <w:b/>
          <w:bCs/>
          <w:color w:val="000000"/>
          <w:sz w:val="24"/>
          <w:szCs w:val="24"/>
        </w:rPr>
      </w:pPr>
      <w:r w:rsidRPr="003C36F0">
        <w:rPr>
          <w:rFonts w:asciiTheme="majorBidi" w:hAnsiTheme="majorBidi" w:cstheme="majorBidi"/>
          <w:color w:val="000000"/>
          <w:sz w:val="24"/>
          <w:szCs w:val="24"/>
        </w:rPr>
        <w:t>Variabel independen</w:t>
      </w:r>
      <w:r w:rsidR="005A0A1C">
        <w:rPr>
          <w:rFonts w:asciiTheme="majorBidi" w:hAnsiTheme="majorBidi" w:cstheme="majorBidi"/>
          <w:color w:val="000000"/>
          <w:sz w:val="24"/>
          <w:szCs w:val="24"/>
        </w:rPr>
        <w:t xml:space="preserve"> dan variabel moderasi</w:t>
      </w:r>
      <w:r w:rsidRPr="003C36F0">
        <w:rPr>
          <w:rFonts w:asciiTheme="majorBidi" w:hAnsiTheme="majorBidi" w:cstheme="majorBidi"/>
          <w:color w:val="000000"/>
          <w:sz w:val="24"/>
          <w:szCs w:val="24"/>
        </w:rPr>
        <w:t xml:space="preserve"> yang dimasukkan dalam model </w:t>
      </w:r>
      <w:r w:rsidR="005A0A1C">
        <w:rPr>
          <w:rFonts w:asciiTheme="majorBidi" w:hAnsiTheme="majorBidi" w:cstheme="majorBidi"/>
          <w:color w:val="000000"/>
          <w:sz w:val="24"/>
          <w:szCs w:val="24"/>
        </w:rPr>
        <w:t xml:space="preserve">yang </w:t>
      </w:r>
      <w:r w:rsidRPr="003C36F0">
        <w:rPr>
          <w:rFonts w:asciiTheme="majorBidi" w:hAnsiTheme="majorBidi" w:cstheme="majorBidi"/>
          <w:color w:val="000000"/>
          <w:sz w:val="24"/>
          <w:szCs w:val="24"/>
        </w:rPr>
        <w:t>mempunyai pengaruh secara simultan terhadap variabel dependen</w:t>
      </w:r>
    </w:p>
    <w:p w:rsidR="00414347" w:rsidRPr="000B0087" w:rsidRDefault="0028571D" w:rsidP="000B0087">
      <w:pPr>
        <w:pStyle w:val="ListParagraph"/>
        <w:numPr>
          <w:ilvl w:val="0"/>
          <w:numId w:val="37"/>
        </w:numPr>
        <w:spacing w:after="0" w:line="240" w:lineRule="auto"/>
        <w:ind w:left="567" w:hanging="283"/>
        <w:jc w:val="both"/>
        <w:rPr>
          <w:rFonts w:asciiTheme="majorBidi" w:hAnsiTheme="majorBidi" w:cstheme="majorBidi"/>
          <w:b/>
          <w:bCs/>
          <w:color w:val="000000"/>
          <w:sz w:val="24"/>
          <w:szCs w:val="24"/>
        </w:rPr>
      </w:pPr>
      <w:r w:rsidRPr="003C36F0">
        <w:rPr>
          <w:rFonts w:asciiTheme="majorBidi" w:hAnsiTheme="majorBidi" w:cstheme="majorBidi"/>
          <w:color w:val="000000"/>
          <w:sz w:val="24"/>
          <w:szCs w:val="24"/>
        </w:rPr>
        <w:t>Variabel independen</w:t>
      </w:r>
      <w:r w:rsidR="005A0A1C">
        <w:rPr>
          <w:rFonts w:asciiTheme="majorBidi" w:hAnsiTheme="majorBidi" w:cstheme="majorBidi"/>
          <w:color w:val="000000"/>
          <w:sz w:val="24"/>
          <w:szCs w:val="24"/>
        </w:rPr>
        <w:t>, variabel moderasi</w:t>
      </w:r>
      <w:r w:rsidRPr="003C36F0">
        <w:rPr>
          <w:rFonts w:asciiTheme="majorBidi" w:hAnsiTheme="majorBidi" w:cstheme="majorBidi"/>
          <w:color w:val="000000"/>
          <w:sz w:val="24"/>
          <w:szCs w:val="24"/>
        </w:rPr>
        <w:t xml:space="preserve"> dan perkalian variabel independen dengan variabel moderasi yang dimasukkan dalam model </w:t>
      </w:r>
      <w:r w:rsidR="005A0A1C">
        <w:rPr>
          <w:rFonts w:asciiTheme="majorBidi" w:hAnsiTheme="majorBidi" w:cstheme="majorBidi"/>
          <w:color w:val="000000"/>
          <w:sz w:val="24"/>
          <w:szCs w:val="24"/>
        </w:rPr>
        <w:t xml:space="preserve">yang </w:t>
      </w:r>
      <w:r w:rsidRPr="003C36F0">
        <w:rPr>
          <w:rFonts w:asciiTheme="majorBidi" w:hAnsiTheme="majorBidi" w:cstheme="majorBidi"/>
          <w:color w:val="000000"/>
          <w:sz w:val="24"/>
          <w:szCs w:val="24"/>
        </w:rPr>
        <w:t>mempunyai pengaruh secara simultan terhadap variabel dependen</w:t>
      </w:r>
    </w:p>
    <w:p w:rsidR="0028571D" w:rsidRDefault="0028571D" w:rsidP="00414347">
      <w:pPr>
        <w:spacing w:after="0" w:line="240" w:lineRule="auto"/>
        <w:rPr>
          <w:rFonts w:asciiTheme="majorBidi" w:hAnsiTheme="majorBidi" w:cstheme="majorBidi"/>
          <w:color w:val="000000"/>
          <w:sz w:val="24"/>
          <w:szCs w:val="24"/>
        </w:rPr>
      </w:pPr>
    </w:p>
    <w:p w:rsidR="00030FFE" w:rsidRPr="00030FFE" w:rsidRDefault="00030FFE" w:rsidP="00030FFE">
      <w:pPr>
        <w:spacing w:after="0" w:line="240" w:lineRule="auto"/>
        <w:jc w:val="center"/>
        <w:rPr>
          <w:rFonts w:asciiTheme="majorBidi" w:hAnsiTheme="majorBidi" w:cstheme="majorBidi"/>
          <w:b/>
          <w:bCs/>
          <w:color w:val="000000"/>
          <w:sz w:val="24"/>
          <w:szCs w:val="24"/>
        </w:rPr>
      </w:pPr>
      <w:r w:rsidRPr="003256FE">
        <w:rPr>
          <w:rFonts w:asciiTheme="majorBidi" w:hAnsiTheme="majorBidi" w:cstheme="majorBidi"/>
          <w:b/>
          <w:bCs/>
          <w:color w:val="000000"/>
          <w:sz w:val="24"/>
          <w:szCs w:val="24"/>
        </w:rPr>
        <w:t xml:space="preserve">Tabel </w:t>
      </w:r>
      <w:r w:rsidR="000B0087">
        <w:rPr>
          <w:rFonts w:asciiTheme="majorBidi" w:hAnsiTheme="majorBidi" w:cstheme="majorBidi"/>
          <w:b/>
          <w:bCs/>
          <w:color w:val="000000"/>
          <w:sz w:val="24"/>
          <w:szCs w:val="24"/>
        </w:rPr>
        <w:t>8</w:t>
      </w:r>
      <w:r w:rsidRPr="003256FE">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Uji F</w:t>
      </w:r>
      <w:r w:rsidRPr="003256FE">
        <w:rPr>
          <w:rFonts w:asciiTheme="majorBidi" w:hAnsiTheme="majorBidi" w:cstheme="majorBidi"/>
          <w:b/>
          <w:bCs/>
          <w:color w:val="000000"/>
          <w:sz w:val="24"/>
          <w:szCs w:val="24"/>
        </w:rPr>
        <w:t xml:space="preserve"> Statistik (Uji Signifikansi </w:t>
      </w:r>
      <w:r>
        <w:rPr>
          <w:rFonts w:asciiTheme="majorBidi" w:hAnsiTheme="majorBidi" w:cstheme="majorBidi"/>
          <w:b/>
          <w:bCs/>
          <w:color w:val="000000"/>
          <w:sz w:val="24"/>
          <w:szCs w:val="24"/>
        </w:rPr>
        <w:t>Simultan</w:t>
      </w:r>
      <w:r w:rsidRPr="003256FE">
        <w:rPr>
          <w:rFonts w:asciiTheme="majorBidi" w:hAnsiTheme="majorBidi" w:cstheme="majorBidi"/>
          <w:b/>
          <w:bCs/>
          <w:color w:val="000000"/>
          <w:sz w:val="24"/>
          <w:szCs w:val="24"/>
        </w:rPr>
        <w:t>)</w:t>
      </w:r>
    </w:p>
    <w:tbl>
      <w:tblPr>
        <w:tblW w:w="8101"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1307"/>
        <w:gridCol w:w="1496"/>
        <w:gridCol w:w="1038"/>
        <w:gridCol w:w="1436"/>
        <w:gridCol w:w="1039"/>
        <w:gridCol w:w="1039"/>
      </w:tblGrid>
      <w:tr w:rsidR="00C81932" w:rsidRPr="003C36F0" w:rsidTr="005A0A1C">
        <w:trPr>
          <w:cantSplit/>
          <w:tblHeader/>
          <w:jc w:val="right"/>
        </w:trPr>
        <w:tc>
          <w:tcPr>
            <w:tcW w:w="8097" w:type="dxa"/>
            <w:gridSpan w:val="7"/>
            <w:tcBorders>
              <w:top w:val="nil"/>
              <w:left w:val="nil"/>
              <w:bottom w:val="nil"/>
              <w:right w:val="nil"/>
            </w:tcBorders>
            <w:shd w:val="clear" w:color="auto" w:fill="FFFFFF"/>
            <w:vAlign w:val="center"/>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b/>
                <w:bCs/>
                <w:color w:val="000000"/>
                <w:sz w:val="24"/>
                <w:szCs w:val="24"/>
              </w:rPr>
              <w:t>ANOVA</w:t>
            </w:r>
            <w:r w:rsidRPr="003C36F0">
              <w:rPr>
                <w:rFonts w:asciiTheme="majorBidi" w:hAnsiTheme="majorBidi" w:cstheme="majorBidi"/>
                <w:b/>
                <w:bCs/>
                <w:color w:val="000000"/>
                <w:sz w:val="24"/>
                <w:szCs w:val="24"/>
                <w:vertAlign w:val="superscript"/>
              </w:rPr>
              <w:t>c</w:t>
            </w:r>
          </w:p>
        </w:tc>
      </w:tr>
      <w:tr w:rsidR="00C81932" w:rsidRPr="003C36F0" w:rsidTr="005A0A1C">
        <w:trPr>
          <w:cantSplit/>
          <w:tblHeader/>
          <w:jc w:val="right"/>
        </w:trPr>
        <w:tc>
          <w:tcPr>
            <w:tcW w:w="2054"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Model</w:t>
            </w:r>
          </w:p>
        </w:tc>
        <w:tc>
          <w:tcPr>
            <w:tcW w:w="1495" w:type="dxa"/>
            <w:tcBorders>
              <w:top w:val="single" w:sz="16" w:space="0" w:color="000000"/>
              <w:left w:val="single" w:sz="16" w:space="0" w:color="000000"/>
              <w:bottom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color w:val="000000"/>
                <w:sz w:val="24"/>
                <w:szCs w:val="24"/>
              </w:rPr>
              <w:t>Sum of Squares</w:t>
            </w:r>
          </w:p>
        </w:tc>
        <w:tc>
          <w:tcPr>
            <w:tcW w:w="1037" w:type="dxa"/>
            <w:tcBorders>
              <w:top w:val="single" w:sz="16" w:space="0" w:color="000000"/>
              <w:bottom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color w:val="000000"/>
                <w:sz w:val="24"/>
                <w:szCs w:val="24"/>
              </w:rPr>
              <w:t>df</w:t>
            </w:r>
          </w:p>
        </w:tc>
        <w:tc>
          <w:tcPr>
            <w:tcW w:w="1435" w:type="dxa"/>
            <w:tcBorders>
              <w:top w:val="single" w:sz="16" w:space="0" w:color="000000"/>
              <w:bottom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color w:val="000000"/>
                <w:sz w:val="24"/>
                <w:szCs w:val="24"/>
              </w:rPr>
              <w:t>Mean Square</w:t>
            </w:r>
          </w:p>
        </w:tc>
        <w:tc>
          <w:tcPr>
            <w:tcW w:w="1038" w:type="dxa"/>
            <w:tcBorders>
              <w:top w:val="single" w:sz="16" w:space="0" w:color="000000"/>
              <w:bottom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color w:val="000000"/>
                <w:sz w:val="24"/>
                <w:szCs w:val="24"/>
              </w:rPr>
              <w:t>F</w:t>
            </w:r>
          </w:p>
        </w:tc>
        <w:tc>
          <w:tcPr>
            <w:tcW w:w="1038" w:type="dxa"/>
            <w:tcBorders>
              <w:top w:val="single" w:sz="16" w:space="0" w:color="000000"/>
              <w:bottom w:val="single" w:sz="16" w:space="0" w:color="000000"/>
              <w:right w:val="single" w:sz="16" w:space="0" w:color="000000"/>
            </w:tcBorders>
            <w:shd w:val="clear" w:color="auto" w:fill="FFFFFF"/>
            <w:vAlign w:val="bottom"/>
          </w:tcPr>
          <w:p w:rsidR="00C81932" w:rsidRPr="003C36F0" w:rsidRDefault="00C81932" w:rsidP="00CA1BEA">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36F0">
              <w:rPr>
                <w:rFonts w:asciiTheme="majorBidi" w:hAnsiTheme="majorBidi" w:cstheme="majorBidi"/>
                <w:color w:val="000000"/>
                <w:sz w:val="24"/>
                <w:szCs w:val="24"/>
              </w:rPr>
              <w:t>Sig.</w:t>
            </w:r>
          </w:p>
        </w:tc>
      </w:tr>
      <w:tr w:rsidR="00C81932" w:rsidRPr="003C36F0" w:rsidTr="005A0A1C">
        <w:trPr>
          <w:cantSplit/>
          <w:tblHeader/>
          <w:jc w:val="right"/>
        </w:trPr>
        <w:tc>
          <w:tcPr>
            <w:tcW w:w="747" w:type="dxa"/>
            <w:vMerge w:val="restart"/>
            <w:tcBorders>
              <w:top w:val="single" w:sz="16" w:space="0" w:color="000000"/>
              <w:left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1</w:t>
            </w:r>
          </w:p>
        </w:tc>
        <w:tc>
          <w:tcPr>
            <w:tcW w:w="1307" w:type="dxa"/>
            <w:tcBorders>
              <w:top w:val="single" w:sz="16" w:space="0" w:color="000000"/>
              <w:left w:val="nil"/>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Regression</w:t>
            </w:r>
          </w:p>
        </w:tc>
        <w:tc>
          <w:tcPr>
            <w:tcW w:w="1495" w:type="dxa"/>
            <w:tcBorders>
              <w:top w:val="single" w:sz="16" w:space="0" w:color="000000"/>
              <w:left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837.695</w:t>
            </w:r>
          </w:p>
        </w:tc>
        <w:tc>
          <w:tcPr>
            <w:tcW w:w="1037" w:type="dxa"/>
            <w:tcBorders>
              <w:top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3</w:t>
            </w:r>
          </w:p>
        </w:tc>
        <w:tc>
          <w:tcPr>
            <w:tcW w:w="1435" w:type="dxa"/>
            <w:tcBorders>
              <w:top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279.232</w:t>
            </w:r>
          </w:p>
        </w:tc>
        <w:tc>
          <w:tcPr>
            <w:tcW w:w="1038" w:type="dxa"/>
            <w:tcBorders>
              <w:top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516.843</w:t>
            </w:r>
          </w:p>
        </w:tc>
        <w:tc>
          <w:tcPr>
            <w:tcW w:w="1038" w:type="dxa"/>
            <w:tcBorders>
              <w:top w:val="single" w:sz="16" w:space="0" w:color="000000"/>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.000</w:t>
            </w:r>
            <w:r w:rsidRPr="003C36F0">
              <w:rPr>
                <w:rFonts w:asciiTheme="majorBidi" w:hAnsiTheme="majorBidi" w:cstheme="majorBidi"/>
                <w:color w:val="000000"/>
                <w:sz w:val="24"/>
                <w:szCs w:val="24"/>
                <w:vertAlign w:val="superscript"/>
              </w:rPr>
              <w:t>a</w:t>
            </w:r>
          </w:p>
        </w:tc>
      </w:tr>
      <w:tr w:rsidR="00C81932" w:rsidRPr="003C36F0" w:rsidTr="005A0A1C">
        <w:trPr>
          <w:cantSplit/>
          <w:tblHeader/>
          <w:jc w:val="right"/>
        </w:trPr>
        <w:tc>
          <w:tcPr>
            <w:tcW w:w="747" w:type="dxa"/>
            <w:vMerge/>
            <w:tcBorders>
              <w:top w:val="single" w:sz="16" w:space="0" w:color="000000"/>
              <w:left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rPr>
                <w:rFonts w:asciiTheme="majorBidi" w:hAnsiTheme="majorBidi" w:cstheme="majorBidi"/>
                <w:color w:val="000000"/>
                <w:sz w:val="24"/>
                <w:szCs w:val="24"/>
              </w:rPr>
            </w:pPr>
          </w:p>
        </w:tc>
        <w:tc>
          <w:tcPr>
            <w:tcW w:w="1307" w:type="dxa"/>
            <w:tcBorders>
              <w:top w:val="nil"/>
              <w:left w:val="nil"/>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Residual</w:t>
            </w:r>
          </w:p>
        </w:tc>
        <w:tc>
          <w:tcPr>
            <w:tcW w:w="1495" w:type="dxa"/>
            <w:tcBorders>
              <w:top w:val="nil"/>
              <w:left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51.865</w:t>
            </w:r>
          </w:p>
        </w:tc>
        <w:tc>
          <w:tcPr>
            <w:tcW w:w="1037" w:type="dxa"/>
            <w:tcBorders>
              <w:top w:val="nil"/>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96</w:t>
            </w:r>
          </w:p>
        </w:tc>
        <w:tc>
          <w:tcPr>
            <w:tcW w:w="1435" w:type="dxa"/>
            <w:tcBorders>
              <w:top w:val="nil"/>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.540</w:t>
            </w:r>
          </w:p>
        </w:tc>
        <w:tc>
          <w:tcPr>
            <w:tcW w:w="1038" w:type="dxa"/>
            <w:tcBorders>
              <w:top w:val="nil"/>
              <w:bottom w:val="nil"/>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bottom w:val="nil"/>
              <w:right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r>
      <w:tr w:rsidR="00C81932" w:rsidRPr="003C36F0" w:rsidTr="005A0A1C">
        <w:trPr>
          <w:cantSplit/>
          <w:tblHeader/>
          <w:jc w:val="right"/>
        </w:trPr>
        <w:tc>
          <w:tcPr>
            <w:tcW w:w="747" w:type="dxa"/>
            <w:vMerge/>
            <w:tcBorders>
              <w:top w:val="single" w:sz="16" w:space="0" w:color="000000"/>
              <w:left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rPr>
                <w:rFonts w:asciiTheme="majorBidi" w:hAnsiTheme="majorBidi" w:cstheme="majorBidi"/>
                <w:sz w:val="24"/>
                <w:szCs w:val="24"/>
              </w:rPr>
            </w:pPr>
          </w:p>
        </w:tc>
        <w:tc>
          <w:tcPr>
            <w:tcW w:w="1307" w:type="dxa"/>
            <w:tcBorders>
              <w:top w:val="nil"/>
              <w:left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Total</w:t>
            </w:r>
          </w:p>
        </w:tc>
        <w:tc>
          <w:tcPr>
            <w:tcW w:w="1495" w:type="dxa"/>
            <w:tcBorders>
              <w:top w:val="nil"/>
              <w:lef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889.560</w:t>
            </w:r>
          </w:p>
        </w:tc>
        <w:tc>
          <w:tcPr>
            <w:tcW w:w="1037" w:type="dxa"/>
            <w:tcBorders>
              <w:top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99</w:t>
            </w:r>
          </w:p>
        </w:tc>
        <w:tc>
          <w:tcPr>
            <w:tcW w:w="1435" w:type="dxa"/>
            <w:tcBorders>
              <w:top w:val="nil"/>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right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r>
      <w:tr w:rsidR="00C81932" w:rsidRPr="003C36F0" w:rsidTr="005A0A1C">
        <w:trPr>
          <w:cantSplit/>
          <w:tblHeader/>
          <w:jc w:val="right"/>
        </w:trPr>
        <w:tc>
          <w:tcPr>
            <w:tcW w:w="747" w:type="dxa"/>
            <w:vMerge w:val="restart"/>
            <w:tcBorders>
              <w:left w:val="single" w:sz="16" w:space="0" w:color="000000"/>
              <w:bottom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2</w:t>
            </w:r>
          </w:p>
        </w:tc>
        <w:tc>
          <w:tcPr>
            <w:tcW w:w="1307" w:type="dxa"/>
            <w:tcBorders>
              <w:left w:val="nil"/>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Regression</w:t>
            </w:r>
          </w:p>
        </w:tc>
        <w:tc>
          <w:tcPr>
            <w:tcW w:w="1495" w:type="dxa"/>
            <w:tcBorders>
              <w:left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847.581</w:t>
            </w:r>
          </w:p>
        </w:tc>
        <w:tc>
          <w:tcPr>
            <w:tcW w:w="1037" w:type="dxa"/>
            <w:tcBorders>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5</w:t>
            </w:r>
          </w:p>
        </w:tc>
        <w:tc>
          <w:tcPr>
            <w:tcW w:w="1435" w:type="dxa"/>
            <w:tcBorders>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169.516</w:t>
            </w:r>
          </w:p>
        </w:tc>
        <w:tc>
          <w:tcPr>
            <w:tcW w:w="1038" w:type="dxa"/>
            <w:tcBorders>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379.581</w:t>
            </w:r>
          </w:p>
        </w:tc>
        <w:tc>
          <w:tcPr>
            <w:tcW w:w="1038" w:type="dxa"/>
            <w:tcBorders>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.000</w:t>
            </w:r>
            <w:r w:rsidRPr="003C36F0">
              <w:rPr>
                <w:rFonts w:asciiTheme="majorBidi" w:hAnsiTheme="majorBidi" w:cstheme="majorBidi"/>
                <w:color w:val="000000"/>
                <w:sz w:val="24"/>
                <w:szCs w:val="24"/>
                <w:vertAlign w:val="superscript"/>
              </w:rPr>
              <w:t>b</w:t>
            </w:r>
          </w:p>
        </w:tc>
      </w:tr>
      <w:tr w:rsidR="00C81932" w:rsidRPr="003C36F0" w:rsidTr="005A0A1C">
        <w:trPr>
          <w:cantSplit/>
          <w:tblHeader/>
          <w:jc w:val="right"/>
        </w:trPr>
        <w:tc>
          <w:tcPr>
            <w:tcW w:w="747" w:type="dxa"/>
            <w:vMerge/>
            <w:tcBorders>
              <w:left w:val="single" w:sz="16" w:space="0" w:color="000000"/>
              <w:bottom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rPr>
                <w:rFonts w:asciiTheme="majorBidi" w:hAnsiTheme="majorBidi" w:cstheme="majorBidi"/>
                <w:color w:val="000000"/>
                <w:sz w:val="24"/>
                <w:szCs w:val="24"/>
              </w:rPr>
            </w:pPr>
          </w:p>
        </w:tc>
        <w:tc>
          <w:tcPr>
            <w:tcW w:w="1307" w:type="dxa"/>
            <w:tcBorders>
              <w:top w:val="nil"/>
              <w:left w:val="nil"/>
              <w:bottom w:val="nil"/>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Residual</w:t>
            </w:r>
          </w:p>
        </w:tc>
        <w:tc>
          <w:tcPr>
            <w:tcW w:w="1495" w:type="dxa"/>
            <w:tcBorders>
              <w:top w:val="nil"/>
              <w:left w:val="single" w:sz="16" w:space="0" w:color="000000"/>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41.979</w:t>
            </w:r>
          </w:p>
        </w:tc>
        <w:tc>
          <w:tcPr>
            <w:tcW w:w="1037" w:type="dxa"/>
            <w:tcBorders>
              <w:top w:val="nil"/>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94</w:t>
            </w:r>
          </w:p>
        </w:tc>
        <w:tc>
          <w:tcPr>
            <w:tcW w:w="1435" w:type="dxa"/>
            <w:tcBorders>
              <w:top w:val="nil"/>
              <w:bottom w:val="nil"/>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.447</w:t>
            </w:r>
          </w:p>
        </w:tc>
        <w:tc>
          <w:tcPr>
            <w:tcW w:w="1038" w:type="dxa"/>
            <w:tcBorders>
              <w:top w:val="nil"/>
              <w:bottom w:val="nil"/>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bottom w:val="nil"/>
              <w:right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r>
      <w:tr w:rsidR="00C81932" w:rsidRPr="003C36F0" w:rsidTr="005A0A1C">
        <w:trPr>
          <w:cantSplit/>
          <w:tblHeader/>
          <w:jc w:val="right"/>
        </w:trPr>
        <w:tc>
          <w:tcPr>
            <w:tcW w:w="747" w:type="dxa"/>
            <w:vMerge/>
            <w:tcBorders>
              <w:left w:val="single" w:sz="16" w:space="0" w:color="000000"/>
              <w:bottom w:val="single" w:sz="16" w:space="0" w:color="000000"/>
              <w:right w:val="nil"/>
            </w:tcBorders>
            <w:shd w:val="clear" w:color="auto" w:fill="FFFFFF"/>
          </w:tcPr>
          <w:p w:rsidR="00C81932" w:rsidRPr="003C36F0" w:rsidRDefault="00C81932" w:rsidP="00CA1BEA">
            <w:pPr>
              <w:autoSpaceDE w:val="0"/>
              <w:autoSpaceDN w:val="0"/>
              <w:adjustRightInd w:val="0"/>
              <w:spacing w:after="0" w:line="240" w:lineRule="auto"/>
              <w:rPr>
                <w:rFonts w:asciiTheme="majorBidi" w:hAnsiTheme="majorBidi" w:cstheme="majorBidi"/>
                <w:sz w:val="24"/>
                <w:szCs w:val="24"/>
              </w:rPr>
            </w:pPr>
          </w:p>
        </w:tc>
        <w:tc>
          <w:tcPr>
            <w:tcW w:w="1307" w:type="dxa"/>
            <w:tcBorders>
              <w:top w:val="nil"/>
              <w:left w:val="nil"/>
              <w:bottom w:val="single" w:sz="16" w:space="0" w:color="000000"/>
              <w:right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Total</w:t>
            </w:r>
          </w:p>
        </w:tc>
        <w:tc>
          <w:tcPr>
            <w:tcW w:w="1495" w:type="dxa"/>
            <w:tcBorders>
              <w:top w:val="nil"/>
              <w:left w:val="single" w:sz="16" w:space="0" w:color="000000"/>
              <w:bottom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889.560</w:t>
            </w:r>
          </w:p>
        </w:tc>
        <w:tc>
          <w:tcPr>
            <w:tcW w:w="1037" w:type="dxa"/>
            <w:tcBorders>
              <w:top w:val="nil"/>
              <w:bottom w:val="single" w:sz="16" w:space="0" w:color="000000"/>
            </w:tcBorders>
            <w:shd w:val="clear" w:color="auto" w:fill="FFFFFF"/>
          </w:tcPr>
          <w:p w:rsidR="00C81932" w:rsidRPr="003C36F0" w:rsidRDefault="00C81932" w:rsidP="00CA1BEA">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36F0">
              <w:rPr>
                <w:rFonts w:asciiTheme="majorBidi" w:hAnsiTheme="majorBidi" w:cstheme="majorBidi"/>
                <w:color w:val="000000"/>
                <w:sz w:val="24"/>
                <w:szCs w:val="24"/>
              </w:rPr>
              <w:t>99</w:t>
            </w:r>
          </w:p>
        </w:tc>
        <w:tc>
          <w:tcPr>
            <w:tcW w:w="1435" w:type="dxa"/>
            <w:tcBorders>
              <w:top w:val="nil"/>
              <w:bottom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bottom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c>
          <w:tcPr>
            <w:tcW w:w="1038" w:type="dxa"/>
            <w:tcBorders>
              <w:top w:val="nil"/>
              <w:bottom w:val="single" w:sz="16" w:space="0" w:color="000000"/>
              <w:right w:val="single" w:sz="16" w:space="0" w:color="000000"/>
            </w:tcBorders>
            <w:shd w:val="clear" w:color="auto" w:fill="FFFFFF"/>
            <w:vAlign w:val="center"/>
          </w:tcPr>
          <w:p w:rsidR="00C81932" w:rsidRPr="003C36F0" w:rsidRDefault="00C81932" w:rsidP="00CA1BEA">
            <w:pPr>
              <w:autoSpaceDE w:val="0"/>
              <w:autoSpaceDN w:val="0"/>
              <w:adjustRightInd w:val="0"/>
              <w:spacing w:after="0" w:line="240" w:lineRule="auto"/>
              <w:jc w:val="center"/>
              <w:rPr>
                <w:rFonts w:asciiTheme="majorBidi" w:hAnsiTheme="majorBidi" w:cstheme="majorBidi"/>
                <w:sz w:val="24"/>
                <w:szCs w:val="24"/>
              </w:rPr>
            </w:pPr>
          </w:p>
        </w:tc>
      </w:tr>
      <w:tr w:rsidR="00C81932" w:rsidRPr="003C36F0" w:rsidTr="005A0A1C">
        <w:trPr>
          <w:cantSplit/>
          <w:jc w:val="right"/>
        </w:trPr>
        <w:tc>
          <w:tcPr>
            <w:tcW w:w="8097" w:type="dxa"/>
            <w:gridSpan w:val="7"/>
            <w:tcBorders>
              <w:top w:val="nil"/>
              <w:left w:val="nil"/>
              <w:bottom w:val="nil"/>
              <w:right w:val="nil"/>
            </w:tcBorders>
            <w:shd w:val="clear" w:color="auto" w:fill="FFFFFF"/>
          </w:tcPr>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a. Predictors: (Constant), Ss, Pg, Pp</w:t>
            </w:r>
          </w:p>
          <w:p w:rsidR="00C81932" w:rsidRPr="003C36F0" w:rsidRDefault="00C81932" w:rsidP="00CA1BEA">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b. Predictors: (Constant), Ss, Pg, Pp, PgSs, PpSs</w:t>
            </w:r>
          </w:p>
          <w:p w:rsidR="00C81932" w:rsidRPr="003C36F0" w:rsidRDefault="00C81932" w:rsidP="004B7EAE">
            <w:pPr>
              <w:autoSpaceDE w:val="0"/>
              <w:autoSpaceDN w:val="0"/>
              <w:adjustRightInd w:val="0"/>
              <w:spacing w:after="0" w:line="240" w:lineRule="auto"/>
              <w:ind w:left="60" w:right="60"/>
              <w:rPr>
                <w:rFonts w:asciiTheme="majorBidi" w:hAnsiTheme="majorBidi" w:cstheme="majorBidi"/>
                <w:color w:val="000000"/>
                <w:sz w:val="24"/>
                <w:szCs w:val="24"/>
              </w:rPr>
            </w:pPr>
            <w:r w:rsidRPr="003C36F0">
              <w:rPr>
                <w:rFonts w:asciiTheme="majorBidi" w:hAnsiTheme="majorBidi" w:cstheme="majorBidi"/>
                <w:color w:val="000000"/>
                <w:sz w:val="24"/>
                <w:szCs w:val="24"/>
              </w:rPr>
              <w:t>c. Dependent Variable: M.M.B.P.M</w:t>
            </w:r>
          </w:p>
        </w:tc>
      </w:tr>
    </w:tbl>
    <w:p w:rsidR="00CA1BEA" w:rsidRPr="005A0A1C" w:rsidRDefault="004B7EAE" w:rsidP="00FA63F6">
      <w:pPr>
        <w:spacing w:after="0" w:line="240" w:lineRule="auto"/>
        <w:ind w:left="567" w:firstLine="720"/>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Berikut ini hasil</w:t>
      </w:r>
      <w:r w:rsidR="00414347" w:rsidRPr="005A0A1C">
        <w:rPr>
          <w:rFonts w:asciiTheme="majorBidi" w:hAnsiTheme="majorBidi" w:cstheme="majorBidi"/>
          <w:color w:val="000000"/>
          <w:sz w:val="24"/>
          <w:szCs w:val="24"/>
        </w:rPr>
        <w:t xml:space="preserve"> yang diterima dari output regresi linier berganda dari tabel </w:t>
      </w:r>
      <w:r w:rsidR="00FA63F6">
        <w:rPr>
          <w:rFonts w:asciiTheme="majorBidi" w:hAnsiTheme="majorBidi" w:cstheme="majorBidi"/>
          <w:color w:val="000000"/>
          <w:sz w:val="24"/>
          <w:szCs w:val="24"/>
        </w:rPr>
        <w:t>9</w:t>
      </w:r>
      <w:r w:rsidR="00414347" w:rsidRPr="005A0A1C">
        <w:rPr>
          <w:rFonts w:asciiTheme="majorBidi" w:hAnsiTheme="majorBidi" w:cstheme="majorBidi"/>
          <w:color w:val="000000"/>
          <w:sz w:val="24"/>
          <w:szCs w:val="24"/>
        </w:rPr>
        <w:t xml:space="preserve"> di atas</w:t>
      </w:r>
      <w:r w:rsidRPr="005A0A1C">
        <w:rPr>
          <w:rFonts w:asciiTheme="majorBidi" w:hAnsiTheme="majorBidi" w:cstheme="majorBidi"/>
          <w:color w:val="000000"/>
          <w:sz w:val="24"/>
          <w:szCs w:val="24"/>
        </w:rPr>
        <w:t xml:space="preserve"> </w:t>
      </w:r>
      <w:r w:rsidR="00CA1BEA" w:rsidRPr="005A0A1C">
        <w:rPr>
          <w:rFonts w:asciiTheme="majorBidi" w:hAnsiTheme="majorBidi" w:cstheme="majorBidi"/>
          <w:color w:val="000000"/>
          <w:sz w:val="24"/>
          <w:szCs w:val="24"/>
        </w:rPr>
        <w:t>dalam melihat hubungan simlultan antara variabel independen (X) yaitu Pg (Pengetahuan (X1)) dan Pp (</w:t>
      </w:r>
      <w:r w:rsidR="005A0A1C" w:rsidRPr="005A0A1C">
        <w:rPr>
          <w:rFonts w:asciiTheme="majorBidi" w:hAnsiTheme="majorBidi" w:cstheme="majorBidi"/>
          <w:color w:val="000000"/>
          <w:sz w:val="24"/>
          <w:szCs w:val="24"/>
        </w:rPr>
        <w:t xml:space="preserve">Persepsi </w:t>
      </w:r>
      <w:r w:rsidR="00CA1BEA" w:rsidRPr="005A0A1C">
        <w:rPr>
          <w:rFonts w:asciiTheme="majorBidi" w:hAnsiTheme="majorBidi" w:cstheme="majorBidi"/>
          <w:color w:val="000000"/>
          <w:sz w:val="24"/>
          <w:szCs w:val="24"/>
        </w:rPr>
        <w:t>(X2)) dan variabel moderasi yaitu Ss (</w:t>
      </w:r>
      <w:r w:rsidR="005A0A1C" w:rsidRPr="005A0A1C">
        <w:rPr>
          <w:rFonts w:asciiTheme="majorBidi" w:hAnsiTheme="majorBidi" w:cstheme="majorBidi"/>
          <w:color w:val="000000"/>
          <w:sz w:val="24"/>
          <w:szCs w:val="24"/>
        </w:rPr>
        <w:t>Sosiodemografi</w:t>
      </w:r>
      <w:r w:rsidR="00CA1BEA" w:rsidRPr="005A0A1C">
        <w:rPr>
          <w:rFonts w:asciiTheme="majorBidi" w:hAnsiTheme="majorBidi" w:cstheme="majorBidi"/>
          <w:color w:val="000000"/>
          <w:sz w:val="24"/>
          <w:szCs w:val="24"/>
        </w:rPr>
        <w:t xml:space="preserve">) serta variabel perkalian antara variabel independen dengan variabel moderasi yaitu PgSs (pengetahuan x Sosiodemografi) dan PpSs (Persepsi x Sosiodemografi) terhadap variabel dependen yaitu </w:t>
      </w:r>
      <w:r w:rsidR="003A56A1" w:rsidRPr="005A0A1C">
        <w:rPr>
          <w:rFonts w:asciiTheme="majorBidi" w:hAnsiTheme="majorBidi" w:cstheme="majorBidi"/>
          <w:color w:val="000000"/>
          <w:sz w:val="24"/>
          <w:szCs w:val="24"/>
        </w:rPr>
        <w:t>M.M.B.P.M (</w:t>
      </w:r>
      <w:r w:rsidR="005A0A1C" w:rsidRPr="005A0A1C">
        <w:rPr>
          <w:rFonts w:asciiTheme="majorBidi" w:hAnsiTheme="majorBidi" w:cstheme="majorBidi"/>
          <w:color w:val="000000"/>
          <w:sz w:val="24"/>
          <w:szCs w:val="24"/>
        </w:rPr>
        <w:t xml:space="preserve">Minat Masyatakat Berinvestasi </w:t>
      </w:r>
      <w:r w:rsidR="003A56A1" w:rsidRPr="005A0A1C">
        <w:rPr>
          <w:rFonts w:asciiTheme="majorBidi" w:hAnsiTheme="majorBidi" w:cstheme="majorBidi"/>
          <w:color w:val="000000"/>
          <w:sz w:val="24"/>
          <w:szCs w:val="24"/>
        </w:rPr>
        <w:t xml:space="preserve">di </w:t>
      </w:r>
      <w:r w:rsidR="005A0A1C" w:rsidRPr="005A0A1C">
        <w:rPr>
          <w:rFonts w:asciiTheme="majorBidi" w:hAnsiTheme="majorBidi" w:cstheme="majorBidi"/>
          <w:color w:val="000000"/>
          <w:sz w:val="24"/>
          <w:szCs w:val="24"/>
        </w:rPr>
        <w:t xml:space="preserve">Pasar Modal </w:t>
      </w:r>
      <w:r w:rsidR="003A56A1" w:rsidRPr="005A0A1C">
        <w:rPr>
          <w:rFonts w:asciiTheme="majorBidi" w:hAnsiTheme="majorBidi" w:cstheme="majorBidi"/>
          <w:color w:val="000000"/>
          <w:sz w:val="24"/>
          <w:szCs w:val="24"/>
        </w:rPr>
        <w:t xml:space="preserve">(Y)) </w:t>
      </w:r>
      <w:r w:rsidR="00CA1BEA" w:rsidRPr="005A0A1C">
        <w:rPr>
          <w:rFonts w:asciiTheme="majorBidi" w:hAnsiTheme="majorBidi" w:cstheme="majorBidi"/>
          <w:color w:val="000000"/>
          <w:sz w:val="24"/>
          <w:szCs w:val="24"/>
        </w:rPr>
        <w:t>sebagai berikut:</w:t>
      </w:r>
    </w:p>
    <w:p w:rsidR="00414347" w:rsidRDefault="00414347" w:rsidP="00414347">
      <w:pPr>
        <w:spacing w:after="0" w:line="240" w:lineRule="auto"/>
        <w:rPr>
          <w:rFonts w:asciiTheme="majorBidi" w:hAnsiTheme="majorBidi" w:cstheme="majorBidi"/>
          <w:color w:val="000000"/>
          <w:sz w:val="20"/>
          <w:szCs w:val="20"/>
        </w:rPr>
      </w:pPr>
    </w:p>
    <w:p w:rsidR="00CA1BEA" w:rsidRPr="005A0A1C" w:rsidRDefault="004B7EAE" w:rsidP="005A0A1C">
      <w:pPr>
        <w:pStyle w:val="ListParagraph"/>
        <w:numPr>
          <w:ilvl w:val="0"/>
          <w:numId w:val="24"/>
        </w:numPr>
        <w:spacing w:after="0" w:line="240" w:lineRule="auto"/>
        <w:ind w:left="851" w:hanging="284"/>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Hasil yang diterima dari output regre</w:t>
      </w:r>
      <w:r w:rsidR="00FA63F6">
        <w:rPr>
          <w:rFonts w:asciiTheme="majorBidi" w:hAnsiTheme="majorBidi" w:cstheme="majorBidi"/>
          <w:color w:val="000000"/>
          <w:sz w:val="24"/>
          <w:szCs w:val="24"/>
        </w:rPr>
        <w:t>si linier berganda dari tabel 9</w:t>
      </w:r>
      <w:r w:rsidRPr="005A0A1C">
        <w:rPr>
          <w:rFonts w:asciiTheme="majorBidi" w:hAnsiTheme="majorBidi" w:cstheme="majorBidi"/>
          <w:color w:val="000000"/>
          <w:sz w:val="24"/>
          <w:szCs w:val="24"/>
        </w:rPr>
        <w:t xml:space="preserve"> di </w:t>
      </w:r>
      <w:r w:rsidR="001D521F">
        <w:rPr>
          <w:rFonts w:asciiTheme="majorBidi" w:hAnsiTheme="majorBidi" w:cstheme="majorBidi"/>
          <w:color w:val="000000"/>
          <w:sz w:val="24"/>
          <w:szCs w:val="24"/>
        </w:rPr>
        <w:t>atas dalam melihat hubungan sim</w:t>
      </w:r>
      <w:r w:rsidRPr="005A0A1C">
        <w:rPr>
          <w:rFonts w:asciiTheme="majorBidi" w:hAnsiTheme="majorBidi" w:cstheme="majorBidi"/>
          <w:color w:val="000000"/>
          <w:sz w:val="24"/>
          <w:szCs w:val="24"/>
        </w:rPr>
        <w:t>ultan antara variabel independen (X) yaitu Pg (Pengetahuan (X1)) dan Pp (</w:t>
      </w:r>
      <w:r w:rsidR="005A0A1C" w:rsidRPr="005A0A1C">
        <w:rPr>
          <w:rFonts w:asciiTheme="majorBidi" w:hAnsiTheme="majorBidi" w:cstheme="majorBidi"/>
          <w:color w:val="000000"/>
          <w:sz w:val="24"/>
          <w:szCs w:val="24"/>
        </w:rPr>
        <w:t xml:space="preserve">Persepsi </w:t>
      </w:r>
      <w:r w:rsidRPr="005A0A1C">
        <w:rPr>
          <w:rFonts w:asciiTheme="majorBidi" w:hAnsiTheme="majorBidi" w:cstheme="majorBidi"/>
          <w:color w:val="000000"/>
          <w:sz w:val="24"/>
          <w:szCs w:val="24"/>
        </w:rPr>
        <w:t>(X2)) dan variabel moderasi yaitu Ss (</w:t>
      </w:r>
      <w:r w:rsidR="005A0A1C" w:rsidRPr="005A0A1C">
        <w:rPr>
          <w:rFonts w:asciiTheme="majorBidi" w:hAnsiTheme="majorBidi" w:cstheme="majorBidi"/>
          <w:color w:val="000000"/>
          <w:sz w:val="24"/>
          <w:szCs w:val="24"/>
        </w:rPr>
        <w:t>Sosiodemografi</w:t>
      </w:r>
      <w:r w:rsidRPr="005A0A1C">
        <w:rPr>
          <w:rFonts w:asciiTheme="majorBidi" w:hAnsiTheme="majorBidi" w:cstheme="majorBidi"/>
          <w:color w:val="000000"/>
          <w:sz w:val="24"/>
          <w:szCs w:val="24"/>
        </w:rPr>
        <w:t xml:space="preserve">) terhadap variabel dependen yaitu </w:t>
      </w:r>
      <w:r w:rsidR="003A56A1" w:rsidRPr="005A0A1C">
        <w:rPr>
          <w:rFonts w:asciiTheme="majorBidi" w:hAnsiTheme="majorBidi" w:cstheme="majorBidi"/>
          <w:color w:val="000000"/>
          <w:sz w:val="24"/>
          <w:szCs w:val="24"/>
        </w:rPr>
        <w:t>M.M.B.P.M (minat masyatakat berinvestasi di pasar modal (Y))</w:t>
      </w:r>
      <w:r w:rsidRPr="005A0A1C">
        <w:rPr>
          <w:rFonts w:asciiTheme="majorBidi" w:hAnsiTheme="majorBidi" w:cstheme="majorBidi"/>
          <w:color w:val="000000"/>
          <w:sz w:val="24"/>
          <w:szCs w:val="24"/>
        </w:rPr>
        <w:t xml:space="preserve"> sebagai berikut:</w:t>
      </w:r>
    </w:p>
    <w:p w:rsidR="004B7EAE" w:rsidRPr="005A0A1C" w:rsidRDefault="00414347" w:rsidP="005A0A1C">
      <w:pPr>
        <w:pStyle w:val="ListParagraph"/>
        <w:numPr>
          <w:ilvl w:val="1"/>
          <w:numId w:val="24"/>
        </w:numPr>
        <w:spacing w:after="0" w:line="240" w:lineRule="auto"/>
        <w:ind w:left="1134" w:hanging="283"/>
        <w:rPr>
          <w:rFonts w:asciiTheme="majorBidi" w:hAnsiTheme="majorBidi" w:cstheme="majorBidi"/>
          <w:color w:val="000000"/>
          <w:sz w:val="24"/>
          <w:szCs w:val="24"/>
        </w:rPr>
      </w:pPr>
      <w:r w:rsidRPr="005A0A1C">
        <w:rPr>
          <w:rFonts w:asciiTheme="majorBidi" w:hAnsiTheme="majorBidi" w:cstheme="majorBidi"/>
          <w:iCs/>
          <w:sz w:val="24"/>
          <w:szCs w:val="24"/>
        </w:rPr>
        <w:t>Dari penelitian di atas bahwa sig adalah  0</w:t>
      </w:r>
      <w:r w:rsidRPr="005A0A1C">
        <w:rPr>
          <w:rFonts w:asciiTheme="majorBidi" w:hAnsiTheme="majorBidi" w:cstheme="majorBidi"/>
          <w:color w:val="000000"/>
          <w:sz w:val="24"/>
          <w:szCs w:val="24"/>
        </w:rPr>
        <w:t>.000 &lt; 0,05 maka Ho ditolak</w:t>
      </w:r>
    </w:p>
    <w:p w:rsidR="00414347" w:rsidRPr="005A0A1C" w:rsidRDefault="00414347" w:rsidP="005A0A1C">
      <w:pPr>
        <w:pStyle w:val="ListParagraph"/>
        <w:numPr>
          <w:ilvl w:val="1"/>
          <w:numId w:val="24"/>
        </w:numPr>
        <w:spacing w:after="0" w:line="240" w:lineRule="auto"/>
        <w:ind w:left="1134" w:hanging="283"/>
        <w:rPr>
          <w:rFonts w:asciiTheme="majorBidi" w:hAnsiTheme="majorBidi" w:cstheme="majorBidi"/>
          <w:color w:val="000000"/>
          <w:sz w:val="24"/>
          <w:szCs w:val="24"/>
        </w:rPr>
      </w:pPr>
      <w:r w:rsidRPr="005A0A1C">
        <w:rPr>
          <w:rFonts w:asciiTheme="majorBidi" w:hAnsiTheme="majorBidi" w:cstheme="majorBidi"/>
          <w:color w:val="000000"/>
          <w:sz w:val="24"/>
          <w:szCs w:val="24"/>
        </w:rPr>
        <w:t xml:space="preserve">Untuk F hitung = </w:t>
      </w:r>
      <w:r w:rsidR="004B7EAE" w:rsidRPr="005A0A1C">
        <w:rPr>
          <w:rFonts w:asciiTheme="majorBidi" w:hAnsiTheme="majorBidi" w:cstheme="majorBidi"/>
          <w:color w:val="000000"/>
          <w:sz w:val="24"/>
          <w:szCs w:val="24"/>
        </w:rPr>
        <w:t>516,843</w:t>
      </w:r>
      <w:r w:rsidRPr="005A0A1C">
        <w:rPr>
          <w:rFonts w:asciiTheme="majorBidi" w:hAnsiTheme="majorBidi" w:cstheme="majorBidi"/>
          <w:color w:val="000000"/>
          <w:sz w:val="24"/>
          <w:szCs w:val="24"/>
        </w:rPr>
        <w:t xml:space="preserve">dan F tabel = </w:t>
      </w:r>
      <w:r w:rsidR="004B7EAE" w:rsidRPr="005A0A1C">
        <w:rPr>
          <w:rFonts w:asciiTheme="majorBidi" w:hAnsiTheme="majorBidi" w:cstheme="majorBidi"/>
          <w:sz w:val="24"/>
          <w:szCs w:val="24"/>
        </w:rPr>
        <w:t>2,699</w:t>
      </w:r>
      <w:r w:rsidRPr="005A0A1C">
        <w:rPr>
          <w:rFonts w:asciiTheme="majorBidi" w:hAnsiTheme="majorBidi" w:cstheme="majorBidi"/>
          <w:color w:val="000000"/>
          <w:sz w:val="24"/>
          <w:szCs w:val="24"/>
        </w:rPr>
        <w:t xml:space="preserve">, jadi </w:t>
      </w:r>
      <w:r w:rsidR="004B7EAE" w:rsidRPr="005A0A1C">
        <w:rPr>
          <w:rFonts w:asciiTheme="majorBidi" w:hAnsiTheme="majorBidi" w:cstheme="majorBidi"/>
          <w:color w:val="000000"/>
          <w:sz w:val="24"/>
          <w:szCs w:val="24"/>
        </w:rPr>
        <w:t>516,843</w:t>
      </w:r>
      <w:r w:rsidRPr="005A0A1C">
        <w:rPr>
          <w:rFonts w:asciiTheme="majorBidi" w:hAnsiTheme="majorBidi" w:cstheme="majorBidi"/>
          <w:color w:val="000000"/>
          <w:sz w:val="24"/>
          <w:szCs w:val="24"/>
        </w:rPr>
        <w:t xml:space="preserve">&gt; </w:t>
      </w:r>
      <w:r w:rsidR="004B7EAE" w:rsidRPr="005A0A1C">
        <w:rPr>
          <w:rFonts w:asciiTheme="majorBidi" w:hAnsiTheme="majorBidi" w:cstheme="majorBidi"/>
          <w:sz w:val="24"/>
          <w:szCs w:val="24"/>
        </w:rPr>
        <w:t xml:space="preserve">2,699 </w:t>
      </w:r>
      <w:r w:rsidRPr="005A0A1C">
        <w:rPr>
          <w:rFonts w:asciiTheme="majorBidi" w:hAnsiTheme="majorBidi" w:cstheme="majorBidi"/>
          <w:color w:val="000000"/>
          <w:sz w:val="24"/>
          <w:szCs w:val="24"/>
        </w:rPr>
        <w:t xml:space="preserve">maka Ho ditolak. </w:t>
      </w:r>
    </w:p>
    <w:p w:rsidR="00A7040C" w:rsidRPr="005A0A1C" w:rsidRDefault="00414347" w:rsidP="005A0A1C">
      <w:pPr>
        <w:spacing w:after="0" w:line="240" w:lineRule="auto"/>
        <w:ind w:left="851" w:firstLine="567"/>
        <w:jc w:val="both"/>
        <w:rPr>
          <w:rFonts w:asciiTheme="majorBidi" w:hAnsiTheme="majorBidi" w:cstheme="majorBidi"/>
          <w:sz w:val="24"/>
          <w:szCs w:val="24"/>
        </w:rPr>
      </w:pPr>
      <w:r w:rsidRPr="005A0A1C">
        <w:rPr>
          <w:rFonts w:asciiTheme="majorBidi" w:hAnsiTheme="majorBidi" w:cstheme="majorBidi"/>
          <w:color w:val="000000"/>
          <w:sz w:val="24"/>
          <w:szCs w:val="24"/>
        </w:rPr>
        <w:t xml:space="preserve">Dengan demikian, dari analisis diatas maka dapat disimpulkan bahwa secara simultan terdapat pengaruh yang signifikan antara </w:t>
      </w:r>
      <w:r w:rsidR="004B7EAE" w:rsidRPr="005A0A1C">
        <w:rPr>
          <w:rFonts w:asciiTheme="majorBidi" w:hAnsiTheme="majorBidi" w:cstheme="majorBidi"/>
          <w:sz w:val="24"/>
          <w:szCs w:val="24"/>
        </w:rPr>
        <w:t>variabel pengetahuan, persepsi, dan sosiodemografi terhadap minat masyarakat berinvestasi di pasar modal</w:t>
      </w:r>
      <w:r w:rsidRPr="005A0A1C">
        <w:rPr>
          <w:rFonts w:asciiTheme="majorBidi" w:hAnsiTheme="majorBidi" w:cstheme="majorBidi"/>
          <w:sz w:val="24"/>
          <w:szCs w:val="24"/>
        </w:rPr>
        <w:t>.</w:t>
      </w:r>
    </w:p>
    <w:p w:rsidR="003A56A1" w:rsidRPr="005A0A1C" w:rsidRDefault="003A56A1" w:rsidP="00FA63F6">
      <w:pPr>
        <w:pStyle w:val="ListParagraph"/>
        <w:numPr>
          <w:ilvl w:val="0"/>
          <w:numId w:val="24"/>
        </w:numPr>
        <w:spacing w:after="0" w:line="240" w:lineRule="auto"/>
        <w:ind w:left="851" w:hanging="284"/>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lastRenderedPageBreak/>
        <w:t xml:space="preserve">Hasil yang diterima dari output regresi linier berganda dari tabel </w:t>
      </w:r>
      <w:r w:rsidR="00FA63F6">
        <w:rPr>
          <w:rFonts w:asciiTheme="majorBidi" w:hAnsiTheme="majorBidi" w:cstheme="majorBidi"/>
          <w:color w:val="000000"/>
          <w:sz w:val="24"/>
          <w:szCs w:val="24"/>
        </w:rPr>
        <w:t>9</w:t>
      </w:r>
      <w:r w:rsidRPr="005A0A1C">
        <w:rPr>
          <w:rFonts w:asciiTheme="majorBidi" w:hAnsiTheme="majorBidi" w:cstheme="majorBidi"/>
          <w:color w:val="000000"/>
          <w:sz w:val="24"/>
          <w:szCs w:val="24"/>
        </w:rPr>
        <w:t xml:space="preserve"> di atas dalam melihat hubungan simlultan antara variabel independen (X) yaitu Pg (Pengetahuan (X1)) dan Pp (</w:t>
      </w:r>
      <w:r w:rsidR="005A0A1C" w:rsidRPr="005A0A1C">
        <w:rPr>
          <w:rFonts w:asciiTheme="majorBidi" w:hAnsiTheme="majorBidi" w:cstheme="majorBidi"/>
          <w:color w:val="000000"/>
          <w:sz w:val="24"/>
          <w:szCs w:val="24"/>
        </w:rPr>
        <w:t xml:space="preserve">Persepsi </w:t>
      </w:r>
      <w:r w:rsidRPr="005A0A1C">
        <w:rPr>
          <w:rFonts w:asciiTheme="majorBidi" w:hAnsiTheme="majorBidi" w:cstheme="majorBidi"/>
          <w:color w:val="000000"/>
          <w:sz w:val="24"/>
          <w:szCs w:val="24"/>
        </w:rPr>
        <w:t>(X2)) dan variabel moderasi yaitu Ss (</w:t>
      </w:r>
      <w:r w:rsidR="005A0A1C" w:rsidRPr="005A0A1C">
        <w:rPr>
          <w:rFonts w:asciiTheme="majorBidi" w:hAnsiTheme="majorBidi" w:cstheme="majorBidi"/>
          <w:color w:val="000000"/>
          <w:sz w:val="24"/>
          <w:szCs w:val="24"/>
        </w:rPr>
        <w:t>Sosiodemografi</w:t>
      </w:r>
      <w:r w:rsidRPr="005A0A1C">
        <w:rPr>
          <w:rFonts w:asciiTheme="majorBidi" w:hAnsiTheme="majorBidi" w:cstheme="majorBidi"/>
          <w:color w:val="000000"/>
          <w:sz w:val="24"/>
          <w:szCs w:val="24"/>
        </w:rPr>
        <w:t>) serta variabel perkalian antara variabel independen dengan variabel moderasi yaitu PgSs (</w:t>
      </w:r>
      <w:r w:rsidR="005A0A1C" w:rsidRPr="005A0A1C">
        <w:rPr>
          <w:rFonts w:asciiTheme="majorBidi" w:hAnsiTheme="majorBidi" w:cstheme="majorBidi"/>
          <w:color w:val="000000"/>
          <w:sz w:val="24"/>
          <w:szCs w:val="24"/>
        </w:rPr>
        <w:t xml:space="preserve">Pengetahuan </w:t>
      </w:r>
      <w:r w:rsidRPr="005A0A1C">
        <w:rPr>
          <w:rFonts w:asciiTheme="majorBidi" w:hAnsiTheme="majorBidi" w:cstheme="majorBidi"/>
          <w:color w:val="000000"/>
          <w:sz w:val="24"/>
          <w:szCs w:val="24"/>
        </w:rPr>
        <w:t>x Sosiodemografi) dan PpSs (Persepsi x Sosiodemografi)  terhadap variabel dependen yaitu M.M.B.P.M (</w:t>
      </w:r>
      <w:r w:rsidR="005A0A1C" w:rsidRPr="005A0A1C">
        <w:rPr>
          <w:rFonts w:asciiTheme="majorBidi" w:hAnsiTheme="majorBidi" w:cstheme="majorBidi"/>
          <w:color w:val="000000"/>
          <w:sz w:val="24"/>
          <w:szCs w:val="24"/>
        </w:rPr>
        <w:t xml:space="preserve">Minat Masyatakat Berinvestasi Di Pasar Modal </w:t>
      </w:r>
      <w:r w:rsidRPr="005A0A1C">
        <w:rPr>
          <w:rFonts w:asciiTheme="majorBidi" w:hAnsiTheme="majorBidi" w:cstheme="majorBidi"/>
          <w:color w:val="000000"/>
          <w:sz w:val="24"/>
          <w:szCs w:val="24"/>
        </w:rPr>
        <w:t>(Y)) sebagai berikut:</w:t>
      </w:r>
    </w:p>
    <w:p w:rsidR="003A56A1" w:rsidRPr="005A0A1C" w:rsidRDefault="003A56A1" w:rsidP="005A0A1C">
      <w:pPr>
        <w:pStyle w:val="ListParagraph"/>
        <w:numPr>
          <w:ilvl w:val="1"/>
          <w:numId w:val="24"/>
        </w:numPr>
        <w:spacing w:after="0" w:line="240" w:lineRule="auto"/>
        <w:ind w:left="1134" w:hanging="283"/>
        <w:rPr>
          <w:rFonts w:asciiTheme="majorBidi" w:hAnsiTheme="majorBidi" w:cstheme="majorBidi"/>
          <w:color w:val="000000"/>
          <w:sz w:val="24"/>
          <w:szCs w:val="24"/>
        </w:rPr>
      </w:pPr>
      <w:r w:rsidRPr="005A0A1C">
        <w:rPr>
          <w:rFonts w:asciiTheme="majorBidi" w:hAnsiTheme="majorBidi" w:cstheme="majorBidi"/>
          <w:iCs/>
          <w:sz w:val="24"/>
          <w:szCs w:val="24"/>
        </w:rPr>
        <w:t>Dari penelitian di atas bahwa sig adalah  0</w:t>
      </w:r>
      <w:r w:rsidRPr="005A0A1C">
        <w:rPr>
          <w:rFonts w:asciiTheme="majorBidi" w:hAnsiTheme="majorBidi" w:cstheme="majorBidi"/>
          <w:color w:val="000000"/>
          <w:sz w:val="24"/>
          <w:szCs w:val="24"/>
        </w:rPr>
        <w:t>.000 &lt; 0,05 maka Ho ditolak</w:t>
      </w:r>
    </w:p>
    <w:p w:rsidR="003A56A1" w:rsidRPr="005A0A1C" w:rsidRDefault="003A56A1" w:rsidP="005A0A1C">
      <w:pPr>
        <w:pStyle w:val="ListParagraph"/>
        <w:numPr>
          <w:ilvl w:val="1"/>
          <w:numId w:val="24"/>
        </w:numPr>
        <w:spacing w:after="0" w:line="240" w:lineRule="auto"/>
        <w:ind w:left="1134" w:hanging="283"/>
        <w:rPr>
          <w:rFonts w:asciiTheme="majorBidi" w:hAnsiTheme="majorBidi" w:cstheme="majorBidi"/>
          <w:color w:val="000000"/>
          <w:sz w:val="24"/>
          <w:szCs w:val="24"/>
        </w:rPr>
      </w:pPr>
      <w:r w:rsidRPr="005A0A1C">
        <w:rPr>
          <w:rFonts w:asciiTheme="majorBidi" w:hAnsiTheme="majorBidi" w:cstheme="majorBidi"/>
          <w:color w:val="000000"/>
          <w:sz w:val="24"/>
          <w:szCs w:val="24"/>
        </w:rPr>
        <w:t xml:space="preserve">Untuk F hitung = </w:t>
      </w:r>
      <w:r w:rsidR="00200BE3" w:rsidRPr="005A0A1C">
        <w:rPr>
          <w:rFonts w:asciiTheme="majorBidi" w:hAnsiTheme="majorBidi" w:cstheme="majorBidi"/>
          <w:color w:val="000000"/>
          <w:sz w:val="24"/>
          <w:szCs w:val="24"/>
        </w:rPr>
        <w:t xml:space="preserve">379,581 </w:t>
      </w:r>
      <w:r w:rsidRPr="005A0A1C">
        <w:rPr>
          <w:rFonts w:asciiTheme="majorBidi" w:hAnsiTheme="majorBidi" w:cstheme="majorBidi"/>
          <w:color w:val="000000"/>
          <w:sz w:val="24"/>
          <w:szCs w:val="24"/>
        </w:rPr>
        <w:t xml:space="preserve">dan F tabel = </w:t>
      </w:r>
      <w:r w:rsidRPr="005A0A1C">
        <w:rPr>
          <w:rFonts w:asciiTheme="majorBidi" w:hAnsiTheme="majorBidi" w:cstheme="majorBidi"/>
          <w:sz w:val="24"/>
          <w:szCs w:val="24"/>
        </w:rPr>
        <w:t>2,699</w:t>
      </w:r>
      <w:r w:rsidRPr="005A0A1C">
        <w:rPr>
          <w:rFonts w:asciiTheme="majorBidi" w:hAnsiTheme="majorBidi" w:cstheme="majorBidi"/>
          <w:color w:val="000000"/>
          <w:sz w:val="24"/>
          <w:szCs w:val="24"/>
        </w:rPr>
        <w:t xml:space="preserve">, jadi </w:t>
      </w:r>
      <w:r w:rsidR="00200BE3" w:rsidRPr="005A0A1C">
        <w:rPr>
          <w:rFonts w:asciiTheme="majorBidi" w:hAnsiTheme="majorBidi" w:cstheme="majorBidi"/>
          <w:color w:val="000000"/>
          <w:sz w:val="24"/>
          <w:szCs w:val="24"/>
        </w:rPr>
        <w:t xml:space="preserve">379,581 </w:t>
      </w:r>
      <w:r w:rsidRPr="005A0A1C">
        <w:rPr>
          <w:rFonts w:asciiTheme="majorBidi" w:hAnsiTheme="majorBidi" w:cstheme="majorBidi"/>
          <w:color w:val="000000"/>
          <w:sz w:val="24"/>
          <w:szCs w:val="24"/>
        </w:rPr>
        <w:t xml:space="preserve">&gt; </w:t>
      </w:r>
      <w:r w:rsidRPr="005A0A1C">
        <w:rPr>
          <w:rFonts w:asciiTheme="majorBidi" w:hAnsiTheme="majorBidi" w:cstheme="majorBidi"/>
          <w:sz w:val="24"/>
          <w:szCs w:val="24"/>
        </w:rPr>
        <w:t xml:space="preserve">2,699 </w:t>
      </w:r>
      <w:r w:rsidRPr="005A0A1C">
        <w:rPr>
          <w:rFonts w:asciiTheme="majorBidi" w:hAnsiTheme="majorBidi" w:cstheme="majorBidi"/>
          <w:color w:val="000000"/>
          <w:sz w:val="24"/>
          <w:szCs w:val="24"/>
        </w:rPr>
        <w:t xml:space="preserve">maka Ho ditolak. </w:t>
      </w:r>
    </w:p>
    <w:p w:rsidR="003A56A1" w:rsidRPr="005A0A1C" w:rsidRDefault="003A56A1" w:rsidP="005A0A1C">
      <w:pPr>
        <w:spacing w:after="0" w:line="240" w:lineRule="auto"/>
        <w:ind w:left="851" w:firstLine="567"/>
        <w:jc w:val="both"/>
        <w:rPr>
          <w:rFonts w:asciiTheme="majorBidi" w:hAnsiTheme="majorBidi" w:cstheme="majorBidi"/>
          <w:sz w:val="24"/>
          <w:szCs w:val="24"/>
        </w:rPr>
      </w:pPr>
      <w:r w:rsidRPr="005A0A1C">
        <w:rPr>
          <w:rFonts w:asciiTheme="majorBidi" w:hAnsiTheme="majorBidi" w:cstheme="majorBidi"/>
          <w:color w:val="000000"/>
          <w:sz w:val="24"/>
          <w:szCs w:val="24"/>
        </w:rPr>
        <w:t xml:space="preserve">Dengan demikian, dari analisis diatas maka dapat disimpulkan bahwa secara simultan terdapat pengaruh yang signifikan antara </w:t>
      </w:r>
      <w:r w:rsidRPr="005A0A1C">
        <w:rPr>
          <w:rFonts w:asciiTheme="majorBidi" w:hAnsiTheme="majorBidi" w:cstheme="majorBidi"/>
          <w:sz w:val="24"/>
          <w:szCs w:val="24"/>
        </w:rPr>
        <w:t>vari</w:t>
      </w:r>
      <w:r w:rsidR="00200BE3" w:rsidRPr="005A0A1C">
        <w:rPr>
          <w:rFonts w:asciiTheme="majorBidi" w:hAnsiTheme="majorBidi" w:cstheme="majorBidi"/>
          <w:sz w:val="24"/>
          <w:szCs w:val="24"/>
        </w:rPr>
        <w:t xml:space="preserve">abel pengetahuan, persepsi, </w:t>
      </w:r>
      <w:r w:rsidRPr="005A0A1C">
        <w:rPr>
          <w:rFonts w:asciiTheme="majorBidi" w:hAnsiTheme="majorBidi" w:cstheme="majorBidi"/>
          <w:sz w:val="24"/>
          <w:szCs w:val="24"/>
        </w:rPr>
        <w:t>sosiodemografi</w:t>
      </w:r>
      <w:r w:rsidR="00200BE3" w:rsidRPr="005A0A1C">
        <w:rPr>
          <w:rFonts w:asciiTheme="majorBidi" w:hAnsiTheme="majorBidi" w:cstheme="majorBidi"/>
          <w:sz w:val="24"/>
          <w:szCs w:val="24"/>
        </w:rPr>
        <w:t xml:space="preserve"> </w:t>
      </w:r>
      <w:r w:rsidR="00200BE3" w:rsidRPr="005A0A1C">
        <w:rPr>
          <w:rFonts w:asciiTheme="majorBidi" w:hAnsiTheme="majorBidi" w:cstheme="majorBidi"/>
          <w:color w:val="000000"/>
          <w:sz w:val="24"/>
          <w:szCs w:val="24"/>
        </w:rPr>
        <w:t xml:space="preserve">serta variabel perkalian antara variabel independen dengan variabel moderasi yaitu PgSs (pengetahuan x Sosiodemografi) dan PpSs (Persepsi x Sosiodemografi) </w:t>
      </w:r>
      <w:r w:rsidRPr="005A0A1C">
        <w:rPr>
          <w:rFonts w:asciiTheme="majorBidi" w:hAnsiTheme="majorBidi" w:cstheme="majorBidi"/>
          <w:sz w:val="24"/>
          <w:szCs w:val="24"/>
        </w:rPr>
        <w:t>terhadap minat masyarakat berinvestasi di pasar modal.</w:t>
      </w:r>
      <w:r w:rsidR="00200BE3" w:rsidRPr="005A0A1C">
        <w:rPr>
          <w:rFonts w:asciiTheme="majorBidi" w:hAnsiTheme="majorBidi" w:cstheme="majorBidi"/>
          <w:sz w:val="24"/>
          <w:szCs w:val="24"/>
        </w:rPr>
        <w:t xml:space="preserve"> Dengan kata lain, secara simultan variabel sosiodemografi memoderasi hubungan dengan memperkuat hubungan antara variabel independen dengan variabel dependen.</w:t>
      </w:r>
    </w:p>
    <w:p w:rsidR="003A56A1" w:rsidRPr="005A0A1C" w:rsidRDefault="003A56A1" w:rsidP="003A56A1">
      <w:pPr>
        <w:spacing w:after="0" w:line="240" w:lineRule="auto"/>
        <w:ind w:firstLine="720"/>
        <w:jc w:val="both"/>
        <w:rPr>
          <w:rFonts w:asciiTheme="majorBidi" w:hAnsiTheme="majorBidi" w:cstheme="majorBidi"/>
          <w:sz w:val="24"/>
          <w:szCs w:val="24"/>
        </w:rPr>
      </w:pPr>
    </w:p>
    <w:p w:rsidR="0005005C" w:rsidRPr="005A0A1C" w:rsidRDefault="0005005C" w:rsidP="009A1210">
      <w:pPr>
        <w:pStyle w:val="ListParagraph"/>
        <w:numPr>
          <w:ilvl w:val="0"/>
          <w:numId w:val="27"/>
        </w:numPr>
        <w:spacing w:after="0" w:line="240" w:lineRule="auto"/>
        <w:ind w:left="284" w:right="-7" w:hanging="284"/>
        <w:jc w:val="both"/>
        <w:rPr>
          <w:rFonts w:asciiTheme="majorBidi" w:hAnsiTheme="majorBidi" w:cstheme="majorBidi"/>
          <w:b/>
          <w:sz w:val="24"/>
          <w:szCs w:val="24"/>
        </w:rPr>
      </w:pPr>
      <w:r w:rsidRPr="005A0A1C">
        <w:rPr>
          <w:rFonts w:asciiTheme="majorBidi" w:hAnsiTheme="majorBidi" w:cstheme="majorBidi"/>
          <w:b/>
          <w:sz w:val="24"/>
          <w:szCs w:val="24"/>
        </w:rPr>
        <w:t>Koefesien Determinasi Majemuk (R</w:t>
      </w:r>
      <w:r w:rsidRPr="005A0A1C">
        <w:rPr>
          <w:rFonts w:asciiTheme="majorBidi" w:hAnsiTheme="majorBidi" w:cstheme="majorBidi"/>
          <w:b/>
          <w:sz w:val="24"/>
          <w:szCs w:val="24"/>
          <w:vertAlign w:val="superscript"/>
        </w:rPr>
        <w:t>2</w:t>
      </w:r>
      <w:r w:rsidRPr="005A0A1C">
        <w:rPr>
          <w:rFonts w:asciiTheme="majorBidi" w:hAnsiTheme="majorBidi" w:cstheme="majorBidi"/>
          <w:b/>
          <w:sz w:val="24"/>
          <w:szCs w:val="24"/>
        </w:rPr>
        <w:t>)</w:t>
      </w:r>
    </w:p>
    <w:p w:rsidR="00BE125A" w:rsidRDefault="0005005C" w:rsidP="000B0087">
      <w:pPr>
        <w:spacing w:after="0" w:line="240" w:lineRule="auto"/>
        <w:ind w:left="284" w:firstLine="567"/>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Koefisien determinasi majemuk (R</w:t>
      </w:r>
      <w:r w:rsidRPr="005A0A1C">
        <w:rPr>
          <w:rFonts w:asciiTheme="majorBidi" w:hAnsiTheme="majorBidi" w:cstheme="majorBidi"/>
          <w:color w:val="000000"/>
          <w:sz w:val="24"/>
          <w:szCs w:val="24"/>
          <w:vertAlign w:val="superscript"/>
        </w:rPr>
        <w:t>2</w:t>
      </w:r>
      <w:r w:rsidRPr="005A0A1C">
        <w:rPr>
          <w:rFonts w:asciiTheme="majorBidi" w:hAnsiTheme="majorBidi" w:cstheme="majorBidi"/>
          <w:color w:val="000000"/>
          <w:sz w:val="24"/>
          <w:szCs w:val="24"/>
        </w:rPr>
        <w:t>) digunakan untuk mengukur seberapa jauh kemampuan variabel independen dalam menerangkan variabel dependen. Nilai koefisien determinasi adalah diantara nol dan satu. Nilai R</w:t>
      </w:r>
      <w:r w:rsidRPr="005A0A1C">
        <w:rPr>
          <w:rFonts w:asciiTheme="majorBidi" w:hAnsiTheme="majorBidi" w:cstheme="majorBidi"/>
          <w:color w:val="000000"/>
          <w:sz w:val="24"/>
          <w:szCs w:val="24"/>
          <w:vertAlign w:val="superscript"/>
        </w:rPr>
        <w:t>2</w:t>
      </w:r>
      <w:r w:rsidRPr="005A0A1C">
        <w:rPr>
          <w:rFonts w:asciiTheme="majorBidi" w:hAnsiTheme="majorBidi" w:cstheme="majorBidi"/>
          <w:color w:val="000000"/>
          <w:sz w:val="24"/>
          <w:szCs w:val="24"/>
        </w:rPr>
        <w:t xml:space="preserve"> yang kecil berarti kemampuan variabel independen dalam menerangkan variabel dependen sangat terbatas. Nilai R</w:t>
      </w:r>
      <w:r w:rsidRPr="005A0A1C">
        <w:rPr>
          <w:rFonts w:asciiTheme="majorBidi" w:hAnsiTheme="majorBidi" w:cstheme="majorBidi"/>
          <w:color w:val="000000"/>
          <w:sz w:val="24"/>
          <w:szCs w:val="24"/>
          <w:vertAlign w:val="superscript"/>
        </w:rPr>
        <w:t>2</w:t>
      </w:r>
      <w:r w:rsidRPr="005A0A1C">
        <w:rPr>
          <w:rFonts w:asciiTheme="majorBidi" w:hAnsiTheme="majorBidi" w:cstheme="majorBidi"/>
          <w:color w:val="000000"/>
          <w:sz w:val="24"/>
          <w:szCs w:val="24"/>
        </w:rPr>
        <w:t xml:space="preserve"> mendekati satu berarti variabel independen memberikan hampir semua informasi yang dibutuhkan untuk memprediksi variasi variabel dependen.</w:t>
      </w:r>
    </w:p>
    <w:p w:rsidR="00FA63F6" w:rsidRPr="005A0A1C" w:rsidRDefault="00FA63F6" w:rsidP="000B0087">
      <w:pPr>
        <w:spacing w:after="0" w:line="240" w:lineRule="auto"/>
        <w:ind w:left="284" w:firstLine="567"/>
        <w:jc w:val="both"/>
        <w:rPr>
          <w:rFonts w:asciiTheme="majorBidi" w:hAnsiTheme="majorBidi" w:cstheme="majorBidi"/>
          <w:color w:val="000000"/>
          <w:sz w:val="24"/>
          <w:szCs w:val="24"/>
        </w:rPr>
      </w:pPr>
    </w:p>
    <w:p w:rsidR="00C81932" w:rsidRPr="00030FFE" w:rsidRDefault="00030FFE" w:rsidP="00030FFE">
      <w:pPr>
        <w:spacing w:after="0" w:line="240" w:lineRule="auto"/>
        <w:jc w:val="center"/>
        <w:rPr>
          <w:rFonts w:asciiTheme="majorBidi" w:hAnsiTheme="majorBidi" w:cstheme="majorBidi"/>
          <w:b/>
          <w:bCs/>
          <w:color w:val="000000"/>
          <w:sz w:val="24"/>
          <w:szCs w:val="24"/>
        </w:rPr>
      </w:pPr>
      <w:r w:rsidRPr="003256FE">
        <w:rPr>
          <w:rFonts w:asciiTheme="majorBidi" w:hAnsiTheme="majorBidi" w:cstheme="majorBidi"/>
          <w:b/>
          <w:bCs/>
          <w:color w:val="000000"/>
          <w:sz w:val="24"/>
          <w:szCs w:val="24"/>
        </w:rPr>
        <w:t xml:space="preserve">Tabel </w:t>
      </w:r>
      <w:r w:rsidR="000B0087">
        <w:rPr>
          <w:rFonts w:asciiTheme="majorBidi" w:hAnsiTheme="majorBidi" w:cstheme="majorBidi"/>
          <w:b/>
          <w:bCs/>
          <w:color w:val="000000"/>
          <w:sz w:val="24"/>
          <w:szCs w:val="24"/>
        </w:rPr>
        <w:t>9</w:t>
      </w:r>
      <w:r w:rsidRPr="003256FE">
        <w:rPr>
          <w:rFonts w:asciiTheme="majorBidi" w:hAnsiTheme="majorBidi" w:cstheme="majorBidi"/>
          <w:b/>
          <w:bCs/>
          <w:color w:val="000000"/>
          <w:sz w:val="24"/>
          <w:szCs w:val="24"/>
        </w:rPr>
        <w:t xml:space="preserve">: Uji </w:t>
      </w:r>
      <w:r>
        <w:rPr>
          <w:rFonts w:asciiTheme="majorBidi" w:hAnsiTheme="majorBidi" w:cstheme="majorBidi"/>
          <w:b/>
          <w:bCs/>
          <w:color w:val="000000"/>
          <w:sz w:val="24"/>
          <w:szCs w:val="24"/>
        </w:rPr>
        <w:t>Koefesien Determinasi</w:t>
      </w:r>
      <w:r w:rsidRPr="003256FE">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R</w:t>
      </w:r>
      <w:r>
        <w:rPr>
          <w:rFonts w:asciiTheme="majorBidi" w:hAnsiTheme="majorBidi" w:cstheme="majorBidi"/>
          <w:b/>
          <w:bCs/>
          <w:color w:val="000000"/>
          <w:sz w:val="24"/>
          <w:szCs w:val="24"/>
          <w:vertAlign w:val="superscript"/>
        </w:rPr>
        <w:t>2</w:t>
      </w:r>
      <w:r>
        <w:rPr>
          <w:rFonts w:asciiTheme="majorBidi" w:hAnsiTheme="majorBidi" w:cstheme="majorBidi"/>
          <w:b/>
          <w:bCs/>
          <w:color w:val="000000"/>
          <w:sz w:val="24"/>
          <w:szCs w:val="24"/>
        </w:rPr>
        <w:t>)</w:t>
      </w:r>
    </w:p>
    <w:tbl>
      <w:tblPr>
        <w:tblW w:w="5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1"/>
        <w:gridCol w:w="1039"/>
        <w:gridCol w:w="1108"/>
        <w:gridCol w:w="1496"/>
        <w:gridCol w:w="1496"/>
      </w:tblGrid>
      <w:tr w:rsidR="00C81932" w:rsidRPr="005A0A1C" w:rsidTr="005A0A1C">
        <w:trPr>
          <w:cantSplit/>
          <w:tblHeader/>
          <w:jc w:val="center"/>
        </w:trPr>
        <w:tc>
          <w:tcPr>
            <w:tcW w:w="5947" w:type="dxa"/>
            <w:gridSpan w:val="5"/>
            <w:tcBorders>
              <w:top w:val="nil"/>
              <w:left w:val="nil"/>
              <w:bottom w:val="nil"/>
              <w:right w:val="nil"/>
            </w:tcBorders>
            <w:shd w:val="clear" w:color="auto" w:fill="FFFFFF"/>
            <w:vAlign w:val="center"/>
          </w:tcPr>
          <w:p w:rsidR="00C81932" w:rsidRPr="005A0A1C" w:rsidRDefault="00C81932" w:rsidP="00C81932">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5A0A1C">
              <w:rPr>
                <w:rFonts w:asciiTheme="majorBidi" w:hAnsiTheme="majorBidi" w:cstheme="majorBidi"/>
                <w:b/>
                <w:bCs/>
                <w:color w:val="000000"/>
                <w:sz w:val="24"/>
                <w:szCs w:val="24"/>
              </w:rPr>
              <w:t>Model Summary</w:t>
            </w:r>
            <w:r w:rsidRPr="005A0A1C">
              <w:rPr>
                <w:rFonts w:asciiTheme="majorBidi" w:hAnsiTheme="majorBidi" w:cstheme="majorBidi"/>
                <w:b/>
                <w:bCs/>
                <w:color w:val="000000"/>
                <w:sz w:val="24"/>
                <w:szCs w:val="24"/>
                <w:vertAlign w:val="superscript"/>
              </w:rPr>
              <w:t>c</w:t>
            </w:r>
          </w:p>
        </w:tc>
      </w:tr>
      <w:tr w:rsidR="00C81932" w:rsidRPr="005A0A1C" w:rsidTr="005A0A1C">
        <w:trPr>
          <w:cantSplit/>
          <w:tblHeader/>
          <w:jc w:val="center"/>
        </w:trPr>
        <w:tc>
          <w:tcPr>
            <w:tcW w:w="81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81932" w:rsidRPr="005A0A1C" w:rsidRDefault="00C81932" w:rsidP="00C81932">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Model</w:t>
            </w:r>
          </w:p>
        </w:tc>
        <w:tc>
          <w:tcPr>
            <w:tcW w:w="1038" w:type="dxa"/>
            <w:tcBorders>
              <w:top w:val="single" w:sz="16" w:space="0" w:color="000000"/>
              <w:left w:val="single" w:sz="16" w:space="0" w:color="000000"/>
              <w:bottom w:val="single" w:sz="16" w:space="0" w:color="000000"/>
            </w:tcBorders>
            <w:shd w:val="clear" w:color="auto" w:fill="FFFFFF"/>
            <w:vAlign w:val="bottom"/>
          </w:tcPr>
          <w:p w:rsidR="00C81932" w:rsidRPr="005A0A1C" w:rsidRDefault="00C81932" w:rsidP="00C81932">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5A0A1C">
              <w:rPr>
                <w:rFonts w:asciiTheme="majorBidi" w:hAnsiTheme="majorBidi" w:cstheme="majorBidi"/>
                <w:color w:val="000000"/>
                <w:sz w:val="24"/>
                <w:szCs w:val="24"/>
              </w:rPr>
              <w:t>R</w:t>
            </w:r>
          </w:p>
        </w:tc>
        <w:tc>
          <w:tcPr>
            <w:tcW w:w="1107" w:type="dxa"/>
            <w:tcBorders>
              <w:top w:val="single" w:sz="16" w:space="0" w:color="000000"/>
              <w:bottom w:val="single" w:sz="16" w:space="0" w:color="000000"/>
            </w:tcBorders>
            <w:shd w:val="clear" w:color="auto" w:fill="FFFFFF"/>
            <w:vAlign w:val="bottom"/>
          </w:tcPr>
          <w:p w:rsidR="00C81932" w:rsidRPr="005A0A1C" w:rsidRDefault="00C81932" w:rsidP="00C81932">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5A0A1C">
              <w:rPr>
                <w:rFonts w:asciiTheme="majorBidi" w:hAnsiTheme="majorBidi" w:cstheme="majorBidi"/>
                <w:color w:val="000000"/>
                <w:sz w:val="24"/>
                <w:szCs w:val="24"/>
              </w:rPr>
              <w:t>R Square</w:t>
            </w:r>
          </w:p>
        </w:tc>
        <w:tc>
          <w:tcPr>
            <w:tcW w:w="1495" w:type="dxa"/>
            <w:tcBorders>
              <w:top w:val="single" w:sz="16" w:space="0" w:color="000000"/>
              <w:bottom w:val="single" w:sz="16" w:space="0" w:color="000000"/>
            </w:tcBorders>
            <w:shd w:val="clear" w:color="auto" w:fill="FFFFFF"/>
            <w:vAlign w:val="bottom"/>
          </w:tcPr>
          <w:p w:rsidR="00C81932" w:rsidRPr="005A0A1C" w:rsidRDefault="00C81932" w:rsidP="00C81932">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5A0A1C">
              <w:rPr>
                <w:rFonts w:asciiTheme="majorBidi" w:hAnsiTheme="majorBidi" w:cstheme="majorBidi"/>
                <w:color w:val="000000"/>
                <w:sz w:val="24"/>
                <w:szCs w:val="24"/>
              </w:rPr>
              <w:t>Adjusted R Square</w:t>
            </w:r>
          </w:p>
        </w:tc>
        <w:tc>
          <w:tcPr>
            <w:tcW w:w="1495" w:type="dxa"/>
            <w:tcBorders>
              <w:top w:val="single" w:sz="16" w:space="0" w:color="000000"/>
              <w:bottom w:val="single" w:sz="16" w:space="0" w:color="000000"/>
              <w:right w:val="single" w:sz="16" w:space="0" w:color="000000"/>
            </w:tcBorders>
            <w:shd w:val="clear" w:color="auto" w:fill="FFFFFF"/>
            <w:vAlign w:val="bottom"/>
          </w:tcPr>
          <w:p w:rsidR="00C81932" w:rsidRPr="005A0A1C" w:rsidRDefault="00C81932" w:rsidP="00C81932">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5A0A1C">
              <w:rPr>
                <w:rFonts w:asciiTheme="majorBidi" w:hAnsiTheme="majorBidi" w:cstheme="majorBidi"/>
                <w:color w:val="000000"/>
                <w:sz w:val="24"/>
                <w:szCs w:val="24"/>
              </w:rPr>
              <w:t>Std. Error of the Estimate</w:t>
            </w:r>
          </w:p>
        </w:tc>
      </w:tr>
      <w:tr w:rsidR="00C81932" w:rsidRPr="005A0A1C" w:rsidTr="005A0A1C">
        <w:trPr>
          <w:cantSplit/>
          <w:tblHeader/>
          <w:jc w:val="center"/>
        </w:trPr>
        <w:tc>
          <w:tcPr>
            <w:tcW w:w="812" w:type="dxa"/>
            <w:tcBorders>
              <w:top w:val="single" w:sz="16" w:space="0" w:color="000000"/>
              <w:left w:val="single" w:sz="16" w:space="0" w:color="000000"/>
              <w:bottom w:val="nil"/>
              <w:right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1</w:t>
            </w:r>
          </w:p>
        </w:tc>
        <w:tc>
          <w:tcPr>
            <w:tcW w:w="1038" w:type="dxa"/>
            <w:tcBorders>
              <w:top w:val="single" w:sz="16" w:space="0" w:color="000000"/>
              <w:left w:val="single" w:sz="16" w:space="0" w:color="000000"/>
              <w:bottom w:val="nil"/>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.970</w:t>
            </w:r>
            <w:r w:rsidRPr="005A0A1C">
              <w:rPr>
                <w:rFonts w:asciiTheme="majorBidi" w:hAnsiTheme="majorBidi" w:cstheme="majorBidi"/>
                <w:color w:val="000000"/>
                <w:sz w:val="24"/>
                <w:szCs w:val="24"/>
                <w:vertAlign w:val="superscript"/>
              </w:rPr>
              <w:t>a</w:t>
            </w:r>
          </w:p>
        </w:tc>
        <w:tc>
          <w:tcPr>
            <w:tcW w:w="1107" w:type="dxa"/>
            <w:tcBorders>
              <w:top w:val="single" w:sz="16" w:space="0" w:color="000000"/>
              <w:bottom w:val="nil"/>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.942</w:t>
            </w:r>
          </w:p>
        </w:tc>
        <w:tc>
          <w:tcPr>
            <w:tcW w:w="1495" w:type="dxa"/>
            <w:tcBorders>
              <w:top w:val="single" w:sz="16" w:space="0" w:color="000000"/>
              <w:bottom w:val="nil"/>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.940</w:t>
            </w:r>
          </w:p>
        </w:tc>
        <w:tc>
          <w:tcPr>
            <w:tcW w:w="1495" w:type="dxa"/>
            <w:tcBorders>
              <w:top w:val="single" w:sz="16" w:space="0" w:color="000000"/>
              <w:bottom w:val="nil"/>
              <w:right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.735</w:t>
            </w:r>
          </w:p>
        </w:tc>
      </w:tr>
      <w:tr w:rsidR="00C81932" w:rsidRPr="005A0A1C" w:rsidTr="005A0A1C">
        <w:trPr>
          <w:cantSplit/>
          <w:tblHeader/>
          <w:jc w:val="center"/>
        </w:trPr>
        <w:tc>
          <w:tcPr>
            <w:tcW w:w="812" w:type="dxa"/>
            <w:tcBorders>
              <w:top w:val="nil"/>
              <w:left w:val="single" w:sz="16" w:space="0" w:color="000000"/>
              <w:bottom w:val="single" w:sz="16" w:space="0" w:color="000000"/>
              <w:right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2</w:t>
            </w:r>
          </w:p>
        </w:tc>
        <w:tc>
          <w:tcPr>
            <w:tcW w:w="1038" w:type="dxa"/>
            <w:tcBorders>
              <w:top w:val="nil"/>
              <w:left w:val="single" w:sz="16" w:space="0" w:color="000000"/>
              <w:bottom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.976</w:t>
            </w:r>
            <w:r w:rsidRPr="005A0A1C">
              <w:rPr>
                <w:rFonts w:asciiTheme="majorBidi" w:hAnsiTheme="majorBidi" w:cstheme="majorBidi"/>
                <w:color w:val="000000"/>
                <w:sz w:val="24"/>
                <w:szCs w:val="24"/>
                <w:vertAlign w:val="superscript"/>
              </w:rPr>
              <w:t>b</w:t>
            </w:r>
          </w:p>
        </w:tc>
        <w:tc>
          <w:tcPr>
            <w:tcW w:w="1107" w:type="dxa"/>
            <w:tcBorders>
              <w:top w:val="nil"/>
              <w:bottom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.953</w:t>
            </w:r>
          </w:p>
        </w:tc>
        <w:tc>
          <w:tcPr>
            <w:tcW w:w="1495" w:type="dxa"/>
            <w:tcBorders>
              <w:top w:val="nil"/>
              <w:bottom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.950</w:t>
            </w:r>
          </w:p>
        </w:tc>
        <w:tc>
          <w:tcPr>
            <w:tcW w:w="1495" w:type="dxa"/>
            <w:tcBorders>
              <w:top w:val="nil"/>
              <w:bottom w:val="single" w:sz="16" w:space="0" w:color="000000"/>
              <w:right w:val="single" w:sz="16" w:space="0" w:color="000000"/>
            </w:tcBorders>
            <w:shd w:val="clear" w:color="auto" w:fill="FFFFFF"/>
          </w:tcPr>
          <w:p w:rsidR="00C81932" w:rsidRPr="005A0A1C" w:rsidRDefault="00C81932" w:rsidP="00C81932">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5A0A1C">
              <w:rPr>
                <w:rFonts w:asciiTheme="majorBidi" w:hAnsiTheme="majorBidi" w:cstheme="majorBidi"/>
                <w:color w:val="000000"/>
                <w:sz w:val="24"/>
                <w:szCs w:val="24"/>
              </w:rPr>
              <w:t>.668</w:t>
            </w:r>
          </w:p>
        </w:tc>
      </w:tr>
      <w:tr w:rsidR="00C81932" w:rsidRPr="005A0A1C" w:rsidTr="005A0A1C">
        <w:trPr>
          <w:cantSplit/>
          <w:jc w:val="center"/>
        </w:trPr>
        <w:tc>
          <w:tcPr>
            <w:tcW w:w="5947" w:type="dxa"/>
            <w:gridSpan w:val="5"/>
            <w:tcBorders>
              <w:top w:val="nil"/>
              <w:left w:val="nil"/>
              <w:bottom w:val="nil"/>
              <w:right w:val="nil"/>
            </w:tcBorders>
            <w:shd w:val="clear" w:color="auto" w:fill="FFFFFF"/>
          </w:tcPr>
          <w:p w:rsidR="00C81932" w:rsidRPr="005A0A1C" w:rsidRDefault="00C81932" w:rsidP="00C81932">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a. Predictors: (Constant), Ss, Pg, Pp</w:t>
            </w:r>
          </w:p>
          <w:p w:rsidR="00C81932" w:rsidRPr="005A0A1C" w:rsidRDefault="00C81932" w:rsidP="00C81932">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b. Predictors: (Constant), Ss, Pg, Pp, PgSs, PpSs</w:t>
            </w:r>
          </w:p>
          <w:p w:rsidR="00C81932" w:rsidRPr="005A0A1C" w:rsidRDefault="00C81932" w:rsidP="005A0A1C">
            <w:pPr>
              <w:autoSpaceDE w:val="0"/>
              <w:autoSpaceDN w:val="0"/>
              <w:adjustRightInd w:val="0"/>
              <w:spacing w:after="0" w:line="320" w:lineRule="atLeast"/>
              <w:ind w:left="60" w:right="60"/>
              <w:rPr>
                <w:rFonts w:asciiTheme="majorBidi" w:hAnsiTheme="majorBidi" w:cstheme="majorBidi"/>
                <w:color w:val="000000"/>
                <w:sz w:val="24"/>
                <w:szCs w:val="24"/>
              </w:rPr>
            </w:pPr>
            <w:r w:rsidRPr="005A0A1C">
              <w:rPr>
                <w:rFonts w:asciiTheme="majorBidi" w:hAnsiTheme="majorBidi" w:cstheme="majorBidi"/>
                <w:color w:val="000000"/>
                <w:sz w:val="24"/>
                <w:szCs w:val="24"/>
              </w:rPr>
              <w:t>c. Dependent Variable: M.M.B.P.M</w:t>
            </w:r>
          </w:p>
        </w:tc>
      </w:tr>
    </w:tbl>
    <w:p w:rsidR="00A7040C" w:rsidRPr="005A0A1C" w:rsidRDefault="00A7040C" w:rsidP="005A0A1C">
      <w:pPr>
        <w:spacing w:after="0" w:line="240" w:lineRule="auto"/>
        <w:jc w:val="both"/>
        <w:rPr>
          <w:rFonts w:asciiTheme="majorBidi" w:hAnsiTheme="majorBidi" w:cstheme="majorBidi"/>
          <w:color w:val="000000"/>
          <w:sz w:val="24"/>
          <w:szCs w:val="24"/>
        </w:rPr>
      </w:pPr>
    </w:p>
    <w:p w:rsidR="003549F8" w:rsidRPr="005A0A1C" w:rsidRDefault="00414347" w:rsidP="005A0A1C">
      <w:pPr>
        <w:spacing w:after="0" w:line="240" w:lineRule="auto"/>
        <w:ind w:left="284" w:firstLine="567"/>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Dari tabel diata</w:t>
      </w:r>
      <w:r w:rsidR="003549F8" w:rsidRPr="005A0A1C">
        <w:rPr>
          <w:rFonts w:asciiTheme="majorBidi" w:hAnsiTheme="majorBidi" w:cstheme="majorBidi"/>
          <w:color w:val="000000"/>
          <w:sz w:val="24"/>
          <w:szCs w:val="24"/>
        </w:rPr>
        <w:t>s variabel independen sebanyak 3</w:t>
      </w:r>
      <w:r w:rsidRPr="005A0A1C">
        <w:rPr>
          <w:rFonts w:asciiTheme="majorBidi" w:hAnsiTheme="majorBidi" w:cstheme="majorBidi"/>
          <w:color w:val="000000"/>
          <w:sz w:val="24"/>
          <w:szCs w:val="24"/>
        </w:rPr>
        <w:t xml:space="preserve"> variabel (lebih dari 2 variabel) </w:t>
      </w:r>
      <w:r w:rsidR="003549F8" w:rsidRPr="005A0A1C">
        <w:rPr>
          <w:rFonts w:asciiTheme="majorBidi" w:hAnsiTheme="majorBidi" w:cstheme="majorBidi"/>
          <w:color w:val="000000"/>
          <w:sz w:val="24"/>
          <w:szCs w:val="24"/>
        </w:rPr>
        <w:t>dengan</w:t>
      </w:r>
      <w:r w:rsidRPr="005A0A1C">
        <w:rPr>
          <w:rFonts w:asciiTheme="majorBidi" w:hAnsiTheme="majorBidi" w:cstheme="majorBidi"/>
          <w:color w:val="000000"/>
          <w:sz w:val="24"/>
          <w:szCs w:val="24"/>
        </w:rPr>
        <w:t xml:space="preserve"> menggunakan nilai </w:t>
      </w:r>
      <w:r w:rsidRPr="005A0A1C">
        <w:rPr>
          <w:rFonts w:asciiTheme="majorBidi" w:hAnsiTheme="majorBidi" w:cstheme="majorBidi"/>
          <w:i/>
          <w:iCs/>
          <w:color w:val="000000"/>
          <w:sz w:val="24"/>
          <w:szCs w:val="24"/>
        </w:rPr>
        <w:t>adjusted R Square</w:t>
      </w:r>
      <w:r w:rsidR="003549F8" w:rsidRPr="005A0A1C">
        <w:rPr>
          <w:rFonts w:asciiTheme="majorBidi" w:hAnsiTheme="majorBidi" w:cstheme="majorBidi"/>
          <w:color w:val="000000"/>
          <w:sz w:val="24"/>
          <w:szCs w:val="24"/>
        </w:rPr>
        <w:t>, maka dapat disimpulkan:</w:t>
      </w:r>
    </w:p>
    <w:p w:rsidR="00414347" w:rsidRPr="005A0A1C" w:rsidRDefault="003549F8" w:rsidP="005A0A1C">
      <w:pPr>
        <w:pStyle w:val="ListParagraph"/>
        <w:numPr>
          <w:ilvl w:val="0"/>
          <w:numId w:val="41"/>
        </w:numPr>
        <w:spacing w:after="0" w:line="240" w:lineRule="auto"/>
        <w:ind w:left="709" w:hanging="425"/>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 xml:space="preserve">Bahwa nilai </w:t>
      </w:r>
      <w:r w:rsidRPr="005A0A1C">
        <w:rPr>
          <w:rFonts w:asciiTheme="majorBidi" w:hAnsiTheme="majorBidi" w:cstheme="majorBidi"/>
          <w:i/>
          <w:iCs/>
          <w:color w:val="000000"/>
          <w:sz w:val="24"/>
          <w:szCs w:val="24"/>
        </w:rPr>
        <w:t>adjusted r square</w:t>
      </w:r>
      <w:r w:rsidRPr="005A0A1C">
        <w:rPr>
          <w:rFonts w:asciiTheme="majorBidi" w:hAnsiTheme="majorBidi" w:cstheme="majorBidi"/>
          <w:color w:val="000000"/>
          <w:sz w:val="24"/>
          <w:szCs w:val="24"/>
        </w:rPr>
        <w:t xml:space="preserve"> sebesar 0,940, yang menunjukkan pada</w:t>
      </w:r>
      <w:r w:rsidR="00414347" w:rsidRPr="005A0A1C">
        <w:rPr>
          <w:rFonts w:asciiTheme="majorBidi" w:hAnsiTheme="majorBidi" w:cstheme="majorBidi"/>
          <w:color w:val="000000"/>
          <w:sz w:val="24"/>
          <w:szCs w:val="24"/>
        </w:rPr>
        <w:t xml:space="preserve"> </w:t>
      </w:r>
      <w:r w:rsidRPr="005A0A1C">
        <w:rPr>
          <w:rFonts w:asciiTheme="majorBidi" w:hAnsiTheme="majorBidi" w:cstheme="majorBidi"/>
          <w:sz w:val="24"/>
          <w:szCs w:val="24"/>
        </w:rPr>
        <w:t xml:space="preserve">variabel pengetahuan, persepsi dan sosiodemografi </w:t>
      </w:r>
      <w:r w:rsidR="00414347" w:rsidRPr="005A0A1C">
        <w:rPr>
          <w:rFonts w:asciiTheme="majorBidi" w:hAnsiTheme="majorBidi" w:cstheme="majorBidi"/>
          <w:color w:val="000000"/>
          <w:sz w:val="24"/>
          <w:szCs w:val="24"/>
        </w:rPr>
        <w:t>mampu menerangkan variasi</w:t>
      </w:r>
      <w:r w:rsidR="00414347" w:rsidRPr="005A0A1C">
        <w:rPr>
          <w:rFonts w:asciiTheme="majorBidi" w:hAnsiTheme="majorBidi" w:cstheme="majorBidi"/>
          <w:sz w:val="24"/>
          <w:szCs w:val="24"/>
        </w:rPr>
        <w:t xml:space="preserve"> </w:t>
      </w:r>
      <w:r w:rsidRPr="005A0A1C">
        <w:rPr>
          <w:rFonts w:asciiTheme="majorBidi" w:hAnsiTheme="majorBidi" w:cstheme="majorBidi"/>
          <w:sz w:val="24"/>
          <w:szCs w:val="24"/>
        </w:rPr>
        <w:t>minat masyarakat berinvestasi di pasar modal</w:t>
      </w:r>
      <w:r w:rsidRPr="005A0A1C">
        <w:rPr>
          <w:rFonts w:asciiTheme="majorBidi" w:hAnsiTheme="majorBidi" w:cstheme="majorBidi"/>
          <w:color w:val="000000"/>
          <w:sz w:val="24"/>
          <w:szCs w:val="24"/>
        </w:rPr>
        <w:t xml:space="preserve"> sebesar 94% </w:t>
      </w:r>
      <w:r w:rsidR="00414347" w:rsidRPr="005A0A1C">
        <w:rPr>
          <w:rFonts w:asciiTheme="majorBidi" w:hAnsiTheme="majorBidi" w:cstheme="majorBidi"/>
          <w:color w:val="000000"/>
          <w:sz w:val="24"/>
          <w:szCs w:val="24"/>
        </w:rPr>
        <w:t xml:space="preserve"> Sedangkan sisanya sebesar </w:t>
      </w:r>
      <w:r w:rsidR="00030FFE">
        <w:rPr>
          <w:rFonts w:asciiTheme="majorBidi" w:hAnsiTheme="majorBidi" w:cstheme="majorBidi"/>
          <w:color w:val="000000"/>
          <w:sz w:val="24"/>
          <w:szCs w:val="24"/>
        </w:rPr>
        <w:t>6</w:t>
      </w:r>
      <w:r w:rsidR="00414347" w:rsidRPr="005A0A1C">
        <w:rPr>
          <w:rFonts w:asciiTheme="majorBidi" w:hAnsiTheme="majorBidi" w:cstheme="majorBidi"/>
          <w:color w:val="000000"/>
          <w:sz w:val="24"/>
          <w:szCs w:val="24"/>
        </w:rPr>
        <w:t>% dijelaskan oleh variabel lain di luar model.</w:t>
      </w:r>
    </w:p>
    <w:p w:rsidR="00414347" w:rsidRPr="00030FFE" w:rsidRDefault="003549F8" w:rsidP="00030FFE">
      <w:pPr>
        <w:pStyle w:val="ListParagraph"/>
        <w:numPr>
          <w:ilvl w:val="0"/>
          <w:numId w:val="41"/>
        </w:numPr>
        <w:spacing w:after="0" w:line="240" w:lineRule="auto"/>
        <w:ind w:left="709" w:hanging="425"/>
        <w:jc w:val="both"/>
        <w:rPr>
          <w:rFonts w:asciiTheme="majorBidi" w:hAnsiTheme="majorBidi" w:cstheme="majorBidi"/>
          <w:color w:val="000000"/>
          <w:sz w:val="24"/>
          <w:szCs w:val="24"/>
        </w:rPr>
      </w:pPr>
      <w:r w:rsidRPr="005A0A1C">
        <w:rPr>
          <w:rFonts w:asciiTheme="majorBidi" w:hAnsiTheme="majorBidi" w:cstheme="majorBidi"/>
          <w:color w:val="000000"/>
          <w:sz w:val="24"/>
          <w:szCs w:val="24"/>
        </w:rPr>
        <w:t xml:space="preserve">Bahwa nilai </w:t>
      </w:r>
      <w:r w:rsidRPr="005A0A1C">
        <w:rPr>
          <w:rFonts w:asciiTheme="majorBidi" w:hAnsiTheme="majorBidi" w:cstheme="majorBidi"/>
          <w:i/>
          <w:iCs/>
          <w:color w:val="000000"/>
          <w:sz w:val="24"/>
          <w:szCs w:val="24"/>
        </w:rPr>
        <w:t>adjusted r square</w:t>
      </w:r>
      <w:r w:rsidRPr="005A0A1C">
        <w:rPr>
          <w:rFonts w:asciiTheme="majorBidi" w:hAnsiTheme="majorBidi" w:cstheme="majorBidi"/>
          <w:color w:val="000000"/>
          <w:sz w:val="24"/>
          <w:szCs w:val="24"/>
        </w:rPr>
        <w:t xml:space="preserve"> sebesar 0,950, yang menunjukkan pada </w:t>
      </w:r>
      <w:r w:rsidRPr="005A0A1C">
        <w:rPr>
          <w:rFonts w:asciiTheme="majorBidi" w:hAnsiTheme="majorBidi" w:cstheme="majorBidi"/>
          <w:sz w:val="24"/>
          <w:szCs w:val="24"/>
        </w:rPr>
        <w:t>variabel pengetahuan, persepsi sosiodemografi dan perkalian antara variabel pengetahuan dengan sosiodemografi serta perkalian anatara persepsi</w:t>
      </w:r>
      <w:r w:rsidR="00EE4C08" w:rsidRPr="005A0A1C">
        <w:rPr>
          <w:rFonts w:asciiTheme="majorBidi" w:hAnsiTheme="majorBidi" w:cstheme="majorBidi"/>
          <w:sz w:val="24"/>
          <w:szCs w:val="24"/>
        </w:rPr>
        <w:t xml:space="preserve"> dengan</w:t>
      </w:r>
      <w:r w:rsidRPr="005A0A1C">
        <w:rPr>
          <w:rFonts w:asciiTheme="majorBidi" w:hAnsiTheme="majorBidi" w:cstheme="majorBidi"/>
          <w:sz w:val="24"/>
          <w:szCs w:val="24"/>
        </w:rPr>
        <w:t xml:space="preserve"> </w:t>
      </w:r>
      <w:r w:rsidR="00EE4C08" w:rsidRPr="005A0A1C">
        <w:rPr>
          <w:rFonts w:asciiTheme="majorBidi" w:hAnsiTheme="majorBidi" w:cstheme="majorBidi"/>
          <w:sz w:val="24"/>
          <w:szCs w:val="24"/>
        </w:rPr>
        <w:t xml:space="preserve">sosiodemografi </w:t>
      </w:r>
      <w:r w:rsidRPr="005A0A1C">
        <w:rPr>
          <w:rFonts w:asciiTheme="majorBidi" w:hAnsiTheme="majorBidi" w:cstheme="majorBidi"/>
          <w:color w:val="000000"/>
          <w:sz w:val="24"/>
          <w:szCs w:val="24"/>
        </w:rPr>
        <w:t>mampu menerangkan variasi</w:t>
      </w:r>
      <w:r w:rsidRPr="005A0A1C">
        <w:rPr>
          <w:rFonts w:asciiTheme="majorBidi" w:hAnsiTheme="majorBidi" w:cstheme="majorBidi"/>
          <w:sz w:val="24"/>
          <w:szCs w:val="24"/>
        </w:rPr>
        <w:t xml:space="preserve"> minat masyarakat berinvestasi di </w:t>
      </w:r>
      <w:r w:rsidRPr="005A0A1C">
        <w:rPr>
          <w:rFonts w:asciiTheme="majorBidi" w:hAnsiTheme="majorBidi" w:cstheme="majorBidi"/>
          <w:sz w:val="24"/>
          <w:szCs w:val="24"/>
        </w:rPr>
        <w:lastRenderedPageBreak/>
        <w:t>pasar modal</w:t>
      </w:r>
      <w:r w:rsidRPr="005A0A1C">
        <w:rPr>
          <w:rFonts w:asciiTheme="majorBidi" w:hAnsiTheme="majorBidi" w:cstheme="majorBidi"/>
          <w:color w:val="000000"/>
          <w:sz w:val="24"/>
          <w:szCs w:val="24"/>
        </w:rPr>
        <w:t xml:space="preserve"> sebesar 95%  Sedangkan sisanya sebesar </w:t>
      </w:r>
      <w:r w:rsidR="00030FFE">
        <w:rPr>
          <w:rFonts w:asciiTheme="majorBidi" w:hAnsiTheme="majorBidi" w:cstheme="majorBidi"/>
          <w:color w:val="000000"/>
          <w:sz w:val="24"/>
          <w:szCs w:val="24"/>
        </w:rPr>
        <w:t>5</w:t>
      </w:r>
      <w:r w:rsidRPr="005A0A1C">
        <w:rPr>
          <w:rFonts w:asciiTheme="majorBidi" w:hAnsiTheme="majorBidi" w:cstheme="majorBidi"/>
          <w:color w:val="000000"/>
          <w:sz w:val="24"/>
          <w:szCs w:val="24"/>
        </w:rPr>
        <w:t>% dijelaskan oleh variabel lain di luar mod</w:t>
      </w:r>
      <w:r w:rsidR="00030FFE">
        <w:rPr>
          <w:rFonts w:asciiTheme="majorBidi" w:hAnsiTheme="majorBidi" w:cstheme="majorBidi"/>
          <w:color w:val="000000"/>
          <w:sz w:val="24"/>
          <w:szCs w:val="24"/>
        </w:rPr>
        <w:t>el</w:t>
      </w:r>
      <w:r w:rsidR="00414347" w:rsidRPr="00030FFE">
        <w:rPr>
          <w:rFonts w:asciiTheme="majorBidi" w:hAnsiTheme="majorBidi" w:cstheme="majorBidi"/>
          <w:color w:val="000000"/>
          <w:sz w:val="20"/>
          <w:szCs w:val="20"/>
        </w:rPr>
        <w:t>.</w:t>
      </w:r>
    </w:p>
    <w:p w:rsidR="00A7040C" w:rsidRDefault="00A7040C" w:rsidP="000B0087">
      <w:pPr>
        <w:spacing w:after="0" w:line="240" w:lineRule="auto"/>
        <w:jc w:val="both"/>
        <w:rPr>
          <w:rFonts w:asciiTheme="majorBidi" w:hAnsiTheme="majorBidi" w:cstheme="majorBidi"/>
          <w:color w:val="000000"/>
          <w:sz w:val="20"/>
          <w:szCs w:val="20"/>
        </w:rPr>
      </w:pPr>
    </w:p>
    <w:p w:rsidR="0005005C" w:rsidRPr="00030FFE" w:rsidRDefault="0005005C" w:rsidP="00030FFE">
      <w:pPr>
        <w:spacing w:after="0" w:line="240" w:lineRule="auto"/>
        <w:rPr>
          <w:rFonts w:asciiTheme="majorBidi" w:hAnsiTheme="majorBidi" w:cstheme="majorBidi"/>
          <w:b/>
          <w:sz w:val="24"/>
          <w:szCs w:val="24"/>
        </w:rPr>
      </w:pPr>
      <w:r w:rsidRPr="00030FFE">
        <w:rPr>
          <w:rFonts w:asciiTheme="majorBidi" w:hAnsiTheme="majorBidi" w:cstheme="majorBidi"/>
          <w:b/>
          <w:sz w:val="24"/>
          <w:szCs w:val="24"/>
        </w:rPr>
        <w:t xml:space="preserve">SIMPULAN </w:t>
      </w:r>
    </w:p>
    <w:p w:rsidR="0005005C" w:rsidRDefault="0005005C" w:rsidP="0005005C">
      <w:pPr>
        <w:pStyle w:val="ListParagraph"/>
        <w:spacing w:line="240" w:lineRule="auto"/>
        <w:ind w:left="0" w:firstLine="709"/>
        <w:jc w:val="both"/>
        <w:rPr>
          <w:rFonts w:asciiTheme="majorBidi" w:hAnsiTheme="majorBidi" w:cstheme="majorBidi"/>
          <w:sz w:val="24"/>
          <w:szCs w:val="24"/>
        </w:rPr>
      </w:pPr>
      <w:r w:rsidRPr="00030FFE">
        <w:rPr>
          <w:rFonts w:asciiTheme="majorBidi" w:hAnsiTheme="majorBidi" w:cstheme="majorBidi"/>
          <w:sz w:val="24"/>
          <w:szCs w:val="24"/>
        </w:rPr>
        <w:t>Berdasarkan hasil analisis data yang telah dikemukakan sebelumnya, maka dapat ditarik kesimpulan bahwa:</w:t>
      </w:r>
    </w:p>
    <w:p w:rsidR="00030FFE" w:rsidRDefault="00BE125A" w:rsidP="00992A04">
      <w:pPr>
        <w:pStyle w:val="ListParagraph"/>
        <w:numPr>
          <w:ilvl w:val="0"/>
          <w:numId w:val="46"/>
        </w:numPr>
        <w:spacing w:after="0" w:line="240" w:lineRule="auto"/>
        <w:ind w:left="284"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Hasil </w:t>
      </w:r>
      <w:r w:rsidR="00992A04">
        <w:rPr>
          <w:rFonts w:asciiTheme="majorBidi" w:hAnsiTheme="majorBidi" w:cstheme="majorBidi"/>
          <w:color w:val="000000"/>
          <w:sz w:val="24"/>
          <w:szCs w:val="24"/>
        </w:rPr>
        <w:t xml:space="preserve">dari analisis regresi linier berganda secara parsial </w:t>
      </w:r>
      <w:r w:rsidR="00030FFE" w:rsidRPr="00992A04">
        <w:rPr>
          <w:rFonts w:asciiTheme="majorBidi" w:hAnsiTheme="majorBidi" w:cstheme="majorBidi"/>
          <w:color w:val="000000"/>
          <w:sz w:val="24"/>
          <w:szCs w:val="24"/>
        </w:rPr>
        <w:t xml:space="preserve">dalam melihat </w:t>
      </w:r>
      <w:r w:rsidR="00992A04">
        <w:rPr>
          <w:rFonts w:asciiTheme="majorBidi" w:hAnsiTheme="majorBidi" w:cstheme="majorBidi"/>
          <w:color w:val="000000"/>
          <w:sz w:val="24"/>
          <w:szCs w:val="24"/>
        </w:rPr>
        <w:t xml:space="preserve">pengaruh </w:t>
      </w:r>
      <w:r w:rsidR="00030FFE" w:rsidRPr="00992A04">
        <w:rPr>
          <w:rFonts w:asciiTheme="majorBidi" w:hAnsiTheme="majorBidi" w:cstheme="majorBidi"/>
          <w:color w:val="000000"/>
          <w:sz w:val="24"/>
          <w:szCs w:val="24"/>
        </w:rPr>
        <w:t xml:space="preserve">variabel independen (X) yaitu Pg (Pengetahuan (X1)) dan Pp (persepsi (X2)) dan variabel moderasi yaitu Ss (sosiodemografi) terhadap variabel dependen yaitu M.M.B.P.M (minat masyatakat berinvestasi di pasar modal (Y)) </w:t>
      </w:r>
      <w:r w:rsidR="00992A04">
        <w:rPr>
          <w:rFonts w:asciiTheme="majorBidi" w:hAnsiTheme="majorBidi" w:cstheme="majorBidi"/>
          <w:color w:val="000000"/>
          <w:sz w:val="24"/>
          <w:szCs w:val="24"/>
        </w:rPr>
        <w:t>bahwa</w:t>
      </w:r>
      <w:r w:rsidR="00992A04" w:rsidRPr="00992A04">
        <w:rPr>
          <w:rFonts w:asciiTheme="majorBidi" w:hAnsiTheme="majorBidi" w:cstheme="majorBidi"/>
          <w:color w:val="000000"/>
          <w:sz w:val="24"/>
          <w:szCs w:val="24"/>
        </w:rPr>
        <w:t xml:space="preserve"> </w:t>
      </w:r>
      <w:r w:rsidR="00992A04">
        <w:rPr>
          <w:rFonts w:asciiTheme="majorBidi" w:hAnsiTheme="majorBidi" w:cstheme="majorBidi"/>
          <w:color w:val="000000"/>
          <w:sz w:val="24"/>
          <w:szCs w:val="24"/>
        </w:rPr>
        <w:t xml:space="preserve">variabel pengetahuan dan persepsi </w:t>
      </w:r>
      <w:r w:rsidR="00992A04" w:rsidRPr="00992A04">
        <w:rPr>
          <w:rFonts w:asciiTheme="majorBidi" w:hAnsiTheme="majorBidi" w:cstheme="majorBidi"/>
          <w:color w:val="000000"/>
          <w:sz w:val="24"/>
          <w:szCs w:val="24"/>
        </w:rPr>
        <w:t>berpengaruh positif signifikan terhadap minat masyarakat berinvestasi di pasar modal</w:t>
      </w:r>
      <w:r w:rsidR="00992A04">
        <w:rPr>
          <w:rFonts w:asciiTheme="majorBidi" w:hAnsiTheme="majorBidi" w:cstheme="majorBidi"/>
          <w:color w:val="000000"/>
          <w:sz w:val="24"/>
          <w:szCs w:val="24"/>
        </w:rPr>
        <w:t xml:space="preserve"> dikarenakan nilai sig </w:t>
      </w:r>
      <w:r w:rsidR="00B6145B">
        <w:rPr>
          <w:rFonts w:asciiTheme="majorBidi" w:hAnsiTheme="majorBidi" w:cstheme="majorBidi"/>
          <w:color w:val="000000"/>
          <w:sz w:val="24"/>
          <w:szCs w:val="24"/>
        </w:rPr>
        <w:t>&lt; 0,05</w:t>
      </w:r>
      <w:r w:rsidR="00992A04">
        <w:rPr>
          <w:rFonts w:asciiTheme="majorBidi" w:hAnsiTheme="majorBidi" w:cstheme="majorBidi"/>
          <w:color w:val="000000"/>
          <w:sz w:val="24"/>
          <w:szCs w:val="24"/>
        </w:rPr>
        <w:t>, sedangkan variabel moderasi yaitu sosiodemografi berp</w:t>
      </w:r>
      <w:r w:rsidR="00B6145B">
        <w:rPr>
          <w:rFonts w:asciiTheme="majorBidi" w:hAnsiTheme="majorBidi" w:cstheme="majorBidi"/>
          <w:color w:val="000000"/>
          <w:sz w:val="24"/>
          <w:szCs w:val="24"/>
        </w:rPr>
        <w:t>engaruh positif  namun tidak signifikan dapat dikatakan tidak mmiliki pengaruh karena nilai sig &gt; 0,05</w:t>
      </w:r>
    </w:p>
    <w:p w:rsidR="00BA42A5" w:rsidRPr="00BA42A5" w:rsidRDefault="00B6145B" w:rsidP="00BA42A5">
      <w:pPr>
        <w:pStyle w:val="ListParagraph"/>
        <w:numPr>
          <w:ilvl w:val="0"/>
          <w:numId w:val="46"/>
        </w:numPr>
        <w:spacing w:after="0" w:line="240" w:lineRule="auto"/>
        <w:ind w:left="284"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Hasil dari analisis regresi linier berganda dengan pemakaian </w:t>
      </w:r>
      <w:r>
        <w:rPr>
          <w:rFonts w:asciiTheme="majorBidi" w:hAnsiTheme="majorBidi" w:cstheme="majorBidi"/>
          <w:i/>
          <w:iCs/>
          <w:color w:val="000000"/>
          <w:sz w:val="24"/>
          <w:szCs w:val="24"/>
        </w:rPr>
        <w:t xml:space="preserve">Moderated regression Analysis </w:t>
      </w:r>
      <w:r>
        <w:rPr>
          <w:rFonts w:asciiTheme="majorBidi" w:hAnsiTheme="majorBidi" w:cstheme="majorBidi"/>
          <w:color w:val="000000"/>
          <w:sz w:val="24"/>
          <w:szCs w:val="24"/>
        </w:rPr>
        <w:t xml:space="preserve">(MRA) secara parsial </w:t>
      </w:r>
      <w:r w:rsidRPr="00992A04">
        <w:rPr>
          <w:rFonts w:asciiTheme="majorBidi" w:hAnsiTheme="majorBidi" w:cstheme="majorBidi"/>
          <w:color w:val="000000"/>
          <w:sz w:val="24"/>
          <w:szCs w:val="24"/>
        </w:rPr>
        <w:t xml:space="preserve">dalam melihat </w:t>
      </w:r>
      <w:r>
        <w:rPr>
          <w:rFonts w:asciiTheme="majorBidi" w:hAnsiTheme="majorBidi" w:cstheme="majorBidi"/>
          <w:color w:val="000000"/>
          <w:sz w:val="24"/>
          <w:szCs w:val="24"/>
        </w:rPr>
        <w:t xml:space="preserve">pengaruh </w:t>
      </w:r>
      <w:r w:rsidRPr="00992A04">
        <w:rPr>
          <w:rFonts w:asciiTheme="majorBidi" w:hAnsiTheme="majorBidi" w:cstheme="majorBidi"/>
          <w:color w:val="000000"/>
          <w:sz w:val="24"/>
          <w:szCs w:val="24"/>
        </w:rPr>
        <w:t>variabel independen (X) yaitu Pg (Pengetahuan (X1)) dan Pp (</w:t>
      </w:r>
      <w:r w:rsidR="008E1CBB" w:rsidRPr="00992A04">
        <w:rPr>
          <w:rFonts w:asciiTheme="majorBidi" w:hAnsiTheme="majorBidi" w:cstheme="majorBidi"/>
          <w:color w:val="000000"/>
          <w:sz w:val="24"/>
          <w:szCs w:val="24"/>
        </w:rPr>
        <w:t xml:space="preserve">Persepsi </w:t>
      </w:r>
      <w:r w:rsidRPr="00992A04">
        <w:rPr>
          <w:rFonts w:asciiTheme="majorBidi" w:hAnsiTheme="majorBidi" w:cstheme="majorBidi"/>
          <w:color w:val="000000"/>
          <w:sz w:val="24"/>
          <w:szCs w:val="24"/>
        </w:rPr>
        <w:t xml:space="preserve">(X2)) dan variabel moderasi yaitu Ss (sosiodemografi) </w:t>
      </w:r>
      <w:r w:rsidRPr="00F132E3">
        <w:rPr>
          <w:rFonts w:asciiTheme="majorBidi" w:hAnsiTheme="majorBidi" w:cstheme="majorBidi"/>
          <w:color w:val="000000"/>
          <w:sz w:val="24"/>
          <w:szCs w:val="24"/>
        </w:rPr>
        <w:t>serta variabel perkalian antara variabel independen dengan variabel moderasi yaitu PgSs (</w:t>
      </w:r>
      <w:r w:rsidR="008E1CBB" w:rsidRPr="00F132E3">
        <w:rPr>
          <w:rFonts w:asciiTheme="majorBidi" w:hAnsiTheme="majorBidi" w:cstheme="majorBidi"/>
          <w:color w:val="000000"/>
          <w:sz w:val="24"/>
          <w:szCs w:val="24"/>
        </w:rPr>
        <w:t xml:space="preserve">Pengetahuan </w:t>
      </w:r>
      <w:r w:rsidRPr="00F132E3">
        <w:rPr>
          <w:rFonts w:asciiTheme="majorBidi" w:hAnsiTheme="majorBidi" w:cstheme="majorBidi"/>
          <w:color w:val="000000"/>
          <w:sz w:val="24"/>
          <w:szCs w:val="24"/>
        </w:rPr>
        <w:t>x Sosiodemografi) dan PpSs (Persepsi x Sosiodemografi) terhadap variabel dependen yaitu Ss (</w:t>
      </w:r>
      <w:r w:rsidR="008E1CBB" w:rsidRPr="00F132E3">
        <w:rPr>
          <w:rFonts w:asciiTheme="majorBidi" w:hAnsiTheme="majorBidi" w:cstheme="majorBidi"/>
          <w:color w:val="000000"/>
          <w:sz w:val="24"/>
          <w:szCs w:val="24"/>
        </w:rPr>
        <w:t xml:space="preserve">Sosiodemografi </w:t>
      </w:r>
      <w:r w:rsidRPr="00F132E3">
        <w:rPr>
          <w:rFonts w:asciiTheme="majorBidi" w:hAnsiTheme="majorBidi" w:cstheme="majorBidi"/>
          <w:color w:val="000000"/>
          <w:sz w:val="24"/>
          <w:szCs w:val="24"/>
        </w:rPr>
        <w:t>(Y))</w:t>
      </w:r>
      <w:r>
        <w:rPr>
          <w:rFonts w:asciiTheme="majorBidi" w:hAnsiTheme="majorBidi" w:cstheme="majorBidi"/>
          <w:color w:val="000000"/>
          <w:sz w:val="24"/>
          <w:szCs w:val="24"/>
        </w:rPr>
        <w:t xml:space="preserve"> bahwa</w:t>
      </w:r>
      <w:r w:rsidRPr="00992A04">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variabel pengetahuan dan sosiodemografi </w:t>
      </w:r>
      <w:r w:rsidRPr="00992A04">
        <w:rPr>
          <w:rFonts w:asciiTheme="majorBidi" w:hAnsiTheme="majorBidi" w:cstheme="majorBidi"/>
          <w:color w:val="000000"/>
          <w:sz w:val="24"/>
          <w:szCs w:val="24"/>
        </w:rPr>
        <w:t>berpengaruh positif signifikan terhadap minat masyarakat berinvestasi di pasar modal</w:t>
      </w:r>
      <w:r>
        <w:rPr>
          <w:rFonts w:asciiTheme="majorBidi" w:hAnsiTheme="majorBidi" w:cstheme="majorBidi"/>
          <w:color w:val="000000"/>
          <w:sz w:val="24"/>
          <w:szCs w:val="24"/>
        </w:rPr>
        <w:t xml:space="preserve"> dikarenakan nilai sig &lt; 0,05, sedangkan variabel moderasi yaitu variabel persespi berpengaruh negatif  namun tidak signifikan dapat dikatakan tidak mmiliki pengaruh karena nilai sig &gt; 0,05. Sementara itu </w:t>
      </w:r>
      <w:r w:rsidR="001D521F">
        <w:rPr>
          <w:rFonts w:asciiTheme="majorBidi" w:hAnsiTheme="majorBidi" w:cstheme="majorBidi"/>
          <w:color w:val="000000"/>
          <w:sz w:val="24"/>
          <w:szCs w:val="24"/>
        </w:rPr>
        <w:t xml:space="preserve">variabel </w:t>
      </w:r>
      <w:r w:rsidR="00030FFE" w:rsidRPr="008E1CBB">
        <w:rPr>
          <w:rFonts w:asciiTheme="majorBidi" w:eastAsia="Times New Roman" w:hAnsiTheme="majorBidi" w:cstheme="majorBidi"/>
          <w:sz w:val="24"/>
          <w:szCs w:val="24"/>
          <w:lang w:val="sv-SE"/>
        </w:rPr>
        <w:t xml:space="preserve">Sosiodemografi memoderisasi dengan memperlemah hubungan antara variabel </w:t>
      </w:r>
      <w:r w:rsidR="00030FFE" w:rsidRPr="008E1CBB">
        <w:rPr>
          <w:rFonts w:asciiTheme="majorBidi" w:hAnsiTheme="majorBidi" w:cstheme="majorBidi"/>
          <w:sz w:val="24"/>
          <w:szCs w:val="24"/>
          <w:lang w:val="sv-SE"/>
        </w:rPr>
        <w:t>pengetahuan dengan variabel minat masyarakat berinvestasi di pasar modal</w:t>
      </w:r>
      <w:r w:rsidR="008E1CBB">
        <w:rPr>
          <w:rFonts w:asciiTheme="majorBidi" w:hAnsiTheme="majorBidi" w:cstheme="majorBidi"/>
          <w:sz w:val="24"/>
          <w:szCs w:val="24"/>
          <w:lang w:val="sv-SE"/>
        </w:rPr>
        <w:t xml:space="preserve"> dikarenakan nilai sig &gt; 0,05. Sedangkan, </w:t>
      </w:r>
      <w:r w:rsidR="001D521F">
        <w:rPr>
          <w:rFonts w:asciiTheme="majorBidi" w:hAnsiTheme="majorBidi" w:cstheme="majorBidi"/>
          <w:sz w:val="24"/>
          <w:szCs w:val="24"/>
          <w:lang w:val="sv-SE"/>
        </w:rPr>
        <w:t xml:space="preserve">variabel </w:t>
      </w:r>
      <w:r w:rsidR="00030FFE" w:rsidRPr="008E1CBB">
        <w:rPr>
          <w:rFonts w:asciiTheme="majorBidi" w:eastAsia="Times New Roman" w:hAnsiTheme="majorBidi" w:cstheme="majorBidi"/>
          <w:sz w:val="24"/>
          <w:szCs w:val="24"/>
          <w:lang w:val="sv-SE"/>
        </w:rPr>
        <w:t xml:space="preserve">Sosiodemografi memoderisasi dengan memperkuat hubungan antara variabel </w:t>
      </w:r>
      <w:r w:rsidR="00030FFE" w:rsidRPr="008E1CBB">
        <w:rPr>
          <w:rFonts w:asciiTheme="majorBidi" w:hAnsiTheme="majorBidi" w:cstheme="majorBidi"/>
          <w:sz w:val="24"/>
          <w:szCs w:val="24"/>
          <w:lang w:val="sv-SE"/>
        </w:rPr>
        <w:t>persepsi dengan variabel minat masyarakat berinvestasi di pasar modal</w:t>
      </w:r>
      <w:r w:rsidR="008E1CBB" w:rsidRPr="008E1CBB">
        <w:rPr>
          <w:rFonts w:asciiTheme="majorBidi" w:hAnsiTheme="majorBidi" w:cstheme="majorBidi"/>
          <w:sz w:val="24"/>
          <w:szCs w:val="24"/>
          <w:lang w:val="sv-SE"/>
        </w:rPr>
        <w:t xml:space="preserve"> </w:t>
      </w:r>
      <w:r w:rsidR="008E1CBB">
        <w:rPr>
          <w:rFonts w:asciiTheme="majorBidi" w:hAnsiTheme="majorBidi" w:cstheme="majorBidi"/>
          <w:sz w:val="24"/>
          <w:szCs w:val="24"/>
          <w:lang w:val="sv-SE"/>
        </w:rPr>
        <w:t>dikarenakan nilai sig &lt; 0,05.</w:t>
      </w:r>
    </w:p>
    <w:p w:rsidR="00AC3F9E" w:rsidRPr="00BA42A5" w:rsidRDefault="00AC3F9E" w:rsidP="00740C89">
      <w:pPr>
        <w:pStyle w:val="ListParagraph"/>
        <w:numPr>
          <w:ilvl w:val="0"/>
          <w:numId w:val="46"/>
        </w:numPr>
        <w:spacing w:after="0" w:line="240" w:lineRule="auto"/>
        <w:ind w:left="284" w:hanging="284"/>
        <w:jc w:val="both"/>
        <w:rPr>
          <w:rFonts w:asciiTheme="majorBidi" w:hAnsiTheme="majorBidi" w:cstheme="majorBidi"/>
          <w:color w:val="000000"/>
          <w:sz w:val="24"/>
          <w:szCs w:val="24"/>
        </w:rPr>
      </w:pPr>
      <w:r w:rsidRPr="00BA42A5">
        <w:rPr>
          <w:rFonts w:asciiTheme="majorBidi" w:hAnsiTheme="majorBidi" w:cstheme="majorBidi"/>
          <w:sz w:val="24"/>
          <w:szCs w:val="24"/>
          <w:lang w:val="sv-SE"/>
        </w:rPr>
        <w:t xml:space="preserve">Hasil analisis regresi linier berganda </w:t>
      </w:r>
      <w:r w:rsidR="00BA42A5" w:rsidRPr="00BA42A5">
        <w:rPr>
          <w:rFonts w:asciiTheme="majorBidi" w:hAnsiTheme="majorBidi" w:cstheme="majorBidi"/>
          <w:color w:val="000000"/>
          <w:sz w:val="24"/>
          <w:szCs w:val="24"/>
        </w:rPr>
        <w:t xml:space="preserve">antara </w:t>
      </w:r>
      <w:r w:rsidR="00BA42A5" w:rsidRPr="00BA42A5">
        <w:rPr>
          <w:rFonts w:asciiTheme="majorBidi" w:hAnsiTheme="majorBidi" w:cstheme="majorBidi"/>
          <w:sz w:val="24"/>
          <w:szCs w:val="24"/>
        </w:rPr>
        <w:t>variabel pengetahuan, persepsi, dan sosiodemografi terhadap minat masyarakat berinvestasi di pasar modal</w:t>
      </w:r>
      <w:r w:rsidR="00BA42A5">
        <w:rPr>
          <w:rFonts w:asciiTheme="majorBidi" w:hAnsiTheme="majorBidi" w:cstheme="majorBidi"/>
          <w:sz w:val="24"/>
          <w:szCs w:val="24"/>
        </w:rPr>
        <w:t xml:space="preserve"> </w:t>
      </w:r>
      <w:r w:rsidR="00740C89">
        <w:rPr>
          <w:rFonts w:asciiTheme="majorBidi" w:hAnsiTheme="majorBidi" w:cstheme="majorBidi"/>
          <w:sz w:val="24"/>
          <w:szCs w:val="24"/>
        </w:rPr>
        <w:t xml:space="preserve">maupun hasil </w:t>
      </w:r>
      <w:r w:rsidR="00BA42A5">
        <w:rPr>
          <w:rFonts w:asciiTheme="majorBidi" w:hAnsiTheme="majorBidi" w:cstheme="majorBidi"/>
          <w:sz w:val="24"/>
          <w:szCs w:val="24"/>
        </w:rPr>
        <w:t xml:space="preserve">analisis regresi linier berganda dengan pemakaian MRA </w:t>
      </w:r>
      <w:r w:rsidR="00BA42A5" w:rsidRPr="005A0A1C">
        <w:rPr>
          <w:rFonts w:asciiTheme="majorBidi" w:hAnsiTheme="majorBidi" w:cstheme="majorBidi"/>
          <w:color w:val="000000"/>
          <w:sz w:val="24"/>
          <w:szCs w:val="24"/>
        </w:rPr>
        <w:t xml:space="preserve">antara </w:t>
      </w:r>
      <w:r w:rsidR="00BA42A5" w:rsidRPr="005A0A1C">
        <w:rPr>
          <w:rFonts w:asciiTheme="majorBidi" w:hAnsiTheme="majorBidi" w:cstheme="majorBidi"/>
          <w:sz w:val="24"/>
          <w:szCs w:val="24"/>
        </w:rPr>
        <w:t xml:space="preserve">variabel pengetahuan, persepsi, sosiodemografi </w:t>
      </w:r>
      <w:r w:rsidR="00BA42A5" w:rsidRPr="005A0A1C">
        <w:rPr>
          <w:rFonts w:asciiTheme="majorBidi" w:hAnsiTheme="majorBidi" w:cstheme="majorBidi"/>
          <w:color w:val="000000"/>
          <w:sz w:val="24"/>
          <w:szCs w:val="24"/>
        </w:rPr>
        <w:t xml:space="preserve">serta variabel perkalian antara variabel independen dengan variabel moderasi yaitu PgSs (pengetahuan x Sosiodemografi) dan PpSs (Persepsi x Sosiodemografi) </w:t>
      </w:r>
      <w:r w:rsidR="00BA42A5" w:rsidRPr="005A0A1C">
        <w:rPr>
          <w:rFonts w:asciiTheme="majorBidi" w:hAnsiTheme="majorBidi" w:cstheme="majorBidi"/>
          <w:sz w:val="24"/>
          <w:szCs w:val="24"/>
        </w:rPr>
        <w:t>terhadap minat masyarakat berinvestasi di pasar modal</w:t>
      </w:r>
      <w:r w:rsidR="00BA42A5">
        <w:rPr>
          <w:rFonts w:asciiTheme="majorBidi" w:hAnsiTheme="majorBidi" w:cstheme="majorBidi"/>
          <w:sz w:val="24"/>
          <w:szCs w:val="24"/>
        </w:rPr>
        <w:t xml:space="preserve"> secara simultan bersama-sama mempengaruhi variabel dependen (Y) yaitu Minat masyarakat Berinvestasi di Pasar Modal dikarenakan nilai sig &lt;</w:t>
      </w:r>
      <w:r w:rsidR="00740C89">
        <w:rPr>
          <w:rFonts w:asciiTheme="majorBidi" w:hAnsiTheme="majorBidi" w:cstheme="majorBidi"/>
          <w:sz w:val="24"/>
          <w:szCs w:val="24"/>
        </w:rPr>
        <w:t xml:space="preserve"> </w:t>
      </w:r>
      <w:r w:rsidR="00BA42A5">
        <w:rPr>
          <w:rFonts w:asciiTheme="majorBidi" w:hAnsiTheme="majorBidi" w:cstheme="majorBidi"/>
          <w:sz w:val="24"/>
          <w:szCs w:val="24"/>
        </w:rPr>
        <w:t>0,05.</w:t>
      </w:r>
    </w:p>
    <w:p w:rsidR="00AC3F9E" w:rsidRDefault="00AC3F9E" w:rsidP="00AC3F9E">
      <w:pPr>
        <w:pStyle w:val="ListParagraph"/>
        <w:numPr>
          <w:ilvl w:val="0"/>
          <w:numId w:val="46"/>
        </w:numPr>
        <w:spacing w:after="0" w:line="240" w:lineRule="auto"/>
        <w:ind w:left="284" w:hanging="284"/>
        <w:jc w:val="both"/>
        <w:rPr>
          <w:rFonts w:asciiTheme="majorBidi" w:hAnsiTheme="majorBidi" w:cstheme="majorBidi"/>
          <w:color w:val="000000"/>
          <w:sz w:val="24"/>
          <w:szCs w:val="24"/>
        </w:rPr>
      </w:pPr>
      <w:r w:rsidRPr="00AC3F9E">
        <w:rPr>
          <w:rFonts w:asciiTheme="majorBidi" w:hAnsiTheme="majorBidi" w:cstheme="majorBidi"/>
          <w:color w:val="000000"/>
          <w:sz w:val="24"/>
          <w:szCs w:val="24"/>
        </w:rPr>
        <w:t xml:space="preserve">Variasi faktor </w:t>
      </w:r>
      <w:r>
        <w:rPr>
          <w:rFonts w:asciiTheme="majorBidi" w:hAnsiTheme="majorBidi" w:cstheme="majorBidi"/>
          <w:color w:val="000000"/>
          <w:sz w:val="24"/>
          <w:szCs w:val="24"/>
        </w:rPr>
        <w:t xml:space="preserve">berdasarkan hasil analisis regresi linier berganda bahwa </w:t>
      </w:r>
      <w:r w:rsidRPr="00AC3F9E">
        <w:rPr>
          <w:rFonts w:asciiTheme="majorBidi" w:hAnsiTheme="majorBidi" w:cstheme="majorBidi"/>
          <w:sz w:val="24"/>
          <w:szCs w:val="24"/>
        </w:rPr>
        <w:t xml:space="preserve">variabel pengetahuan, persepsi dan sosiodemografi </w:t>
      </w:r>
      <w:r w:rsidRPr="00AC3F9E">
        <w:rPr>
          <w:rFonts w:asciiTheme="majorBidi" w:hAnsiTheme="majorBidi" w:cstheme="majorBidi"/>
          <w:color w:val="000000"/>
          <w:sz w:val="24"/>
          <w:szCs w:val="24"/>
        </w:rPr>
        <w:t>mampu menerangkan variasi</w:t>
      </w:r>
      <w:r w:rsidRPr="00AC3F9E">
        <w:rPr>
          <w:rFonts w:asciiTheme="majorBidi" w:hAnsiTheme="majorBidi" w:cstheme="majorBidi"/>
          <w:sz w:val="24"/>
          <w:szCs w:val="24"/>
        </w:rPr>
        <w:t xml:space="preserve"> minat masyarakat berinvestasi di pasar modal</w:t>
      </w:r>
      <w:r w:rsidRPr="00AC3F9E">
        <w:rPr>
          <w:rFonts w:asciiTheme="majorBidi" w:hAnsiTheme="majorBidi" w:cstheme="majorBidi"/>
          <w:color w:val="000000"/>
          <w:sz w:val="24"/>
          <w:szCs w:val="24"/>
        </w:rPr>
        <w:t xml:space="preserve"> sebesar 94%  Sedangkan sisanya sebesar 6% dijelaskan oleh variabel lain di luar model.</w:t>
      </w:r>
    </w:p>
    <w:p w:rsidR="00030FFE" w:rsidRPr="00BA42A5" w:rsidRDefault="00AC3F9E" w:rsidP="00BA42A5">
      <w:pPr>
        <w:pStyle w:val="ListParagraph"/>
        <w:numPr>
          <w:ilvl w:val="0"/>
          <w:numId w:val="46"/>
        </w:numPr>
        <w:spacing w:after="0" w:line="240" w:lineRule="auto"/>
        <w:ind w:left="284"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Variasi faktor berdasarkan hasil analisis regresi linier berganda dengan pemakaian </w:t>
      </w:r>
      <w:r>
        <w:rPr>
          <w:rFonts w:asciiTheme="majorBidi" w:hAnsiTheme="majorBidi" w:cstheme="majorBidi"/>
          <w:i/>
          <w:iCs/>
          <w:color w:val="000000"/>
          <w:sz w:val="24"/>
          <w:szCs w:val="24"/>
        </w:rPr>
        <w:t xml:space="preserve">Moderated Regression Analysis </w:t>
      </w:r>
      <w:r>
        <w:rPr>
          <w:rFonts w:asciiTheme="majorBidi" w:hAnsiTheme="majorBidi" w:cstheme="majorBidi"/>
          <w:color w:val="000000"/>
          <w:sz w:val="24"/>
          <w:szCs w:val="24"/>
        </w:rPr>
        <w:t>(MRA) b</w:t>
      </w:r>
      <w:r w:rsidRPr="00AC3F9E">
        <w:rPr>
          <w:rFonts w:asciiTheme="majorBidi" w:hAnsiTheme="majorBidi" w:cstheme="majorBidi"/>
          <w:color w:val="000000"/>
          <w:sz w:val="24"/>
          <w:szCs w:val="24"/>
        </w:rPr>
        <w:t xml:space="preserve">ahwa </w:t>
      </w:r>
      <w:r w:rsidRPr="00AC3F9E">
        <w:rPr>
          <w:rFonts w:asciiTheme="majorBidi" w:hAnsiTheme="majorBidi" w:cstheme="majorBidi"/>
          <w:sz w:val="24"/>
          <w:szCs w:val="24"/>
        </w:rPr>
        <w:t xml:space="preserve">variabel pengetahuan, persepsi sosiodemografi dan perkalian antara variabel pengetahuan dengan sosiodemografi serta perkalian anatara persepsi dengan sosiodemografi </w:t>
      </w:r>
      <w:r w:rsidRPr="00AC3F9E">
        <w:rPr>
          <w:rFonts w:asciiTheme="majorBidi" w:hAnsiTheme="majorBidi" w:cstheme="majorBidi"/>
          <w:color w:val="000000"/>
          <w:sz w:val="24"/>
          <w:szCs w:val="24"/>
        </w:rPr>
        <w:t>mampu menerangkan variasi</w:t>
      </w:r>
      <w:r w:rsidRPr="00AC3F9E">
        <w:rPr>
          <w:rFonts w:asciiTheme="majorBidi" w:hAnsiTheme="majorBidi" w:cstheme="majorBidi"/>
          <w:sz w:val="24"/>
          <w:szCs w:val="24"/>
        </w:rPr>
        <w:t xml:space="preserve"> minat masyarakat berinvestasi di pasar modal</w:t>
      </w:r>
      <w:r w:rsidRPr="00AC3F9E">
        <w:rPr>
          <w:rFonts w:asciiTheme="majorBidi" w:hAnsiTheme="majorBidi" w:cstheme="majorBidi"/>
          <w:color w:val="000000"/>
          <w:sz w:val="24"/>
          <w:szCs w:val="24"/>
        </w:rPr>
        <w:t xml:space="preserve"> sebesar 95%  Sedangkan sisanya sebesar 5% dijelaskan oleh variabel lain di luar model</w:t>
      </w:r>
      <w:r w:rsidRPr="00AC3F9E">
        <w:rPr>
          <w:rFonts w:asciiTheme="majorBidi" w:hAnsiTheme="majorBidi" w:cstheme="majorBidi"/>
          <w:color w:val="000000"/>
          <w:sz w:val="20"/>
          <w:szCs w:val="20"/>
        </w:rPr>
        <w:t>.</w:t>
      </w:r>
    </w:p>
    <w:p w:rsidR="00BA42A5" w:rsidRPr="00BA42A5" w:rsidRDefault="00BA42A5" w:rsidP="00BA42A5">
      <w:pPr>
        <w:spacing w:after="0" w:line="240" w:lineRule="auto"/>
        <w:jc w:val="both"/>
        <w:rPr>
          <w:rFonts w:asciiTheme="majorBidi" w:hAnsiTheme="majorBidi" w:cstheme="majorBidi"/>
          <w:color w:val="000000"/>
          <w:sz w:val="24"/>
          <w:szCs w:val="24"/>
        </w:rPr>
      </w:pPr>
    </w:p>
    <w:p w:rsidR="0005005C" w:rsidRPr="00030FFE" w:rsidRDefault="0014691A" w:rsidP="00030FFE">
      <w:pPr>
        <w:spacing w:after="0" w:line="240" w:lineRule="auto"/>
        <w:rPr>
          <w:rFonts w:asciiTheme="majorBidi" w:hAnsiTheme="majorBidi" w:cstheme="majorBidi"/>
          <w:b/>
          <w:bCs/>
          <w:sz w:val="24"/>
          <w:szCs w:val="24"/>
        </w:rPr>
      </w:pPr>
      <w:r w:rsidRPr="00030FFE">
        <w:rPr>
          <w:rFonts w:asciiTheme="majorBidi" w:hAnsiTheme="majorBidi" w:cstheme="majorBidi"/>
          <w:b/>
          <w:bCs/>
          <w:sz w:val="24"/>
          <w:szCs w:val="24"/>
        </w:rPr>
        <w:lastRenderedPageBreak/>
        <w:t>UCAPAN TERIMA KASIH</w:t>
      </w:r>
    </w:p>
    <w:p w:rsidR="0005005C" w:rsidRDefault="0005005C" w:rsidP="0005005C">
      <w:pPr>
        <w:spacing w:line="240" w:lineRule="auto"/>
        <w:jc w:val="both"/>
        <w:rPr>
          <w:rFonts w:asciiTheme="majorBidi" w:hAnsiTheme="majorBidi" w:cstheme="majorBidi"/>
          <w:sz w:val="24"/>
          <w:szCs w:val="24"/>
        </w:rPr>
      </w:pPr>
      <w:r w:rsidRPr="00030FFE">
        <w:rPr>
          <w:rFonts w:asciiTheme="majorBidi" w:hAnsiTheme="majorBidi" w:cstheme="majorBidi"/>
          <w:sz w:val="24"/>
          <w:szCs w:val="24"/>
        </w:rPr>
        <w:t>Peneliti mengucapkan terima kasih kepada pihak Kementerian Riset Teknologi dan Pendidikan Tinggi Republik Indonesia (KEMENRISTEKDIKTI) yang telah mendanai penelitian ini.</w:t>
      </w:r>
    </w:p>
    <w:p w:rsidR="00D956AC" w:rsidRDefault="00D956AC" w:rsidP="0005005C">
      <w:pPr>
        <w:spacing w:line="240" w:lineRule="auto"/>
        <w:jc w:val="both"/>
        <w:rPr>
          <w:rFonts w:asciiTheme="majorBidi" w:hAnsiTheme="majorBidi" w:cstheme="majorBidi"/>
          <w:sz w:val="24"/>
          <w:szCs w:val="24"/>
        </w:rPr>
      </w:pPr>
      <w:r>
        <w:rPr>
          <w:rFonts w:asciiTheme="majorBidi" w:hAnsiTheme="majorBidi" w:cstheme="majorBidi"/>
          <w:sz w:val="24"/>
          <w:szCs w:val="24"/>
        </w:rPr>
        <w:t>DAFTAR PUSTAKA</w:t>
      </w:r>
    </w:p>
    <w:p w:rsidR="00D956AC" w:rsidRPr="00D956AC" w:rsidRDefault="00E939A6"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sidR="00D956AC">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D956AC" w:rsidRPr="00D956AC">
        <w:rPr>
          <w:rFonts w:ascii="Times New Roman" w:hAnsi="Times New Roman" w:cs="Times New Roman"/>
          <w:noProof/>
          <w:sz w:val="24"/>
          <w:szCs w:val="24"/>
        </w:rPr>
        <w:t xml:space="preserve">Algifari. (2000). </w:t>
      </w:r>
      <w:r w:rsidR="00D956AC" w:rsidRPr="00D956AC">
        <w:rPr>
          <w:rFonts w:ascii="Times New Roman" w:hAnsi="Times New Roman" w:cs="Times New Roman"/>
          <w:i/>
          <w:iCs/>
          <w:noProof/>
          <w:sz w:val="24"/>
          <w:szCs w:val="24"/>
        </w:rPr>
        <w:t>Analisis Regresi Teori, Kasus dan Solusi</w:t>
      </w:r>
      <w:r w:rsidR="00D956AC" w:rsidRPr="00D956AC">
        <w:rPr>
          <w:rFonts w:ascii="Times New Roman" w:hAnsi="Times New Roman" w:cs="Times New Roman"/>
          <w:noProof/>
          <w:sz w:val="24"/>
          <w:szCs w:val="24"/>
        </w:rPr>
        <w:t>. BPFE.</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Arafah, S. (2017). Analisis Faktor-Faktor Yang Mempengaruhi Harga Saham Syariah di PT. Unilever, TBK. </w:t>
      </w:r>
      <w:r w:rsidRPr="00D956AC">
        <w:rPr>
          <w:rFonts w:ascii="Times New Roman" w:hAnsi="Times New Roman" w:cs="Times New Roman"/>
          <w:i/>
          <w:iCs/>
          <w:noProof/>
          <w:sz w:val="24"/>
          <w:szCs w:val="24"/>
        </w:rPr>
        <w:t>Bisei: Jurnal Bisnis Dan Ekonomi Islam</w:t>
      </w:r>
      <w:r w:rsidRPr="00D956AC">
        <w:rPr>
          <w:rFonts w:ascii="Times New Roman" w:hAnsi="Times New Roman" w:cs="Times New Roman"/>
          <w:noProof/>
          <w:sz w:val="24"/>
          <w:szCs w:val="24"/>
        </w:rPr>
        <w:t xml:space="preserve">, </w:t>
      </w:r>
      <w:r w:rsidRPr="00D956AC">
        <w:rPr>
          <w:rFonts w:ascii="Times New Roman" w:hAnsi="Times New Roman" w:cs="Times New Roman"/>
          <w:i/>
          <w:iCs/>
          <w:noProof/>
          <w:sz w:val="24"/>
          <w:szCs w:val="24"/>
        </w:rPr>
        <w:t>2</w:t>
      </w:r>
      <w:r w:rsidRPr="00D956AC">
        <w:rPr>
          <w:rFonts w:ascii="Times New Roman" w:hAnsi="Times New Roman" w:cs="Times New Roman"/>
          <w:noProof/>
          <w:sz w:val="24"/>
          <w:szCs w:val="24"/>
        </w:rPr>
        <w:t>(2).</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Arafah, S., &amp; Sembiring, E. A. (2018). Analisis Pengaruh Kepuasan Dengan Pemakaian Metode Perpektual Terhadap Penggunaan Aplikasi Quickbooks Accounting System (Studi Kasus UD. Rizky assila ULFA). </w:t>
      </w:r>
      <w:r w:rsidRPr="00D956AC">
        <w:rPr>
          <w:rFonts w:ascii="Times New Roman" w:hAnsi="Times New Roman" w:cs="Times New Roman"/>
          <w:i/>
          <w:iCs/>
          <w:noProof/>
          <w:sz w:val="24"/>
          <w:szCs w:val="24"/>
        </w:rPr>
        <w:t>Bisei: Jurnal Bisnis Dan Ekonomi Islam</w:t>
      </w:r>
      <w:r w:rsidRPr="00D956AC">
        <w:rPr>
          <w:rFonts w:ascii="Times New Roman" w:hAnsi="Times New Roman" w:cs="Times New Roman"/>
          <w:noProof/>
          <w:sz w:val="24"/>
          <w:szCs w:val="24"/>
        </w:rPr>
        <w:t xml:space="preserve">, </w:t>
      </w:r>
      <w:r w:rsidRPr="00D956AC">
        <w:rPr>
          <w:rFonts w:ascii="Times New Roman" w:hAnsi="Times New Roman" w:cs="Times New Roman"/>
          <w:i/>
          <w:iCs/>
          <w:noProof/>
          <w:sz w:val="24"/>
          <w:szCs w:val="24"/>
        </w:rPr>
        <w:t>3</w:t>
      </w:r>
      <w:r w:rsidRPr="00D956AC">
        <w:rPr>
          <w:rFonts w:ascii="Times New Roman" w:hAnsi="Times New Roman" w:cs="Times New Roman"/>
          <w:noProof/>
          <w:sz w:val="24"/>
          <w:szCs w:val="24"/>
        </w:rPr>
        <w:t>(2).</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ARAFAH, S., &amp; TANJUNG, Y. (2019). Analisis Faktor Determinan Yang Mempengaruhi Pemakaian Metode Jit (Studi Kasus UD. Pusaka Bakti). </w:t>
      </w:r>
      <w:r w:rsidRPr="00D956AC">
        <w:rPr>
          <w:rFonts w:ascii="Times New Roman" w:hAnsi="Times New Roman" w:cs="Times New Roman"/>
          <w:i/>
          <w:iCs/>
          <w:noProof/>
          <w:sz w:val="24"/>
          <w:szCs w:val="24"/>
        </w:rPr>
        <w:t>Bisei: Jurnal Bisnis Dan Ekonomi Islam</w:t>
      </w:r>
      <w:r w:rsidRPr="00D956AC">
        <w:rPr>
          <w:rFonts w:ascii="Times New Roman" w:hAnsi="Times New Roman" w:cs="Times New Roman"/>
          <w:noProof/>
          <w:sz w:val="24"/>
          <w:szCs w:val="24"/>
        </w:rPr>
        <w:t xml:space="preserve">, </w:t>
      </w:r>
      <w:r w:rsidRPr="00D956AC">
        <w:rPr>
          <w:rFonts w:ascii="Times New Roman" w:hAnsi="Times New Roman" w:cs="Times New Roman"/>
          <w:i/>
          <w:iCs/>
          <w:noProof/>
          <w:sz w:val="24"/>
          <w:szCs w:val="24"/>
        </w:rPr>
        <w:t>4</w:t>
      </w:r>
      <w:r w:rsidRPr="00D956AC">
        <w:rPr>
          <w:rFonts w:ascii="Times New Roman" w:hAnsi="Times New Roman" w:cs="Times New Roman"/>
          <w:noProof/>
          <w:sz w:val="24"/>
          <w:szCs w:val="24"/>
        </w:rPr>
        <w:t>(01).</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Ghozali, I. (2005). Analisis Multivariate dengan program SPSS. </w:t>
      </w:r>
      <w:r w:rsidRPr="00D956AC">
        <w:rPr>
          <w:rFonts w:ascii="Times New Roman" w:hAnsi="Times New Roman" w:cs="Times New Roman"/>
          <w:i/>
          <w:iCs/>
          <w:noProof/>
          <w:sz w:val="24"/>
          <w:szCs w:val="24"/>
        </w:rPr>
        <w:t>Semarang: Badan Penerbit Universitas Diponegoro</w:t>
      </w:r>
      <w:r w:rsidRPr="00D956AC">
        <w:rPr>
          <w:rFonts w:ascii="Times New Roman" w:hAnsi="Times New Roman" w:cs="Times New Roman"/>
          <w:noProof/>
          <w:sz w:val="24"/>
          <w:szCs w:val="24"/>
        </w:rPr>
        <w:t>.</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Putri, N., &amp; Rahyuda, H. (2017). Pengaruh Tingkat Financial Literacy dan Faktor Sosiodemografi terhadap Perilaku Keputusan Investasi Individu. </w:t>
      </w:r>
      <w:r w:rsidRPr="00D956AC">
        <w:rPr>
          <w:rFonts w:ascii="Times New Roman" w:hAnsi="Times New Roman" w:cs="Times New Roman"/>
          <w:i/>
          <w:iCs/>
          <w:noProof/>
          <w:sz w:val="24"/>
          <w:szCs w:val="24"/>
        </w:rPr>
        <w:t>E-Jurnal Ekonomi Dan Bisnis Universitas Udayana</w:t>
      </w:r>
      <w:r w:rsidRPr="00D956AC">
        <w:rPr>
          <w:rFonts w:ascii="Times New Roman" w:hAnsi="Times New Roman" w:cs="Times New Roman"/>
          <w:noProof/>
          <w:sz w:val="24"/>
          <w:szCs w:val="24"/>
        </w:rPr>
        <w:t xml:space="preserve">, </w:t>
      </w:r>
      <w:r w:rsidRPr="00D956AC">
        <w:rPr>
          <w:rFonts w:ascii="Times New Roman" w:hAnsi="Times New Roman" w:cs="Times New Roman"/>
          <w:i/>
          <w:iCs/>
          <w:noProof/>
          <w:sz w:val="24"/>
          <w:szCs w:val="24"/>
        </w:rPr>
        <w:t>6</w:t>
      </w:r>
      <w:r w:rsidRPr="00D956AC">
        <w:rPr>
          <w:rFonts w:ascii="Times New Roman" w:hAnsi="Times New Roman" w:cs="Times New Roman"/>
          <w:noProof/>
          <w:sz w:val="24"/>
          <w:szCs w:val="24"/>
        </w:rPr>
        <w:t>(9), 3407–3434.</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Rivai, V. (2007). </w:t>
      </w:r>
      <w:r w:rsidRPr="00D956AC">
        <w:rPr>
          <w:rFonts w:ascii="Times New Roman" w:hAnsi="Times New Roman" w:cs="Times New Roman"/>
          <w:i/>
          <w:iCs/>
          <w:noProof/>
          <w:sz w:val="24"/>
          <w:szCs w:val="24"/>
        </w:rPr>
        <w:t>Bank and Financial Institution Management Conventional &amp; Sharia System</w:t>
      </w:r>
      <w:r w:rsidRPr="00D956AC">
        <w:rPr>
          <w:rFonts w:ascii="Times New Roman" w:hAnsi="Times New Roman" w:cs="Times New Roman"/>
          <w:noProof/>
          <w:sz w:val="24"/>
          <w:szCs w:val="24"/>
        </w:rPr>
        <w:t>. PT. Raja Grafindo Persada.</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Samsul, M. (2006). Pasar modal dan manajemen portofolio. </w:t>
      </w:r>
      <w:r w:rsidRPr="00D956AC">
        <w:rPr>
          <w:rFonts w:ascii="Times New Roman" w:hAnsi="Times New Roman" w:cs="Times New Roman"/>
          <w:i/>
          <w:iCs/>
          <w:noProof/>
          <w:sz w:val="24"/>
          <w:szCs w:val="24"/>
        </w:rPr>
        <w:t>Jakarta: Erlangga</w:t>
      </w:r>
      <w:r w:rsidRPr="00D956AC">
        <w:rPr>
          <w:rFonts w:ascii="Times New Roman" w:hAnsi="Times New Roman" w:cs="Times New Roman"/>
          <w:noProof/>
          <w:sz w:val="24"/>
          <w:szCs w:val="24"/>
        </w:rPr>
        <w:t>, 35.</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Situmorang, M., Andreas, A., &amp; Natariasari, R. (2014). </w:t>
      </w:r>
      <w:r w:rsidRPr="00D956AC">
        <w:rPr>
          <w:rFonts w:ascii="Times New Roman" w:hAnsi="Times New Roman" w:cs="Times New Roman"/>
          <w:i/>
          <w:iCs/>
          <w:noProof/>
          <w:sz w:val="24"/>
          <w:szCs w:val="24"/>
        </w:rPr>
        <w:t>Pengaruh Motivasi terhadap Minat Berinvestasi di Pasar Modal dengan Pemahaman Investasi dan Usia sebagai Variabel Moderate</w:t>
      </w:r>
      <w:r w:rsidRPr="00D956AC">
        <w:rPr>
          <w:rFonts w:ascii="Times New Roman" w:hAnsi="Times New Roman" w:cs="Times New Roman"/>
          <w:noProof/>
          <w:sz w:val="24"/>
          <w:szCs w:val="24"/>
        </w:rPr>
        <w:t>. Riau University.</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Sujarweni, V. W. (2016). Kupas tuntas penelitian akuntansi dengan SPSS. </w:t>
      </w:r>
      <w:r w:rsidRPr="00D956AC">
        <w:rPr>
          <w:rFonts w:ascii="Times New Roman" w:hAnsi="Times New Roman" w:cs="Times New Roman"/>
          <w:i/>
          <w:iCs/>
          <w:noProof/>
          <w:sz w:val="24"/>
          <w:szCs w:val="24"/>
        </w:rPr>
        <w:t>Yogyakarta: Pustaka Baru Pers</w:t>
      </w:r>
      <w:r w:rsidRPr="00D956AC">
        <w:rPr>
          <w:rFonts w:ascii="Times New Roman" w:hAnsi="Times New Roman" w:cs="Times New Roman"/>
          <w:noProof/>
          <w:sz w:val="24"/>
          <w:szCs w:val="24"/>
        </w:rPr>
        <w:t>.</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Sumarwan, U. (2011). Perilaku konsumen: Teori dan penerapannya dalam pemasaran. </w:t>
      </w:r>
      <w:r w:rsidRPr="00D956AC">
        <w:rPr>
          <w:rFonts w:ascii="Times New Roman" w:hAnsi="Times New Roman" w:cs="Times New Roman"/>
          <w:i/>
          <w:iCs/>
          <w:noProof/>
          <w:sz w:val="24"/>
          <w:szCs w:val="24"/>
        </w:rPr>
        <w:t>Bogor: Ghalia Indonesia</w:t>
      </w:r>
      <w:r w:rsidRPr="00D956AC">
        <w:rPr>
          <w:rFonts w:ascii="Times New Roman" w:hAnsi="Times New Roman" w:cs="Times New Roman"/>
          <w:noProof/>
          <w:sz w:val="24"/>
          <w:szCs w:val="24"/>
        </w:rPr>
        <w:t>.</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Sustiana. (2010). </w:t>
      </w:r>
      <w:r w:rsidRPr="00D956AC">
        <w:rPr>
          <w:rFonts w:ascii="Times New Roman" w:hAnsi="Times New Roman" w:cs="Times New Roman"/>
          <w:i/>
          <w:iCs/>
          <w:noProof/>
          <w:sz w:val="24"/>
          <w:szCs w:val="24"/>
        </w:rPr>
        <w:t>Perilaku Konsumen dan Komunikasi Pemasaran</w:t>
      </w:r>
      <w:r w:rsidRPr="00D956AC">
        <w:rPr>
          <w:rFonts w:ascii="Times New Roman" w:hAnsi="Times New Roman" w:cs="Times New Roman"/>
          <w:noProof/>
          <w:sz w:val="24"/>
          <w:szCs w:val="24"/>
        </w:rPr>
        <w:t>. PT Remaja Rosdakarya.</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Syamsuddin,  dkk. (2011). </w:t>
      </w:r>
      <w:r w:rsidRPr="00D956AC">
        <w:rPr>
          <w:rFonts w:ascii="Times New Roman" w:hAnsi="Times New Roman" w:cs="Times New Roman"/>
          <w:i/>
          <w:iCs/>
          <w:noProof/>
          <w:sz w:val="24"/>
          <w:szCs w:val="24"/>
        </w:rPr>
        <w:t>Metode Penelitian Pendidikan Bahasa</w:t>
      </w:r>
      <w:r w:rsidRPr="00D956AC">
        <w:rPr>
          <w:rFonts w:ascii="Times New Roman" w:hAnsi="Times New Roman" w:cs="Times New Roman"/>
          <w:noProof/>
          <w:sz w:val="24"/>
          <w:szCs w:val="24"/>
        </w:rPr>
        <w:t>. PT. Remaja Rosdakarya.</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Tandelilin, E. (2010). </w:t>
      </w:r>
      <w:r w:rsidRPr="00D956AC">
        <w:rPr>
          <w:rFonts w:ascii="Times New Roman" w:hAnsi="Times New Roman" w:cs="Times New Roman"/>
          <w:i/>
          <w:iCs/>
          <w:noProof/>
          <w:sz w:val="24"/>
          <w:szCs w:val="24"/>
        </w:rPr>
        <w:t>Portofolio dan Investasi: Teori dan aplikasi</w:t>
      </w:r>
      <w:r w:rsidRPr="00D956AC">
        <w:rPr>
          <w:rFonts w:ascii="Times New Roman" w:hAnsi="Times New Roman" w:cs="Times New Roman"/>
          <w:noProof/>
          <w:sz w:val="24"/>
          <w:szCs w:val="24"/>
        </w:rPr>
        <w:t>. Kanisius.</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956AC">
        <w:rPr>
          <w:rFonts w:ascii="Times New Roman" w:hAnsi="Times New Roman" w:cs="Times New Roman"/>
          <w:noProof/>
          <w:sz w:val="24"/>
          <w:szCs w:val="24"/>
        </w:rPr>
        <w:t xml:space="preserve">Winarno, W. W. (2009). Analisis ekonometrika dan statistika dengan eviews. </w:t>
      </w:r>
      <w:r w:rsidRPr="00D956AC">
        <w:rPr>
          <w:rFonts w:ascii="Times New Roman" w:hAnsi="Times New Roman" w:cs="Times New Roman"/>
          <w:i/>
          <w:iCs/>
          <w:noProof/>
          <w:sz w:val="24"/>
          <w:szCs w:val="24"/>
        </w:rPr>
        <w:t>Yogyakarta: Upp StIM YKpN</w:t>
      </w:r>
      <w:r w:rsidRPr="00D956AC">
        <w:rPr>
          <w:rFonts w:ascii="Times New Roman" w:hAnsi="Times New Roman" w:cs="Times New Roman"/>
          <w:noProof/>
          <w:sz w:val="24"/>
          <w:szCs w:val="24"/>
        </w:rPr>
        <w:t xml:space="preserve">, </w:t>
      </w:r>
      <w:r w:rsidRPr="00D956AC">
        <w:rPr>
          <w:rFonts w:ascii="Times New Roman" w:hAnsi="Times New Roman" w:cs="Times New Roman"/>
          <w:i/>
          <w:iCs/>
          <w:noProof/>
          <w:sz w:val="24"/>
          <w:szCs w:val="24"/>
        </w:rPr>
        <w:t>201</w:t>
      </w:r>
      <w:r w:rsidRPr="00D956AC">
        <w:rPr>
          <w:rFonts w:ascii="Times New Roman" w:hAnsi="Times New Roman" w:cs="Times New Roman"/>
          <w:noProof/>
          <w:sz w:val="24"/>
          <w:szCs w:val="24"/>
        </w:rPr>
        <w:t>.</w:t>
      </w:r>
    </w:p>
    <w:p w:rsidR="00D956AC" w:rsidRPr="00D956AC" w:rsidRDefault="00D956AC" w:rsidP="003843BA">
      <w:pPr>
        <w:widowControl w:val="0"/>
        <w:autoSpaceDE w:val="0"/>
        <w:autoSpaceDN w:val="0"/>
        <w:adjustRightInd w:val="0"/>
        <w:spacing w:line="240" w:lineRule="auto"/>
        <w:ind w:left="480" w:hanging="480"/>
        <w:jc w:val="both"/>
        <w:rPr>
          <w:rFonts w:ascii="Times New Roman" w:hAnsi="Times New Roman" w:cs="Times New Roman"/>
          <w:noProof/>
          <w:sz w:val="24"/>
        </w:rPr>
      </w:pPr>
      <w:r w:rsidRPr="00D956AC">
        <w:rPr>
          <w:rFonts w:ascii="Times New Roman" w:hAnsi="Times New Roman" w:cs="Times New Roman"/>
          <w:noProof/>
          <w:sz w:val="24"/>
          <w:szCs w:val="24"/>
        </w:rPr>
        <w:lastRenderedPageBreak/>
        <w:t xml:space="preserve">Yasril Kasjono dan Heru Subaris. (2009). </w:t>
      </w:r>
      <w:r w:rsidRPr="00D956AC">
        <w:rPr>
          <w:rFonts w:ascii="Times New Roman" w:hAnsi="Times New Roman" w:cs="Times New Roman"/>
          <w:i/>
          <w:iCs/>
          <w:noProof/>
          <w:sz w:val="24"/>
          <w:szCs w:val="24"/>
        </w:rPr>
        <w:t>Analisis Multivariant: Untuk Penelitian Kesehatan</w:t>
      </w:r>
      <w:r w:rsidRPr="00D956AC">
        <w:rPr>
          <w:rFonts w:ascii="Times New Roman" w:hAnsi="Times New Roman" w:cs="Times New Roman"/>
          <w:noProof/>
          <w:sz w:val="24"/>
          <w:szCs w:val="24"/>
        </w:rPr>
        <w:t>. Mitra Cendikia Press,.</w:t>
      </w:r>
    </w:p>
    <w:p w:rsidR="00D956AC" w:rsidRPr="00030FFE" w:rsidRDefault="00E939A6" w:rsidP="003843BA">
      <w:pPr>
        <w:spacing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p w:rsidR="00DB6EB5" w:rsidRPr="00030FFE" w:rsidRDefault="00DB6EB5" w:rsidP="003843BA">
      <w:pPr>
        <w:jc w:val="both"/>
        <w:rPr>
          <w:rFonts w:asciiTheme="majorBidi" w:hAnsiTheme="majorBidi" w:cstheme="majorBidi"/>
          <w:b/>
          <w:bCs/>
          <w:sz w:val="24"/>
          <w:szCs w:val="24"/>
        </w:rPr>
      </w:pPr>
    </w:p>
    <w:sectPr w:rsidR="00DB6EB5" w:rsidRPr="00030FFE" w:rsidSect="00BC2ACE">
      <w:pgSz w:w="12240" w:h="15840"/>
      <w:pgMar w:top="1134" w:right="1985" w:bottom="1077"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63C" w:rsidRDefault="008F663C" w:rsidP="001219EB">
      <w:pPr>
        <w:spacing w:after="0" w:line="240" w:lineRule="auto"/>
      </w:pPr>
      <w:r>
        <w:separator/>
      </w:r>
    </w:p>
  </w:endnote>
  <w:endnote w:type="continuationSeparator" w:id="1">
    <w:p w:rsidR="008F663C" w:rsidRDefault="008F663C" w:rsidP="00121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Arial Unicode MS"/>
    <w:charset w:val="00"/>
    <w:family w:val="auto"/>
    <w:pitch w:val="variable"/>
    <w:sig w:usb0="00000000" w:usb1="4000207B" w:usb2="00000000" w:usb3="00000000" w:csb0="FFFFFF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63C" w:rsidRDefault="008F663C" w:rsidP="001219EB">
      <w:pPr>
        <w:spacing w:after="0" w:line="240" w:lineRule="auto"/>
      </w:pPr>
      <w:r>
        <w:separator/>
      </w:r>
    </w:p>
  </w:footnote>
  <w:footnote w:type="continuationSeparator" w:id="1">
    <w:p w:rsidR="008F663C" w:rsidRDefault="008F663C" w:rsidP="001219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07A332"/>
    <w:multiLevelType w:val="hybridMultilevel"/>
    <w:tmpl w:val="394EDD92"/>
    <w:lvl w:ilvl="0" w:tplc="A49EE2AA">
      <w:start w:val="1"/>
      <w:numFmt w:val="lowerLetter"/>
      <w:lvlText w:val="%1."/>
      <w:lvlJc w:val="left"/>
      <w:rPr>
        <w:rFonts w:asciiTheme="majorBidi" w:eastAsiaTheme="minorHAnsi" w:hAnsiTheme="majorBidi" w:cstheme="maj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71DA580"/>
    <w:multiLevelType w:val="hybridMultilevel"/>
    <w:tmpl w:val="D8281AC6"/>
    <w:lvl w:ilvl="0" w:tplc="6AB877B4">
      <w:start w:val="1"/>
      <w:numFmt w:val="lowerLetter"/>
      <w:lvlText w:val="%1."/>
      <w:lvlJc w:val="left"/>
      <w:rPr>
        <w:rFonts w:asciiTheme="majorBidi" w:eastAsiaTheme="minorHAnsi" w:hAnsiTheme="majorBidi" w:cstheme="maj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F249E7"/>
    <w:multiLevelType w:val="hybridMultilevel"/>
    <w:tmpl w:val="704ECBF0"/>
    <w:lvl w:ilvl="0" w:tplc="70C47150">
      <w:start w:val="1"/>
      <w:numFmt w:val="decimal"/>
      <w:lvlText w:val="%1."/>
      <w:lvlJc w:val="left"/>
      <w:pPr>
        <w:ind w:left="1080" w:hanging="360"/>
      </w:pPr>
      <w:rPr>
        <w:rFonts w:hint="default"/>
      </w:rPr>
    </w:lvl>
    <w:lvl w:ilvl="1" w:tplc="FA54F38A">
      <w:start w:val="1"/>
      <w:numFmt w:val="lowerLetter"/>
      <w:lvlText w:val="%2."/>
      <w:lvlJc w:val="left"/>
      <w:pPr>
        <w:ind w:left="1800" w:hanging="360"/>
      </w:pPr>
      <w:rPr>
        <w:rFonts w:hint="default"/>
      </w:rPr>
    </w:lvl>
    <w:lvl w:ilvl="2" w:tplc="4664E140">
      <w:start w:val="1"/>
      <w:numFmt w:val="upperLetter"/>
      <w:lvlText w:val="%3."/>
      <w:lvlJc w:val="left"/>
      <w:pPr>
        <w:ind w:left="2700" w:hanging="360"/>
      </w:pPr>
      <w:rPr>
        <w:rFonts w:hint="default"/>
        <w:b/>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3675"/>
    <w:multiLevelType w:val="hybridMultilevel"/>
    <w:tmpl w:val="437AEA20"/>
    <w:lvl w:ilvl="0" w:tplc="8F669E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A1735"/>
    <w:multiLevelType w:val="hybridMultilevel"/>
    <w:tmpl w:val="3A2873D6"/>
    <w:lvl w:ilvl="0" w:tplc="E97E08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CE43E9"/>
    <w:multiLevelType w:val="hybridMultilevel"/>
    <w:tmpl w:val="C818D660"/>
    <w:lvl w:ilvl="0" w:tplc="BF3016DC">
      <w:start w:val="1"/>
      <w:numFmt w:val="decimal"/>
      <w:lvlText w:val="%1."/>
      <w:lvlJc w:val="left"/>
      <w:pPr>
        <w:ind w:left="781" w:hanging="360"/>
      </w:pPr>
      <w:rPr>
        <w:rFonts w:hint="default"/>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
    <w:nsid w:val="0E6327EC"/>
    <w:multiLevelType w:val="hybridMultilevel"/>
    <w:tmpl w:val="05608650"/>
    <w:lvl w:ilvl="0" w:tplc="3DC068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14954D47"/>
    <w:multiLevelType w:val="hybridMultilevel"/>
    <w:tmpl w:val="BE681C84"/>
    <w:lvl w:ilvl="0" w:tplc="AFBE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FB07E8"/>
    <w:multiLevelType w:val="hybridMultilevel"/>
    <w:tmpl w:val="F8D224C4"/>
    <w:lvl w:ilvl="0" w:tplc="04CED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0F7786"/>
    <w:multiLevelType w:val="hybridMultilevel"/>
    <w:tmpl w:val="4DD66A76"/>
    <w:lvl w:ilvl="0" w:tplc="0409000F">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1A223B68"/>
    <w:multiLevelType w:val="hybridMultilevel"/>
    <w:tmpl w:val="9D1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4351B"/>
    <w:multiLevelType w:val="hybridMultilevel"/>
    <w:tmpl w:val="C8C8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35E15"/>
    <w:multiLevelType w:val="hybridMultilevel"/>
    <w:tmpl w:val="8F30C958"/>
    <w:lvl w:ilvl="0" w:tplc="A77839B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7654D"/>
    <w:multiLevelType w:val="hybridMultilevel"/>
    <w:tmpl w:val="D9DA0740"/>
    <w:lvl w:ilvl="0" w:tplc="D63C51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9084022"/>
    <w:multiLevelType w:val="hybridMultilevel"/>
    <w:tmpl w:val="53F2C2E2"/>
    <w:lvl w:ilvl="0" w:tplc="13FE7F40">
      <w:start w:val="1"/>
      <w:numFmt w:val="decimal"/>
      <w:lvlText w:val="%1."/>
      <w:lvlJc w:val="left"/>
      <w:pPr>
        <w:ind w:left="3006" w:hanging="360"/>
      </w:pPr>
      <w:rPr>
        <w:rFonts w:hint="default"/>
      </w:rPr>
    </w:lvl>
    <w:lvl w:ilvl="1" w:tplc="04090019">
      <w:start w:val="1"/>
      <w:numFmt w:val="lowerLetter"/>
      <w:lvlText w:val="%2."/>
      <w:lvlJc w:val="left"/>
      <w:pPr>
        <w:ind w:left="3726" w:hanging="360"/>
      </w:pPr>
    </w:lvl>
    <w:lvl w:ilvl="2" w:tplc="0409001B" w:tentative="1">
      <w:start w:val="1"/>
      <w:numFmt w:val="lowerRoman"/>
      <w:lvlText w:val="%3."/>
      <w:lvlJc w:val="right"/>
      <w:pPr>
        <w:ind w:left="4446" w:hanging="180"/>
      </w:pPr>
    </w:lvl>
    <w:lvl w:ilvl="3" w:tplc="0409000F" w:tentative="1">
      <w:start w:val="1"/>
      <w:numFmt w:val="decimal"/>
      <w:lvlText w:val="%4."/>
      <w:lvlJc w:val="left"/>
      <w:pPr>
        <w:ind w:left="5166" w:hanging="360"/>
      </w:pPr>
    </w:lvl>
    <w:lvl w:ilvl="4" w:tplc="04090019" w:tentative="1">
      <w:start w:val="1"/>
      <w:numFmt w:val="lowerLetter"/>
      <w:lvlText w:val="%5."/>
      <w:lvlJc w:val="left"/>
      <w:pPr>
        <w:ind w:left="5886" w:hanging="360"/>
      </w:pPr>
    </w:lvl>
    <w:lvl w:ilvl="5" w:tplc="0409001B" w:tentative="1">
      <w:start w:val="1"/>
      <w:numFmt w:val="lowerRoman"/>
      <w:lvlText w:val="%6."/>
      <w:lvlJc w:val="right"/>
      <w:pPr>
        <w:ind w:left="6606" w:hanging="180"/>
      </w:pPr>
    </w:lvl>
    <w:lvl w:ilvl="6" w:tplc="0409000F" w:tentative="1">
      <w:start w:val="1"/>
      <w:numFmt w:val="decimal"/>
      <w:lvlText w:val="%7."/>
      <w:lvlJc w:val="left"/>
      <w:pPr>
        <w:ind w:left="7326" w:hanging="360"/>
      </w:pPr>
    </w:lvl>
    <w:lvl w:ilvl="7" w:tplc="04090019" w:tentative="1">
      <w:start w:val="1"/>
      <w:numFmt w:val="lowerLetter"/>
      <w:lvlText w:val="%8."/>
      <w:lvlJc w:val="left"/>
      <w:pPr>
        <w:ind w:left="8046" w:hanging="360"/>
      </w:pPr>
    </w:lvl>
    <w:lvl w:ilvl="8" w:tplc="0409001B" w:tentative="1">
      <w:start w:val="1"/>
      <w:numFmt w:val="lowerRoman"/>
      <w:lvlText w:val="%9."/>
      <w:lvlJc w:val="right"/>
      <w:pPr>
        <w:ind w:left="8766" w:hanging="180"/>
      </w:pPr>
    </w:lvl>
  </w:abstractNum>
  <w:abstractNum w:abstractNumId="15">
    <w:nsid w:val="2B1A3E9B"/>
    <w:multiLevelType w:val="hybridMultilevel"/>
    <w:tmpl w:val="597433C0"/>
    <w:lvl w:ilvl="0" w:tplc="9A287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D6C36"/>
    <w:multiLevelType w:val="hybridMultilevel"/>
    <w:tmpl w:val="733A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336670"/>
    <w:multiLevelType w:val="hybridMultilevel"/>
    <w:tmpl w:val="F268139A"/>
    <w:lvl w:ilvl="0" w:tplc="E7121F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F8E25E1"/>
    <w:multiLevelType w:val="hybridMultilevel"/>
    <w:tmpl w:val="4AAE84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D3864"/>
    <w:multiLevelType w:val="hybridMultilevel"/>
    <w:tmpl w:val="607CE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8568ED"/>
    <w:multiLevelType w:val="hybridMultilevel"/>
    <w:tmpl w:val="373E93B4"/>
    <w:lvl w:ilvl="0" w:tplc="097AEA70">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C742E"/>
    <w:multiLevelType w:val="hybridMultilevel"/>
    <w:tmpl w:val="B37AEF54"/>
    <w:lvl w:ilvl="0" w:tplc="E9D06E5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8D1327"/>
    <w:multiLevelType w:val="hybridMultilevel"/>
    <w:tmpl w:val="D7EE5D56"/>
    <w:lvl w:ilvl="0" w:tplc="308A9912">
      <w:start w:val="1"/>
      <w:numFmt w:val="decimal"/>
      <w:lvlText w:val="%1."/>
      <w:lvlJc w:val="left"/>
      <w:pPr>
        <w:ind w:left="927" w:hanging="360"/>
      </w:pPr>
      <w:rPr>
        <w:rFonts w:asciiTheme="majorBidi" w:eastAsiaTheme="minorHAnsi" w:hAnsiTheme="majorBidi" w:cstheme="majorBidi"/>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75C670C"/>
    <w:multiLevelType w:val="hybridMultilevel"/>
    <w:tmpl w:val="3FD08DF0"/>
    <w:lvl w:ilvl="0" w:tplc="8C785B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47FB34E0"/>
    <w:multiLevelType w:val="hybridMultilevel"/>
    <w:tmpl w:val="07A21978"/>
    <w:lvl w:ilvl="0" w:tplc="2DACA48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492E321D"/>
    <w:multiLevelType w:val="multilevel"/>
    <w:tmpl w:val="CB7E3596"/>
    <w:lvl w:ilvl="0">
      <w:start w:val="1"/>
      <w:numFmt w:val="upperRoman"/>
      <w:pStyle w:val="Heading1"/>
      <w:suff w:val="nothing"/>
      <w:lvlText w:val="BAB %1"/>
      <w:lvlJc w:val="left"/>
      <w:pPr>
        <w:ind w:left="0" w:firstLine="0"/>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nsid w:val="498E1F5A"/>
    <w:multiLevelType w:val="hybridMultilevel"/>
    <w:tmpl w:val="7E50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22FA2"/>
    <w:multiLevelType w:val="hybridMultilevel"/>
    <w:tmpl w:val="E53A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F32DE8"/>
    <w:multiLevelType w:val="hybridMultilevel"/>
    <w:tmpl w:val="E4DC7D5E"/>
    <w:lvl w:ilvl="0" w:tplc="3DF2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5D4BC4"/>
    <w:multiLevelType w:val="hybridMultilevel"/>
    <w:tmpl w:val="6908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C578F"/>
    <w:multiLevelType w:val="hybridMultilevel"/>
    <w:tmpl w:val="FB989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91B"/>
    <w:multiLevelType w:val="hybridMultilevel"/>
    <w:tmpl w:val="F62CBC62"/>
    <w:lvl w:ilvl="0" w:tplc="FA52B2D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F6D92"/>
    <w:multiLevelType w:val="hybridMultilevel"/>
    <w:tmpl w:val="D46236B2"/>
    <w:lvl w:ilvl="0" w:tplc="086A4E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EF705D3"/>
    <w:multiLevelType w:val="hybridMultilevel"/>
    <w:tmpl w:val="90324C1A"/>
    <w:lvl w:ilvl="0" w:tplc="69A0B5C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1CD52E2"/>
    <w:multiLevelType w:val="hybridMultilevel"/>
    <w:tmpl w:val="B1F6DBA4"/>
    <w:lvl w:ilvl="0" w:tplc="04090019">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nsid w:val="668D7DBB"/>
    <w:multiLevelType w:val="hybridMultilevel"/>
    <w:tmpl w:val="B89024CE"/>
    <w:lvl w:ilvl="0" w:tplc="54B65F7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7450521"/>
    <w:multiLevelType w:val="hybridMultilevel"/>
    <w:tmpl w:val="CAA0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15C00"/>
    <w:multiLevelType w:val="hybridMultilevel"/>
    <w:tmpl w:val="83FAA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C20474"/>
    <w:multiLevelType w:val="hybridMultilevel"/>
    <w:tmpl w:val="3794A5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A50206"/>
    <w:multiLevelType w:val="multilevel"/>
    <w:tmpl w:val="58D0828E"/>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11A49F3"/>
    <w:multiLevelType w:val="hybridMultilevel"/>
    <w:tmpl w:val="D8642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8397D"/>
    <w:multiLevelType w:val="hybridMultilevel"/>
    <w:tmpl w:val="1494C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F649E"/>
    <w:multiLevelType w:val="hybridMultilevel"/>
    <w:tmpl w:val="D73CC1E8"/>
    <w:lvl w:ilvl="0" w:tplc="D6DEA4AC">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543F13"/>
    <w:multiLevelType w:val="hybridMultilevel"/>
    <w:tmpl w:val="66C27EFE"/>
    <w:lvl w:ilvl="0" w:tplc="AE00E6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CD95DD0"/>
    <w:multiLevelType w:val="hybridMultilevel"/>
    <w:tmpl w:val="BCC2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F5179F"/>
    <w:multiLevelType w:val="hybridMultilevel"/>
    <w:tmpl w:val="28021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7"/>
  </w:num>
  <w:num w:numId="3">
    <w:abstractNumId w:val="44"/>
  </w:num>
  <w:num w:numId="4">
    <w:abstractNumId w:val="2"/>
  </w:num>
  <w:num w:numId="5">
    <w:abstractNumId w:val="7"/>
  </w:num>
  <w:num w:numId="6">
    <w:abstractNumId w:val="0"/>
  </w:num>
  <w:num w:numId="7">
    <w:abstractNumId w:val="1"/>
  </w:num>
  <w:num w:numId="8">
    <w:abstractNumId w:val="14"/>
  </w:num>
  <w:num w:numId="9">
    <w:abstractNumId w:val="36"/>
  </w:num>
  <w:num w:numId="10">
    <w:abstractNumId w:val="32"/>
  </w:num>
  <w:num w:numId="11">
    <w:abstractNumId w:val="16"/>
  </w:num>
  <w:num w:numId="12">
    <w:abstractNumId w:val="43"/>
  </w:num>
  <w:num w:numId="13">
    <w:abstractNumId w:val="5"/>
  </w:num>
  <w:num w:numId="14">
    <w:abstractNumId w:val="11"/>
  </w:num>
  <w:num w:numId="15">
    <w:abstractNumId w:val="25"/>
  </w:num>
  <w:num w:numId="16">
    <w:abstractNumId w:val="9"/>
  </w:num>
  <w:num w:numId="17">
    <w:abstractNumId w:val="39"/>
  </w:num>
  <w:num w:numId="18">
    <w:abstractNumId w:val="34"/>
  </w:num>
  <w:num w:numId="19">
    <w:abstractNumId w:val="17"/>
  </w:num>
  <w:num w:numId="20">
    <w:abstractNumId w:val="28"/>
  </w:num>
  <w:num w:numId="21">
    <w:abstractNumId w:val="42"/>
  </w:num>
  <w:num w:numId="22">
    <w:abstractNumId w:val="23"/>
  </w:num>
  <w:num w:numId="23">
    <w:abstractNumId w:val="13"/>
  </w:num>
  <w:num w:numId="24">
    <w:abstractNumId w:val="31"/>
  </w:num>
  <w:num w:numId="25">
    <w:abstractNumId w:val="24"/>
  </w:num>
  <w:num w:numId="26">
    <w:abstractNumId w:val="45"/>
  </w:num>
  <w:num w:numId="27">
    <w:abstractNumId w:val="29"/>
  </w:num>
  <w:num w:numId="28">
    <w:abstractNumId w:val="22"/>
  </w:num>
  <w:num w:numId="29">
    <w:abstractNumId w:val="6"/>
  </w:num>
  <w:num w:numId="30">
    <w:abstractNumId w:val="35"/>
  </w:num>
  <w:num w:numId="31">
    <w:abstractNumId w:val="8"/>
  </w:num>
  <w:num w:numId="32">
    <w:abstractNumId w:val="30"/>
  </w:num>
  <w:num w:numId="33">
    <w:abstractNumId w:val="15"/>
  </w:num>
  <w:num w:numId="34">
    <w:abstractNumId w:val="4"/>
  </w:num>
  <w:num w:numId="35">
    <w:abstractNumId w:val="12"/>
  </w:num>
  <w:num w:numId="36">
    <w:abstractNumId w:val="18"/>
  </w:num>
  <w:num w:numId="37">
    <w:abstractNumId w:val="38"/>
  </w:num>
  <w:num w:numId="38">
    <w:abstractNumId w:val="3"/>
  </w:num>
  <w:num w:numId="39">
    <w:abstractNumId w:val="10"/>
  </w:num>
  <w:num w:numId="40">
    <w:abstractNumId w:val="20"/>
  </w:num>
  <w:num w:numId="41">
    <w:abstractNumId w:val="40"/>
  </w:num>
  <w:num w:numId="42">
    <w:abstractNumId w:val="19"/>
  </w:num>
  <w:num w:numId="43">
    <w:abstractNumId w:val="41"/>
  </w:num>
  <w:num w:numId="44">
    <w:abstractNumId w:val="21"/>
  </w:num>
  <w:num w:numId="45">
    <w:abstractNumId w:val="33"/>
  </w:num>
  <w:num w:numId="46">
    <w:abstractNumId w:val="2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hdrShapeDefaults>
    <o:shapedefaults v:ext="edit" spidmax="6146"/>
  </w:hdrShapeDefaults>
  <w:footnotePr>
    <w:footnote w:id="0"/>
    <w:footnote w:id="1"/>
  </w:footnotePr>
  <w:endnotePr>
    <w:endnote w:id="0"/>
    <w:endnote w:id="1"/>
  </w:endnotePr>
  <w:compat/>
  <w:rsids>
    <w:rsidRoot w:val="00727387"/>
    <w:rsid w:val="000071BC"/>
    <w:rsid w:val="000073BE"/>
    <w:rsid w:val="000078F2"/>
    <w:rsid w:val="0001097B"/>
    <w:rsid w:val="000110C2"/>
    <w:rsid w:val="0001538B"/>
    <w:rsid w:val="000155EF"/>
    <w:rsid w:val="00015D31"/>
    <w:rsid w:val="00021BA4"/>
    <w:rsid w:val="00022307"/>
    <w:rsid w:val="00024276"/>
    <w:rsid w:val="00026B93"/>
    <w:rsid w:val="00030347"/>
    <w:rsid w:val="00030FFE"/>
    <w:rsid w:val="00031E3B"/>
    <w:rsid w:val="0003672D"/>
    <w:rsid w:val="00040974"/>
    <w:rsid w:val="000422D4"/>
    <w:rsid w:val="00045111"/>
    <w:rsid w:val="00045D32"/>
    <w:rsid w:val="0005005C"/>
    <w:rsid w:val="00050977"/>
    <w:rsid w:val="0005177E"/>
    <w:rsid w:val="0005231F"/>
    <w:rsid w:val="000544DD"/>
    <w:rsid w:val="0005478D"/>
    <w:rsid w:val="0006269C"/>
    <w:rsid w:val="000627BA"/>
    <w:rsid w:val="00064C2F"/>
    <w:rsid w:val="00066631"/>
    <w:rsid w:val="00066A1B"/>
    <w:rsid w:val="00066EE9"/>
    <w:rsid w:val="00071E30"/>
    <w:rsid w:val="00076651"/>
    <w:rsid w:val="00083454"/>
    <w:rsid w:val="00086131"/>
    <w:rsid w:val="000876F1"/>
    <w:rsid w:val="0009224E"/>
    <w:rsid w:val="00092974"/>
    <w:rsid w:val="00093232"/>
    <w:rsid w:val="0009361E"/>
    <w:rsid w:val="000964EF"/>
    <w:rsid w:val="000A09D8"/>
    <w:rsid w:val="000A6822"/>
    <w:rsid w:val="000B0087"/>
    <w:rsid w:val="000B0094"/>
    <w:rsid w:val="000B04F2"/>
    <w:rsid w:val="000B2AA7"/>
    <w:rsid w:val="000B3910"/>
    <w:rsid w:val="000B5254"/>
    <w:rsid w:val="000B70F4"/>
    <w:rsid w:val="000C022E"/>
    <w:rsid w:val="000C053B"/>
    <w:rsid w:val="000C2796"/>
    <w:rsid w:val="000C3925"/>
    <w:rsid w:val="000C6734"/>
    <w:rsid w:val="000D56C9"/>
    <w:rsid w:val="000D58A0"/>
    <w:rsid w:val="000E6E47"/>
    <w:rsid w:val="000F233B"/>
    <w:rsid w:val="000F2B32"/>
    <w:rsid w:val="000F38B3"/>
    <w:rsid w:val="00101446"/>
    <w:rsid w:val="001019B7"/>
    <w:rsid w:val="0010569C"/>
    <w:rsid w:val="00107830"/>
    <w:rsid w:val="0011175E"/>
    <w:rsid w:val="0011562F"/>
    <w:rsid w:val="0012088C"/>
    <w:rsid w:val="00121412"/>
    <w:rsid w:val="001219EB"/>
    <w:rsid w:val="00126E75"/>
    <w:rsid w:val="001310C6"/>
    <w:rsid w:val="0013326E"/>
    <w:rsid w:val="00133DCB"/>
    <w:rsid w:val="001420C5"/>
    <w:rsid w:val="00143CE8"/>
    <w:rsid w:val="00144F35"/>
    <w:rsid w:val="0014691A"/>
    <w:rsid w:val="00147569"/>
    <w:rsid w:val="001501C4"/>
    <w:rsid w:val="0015061F"/>
    <w:rsid w:val="00150EC2"/>
    <w:rsid w:val="00151130"/>
    <w:rsid w:val="0015617A"/>
    <w:rsid w:val="0015630F"/>
    <w:rsid w:val="001605BF"/>
    <w:rsid w:val="00161A58"/>
    <w:rsid w:val="00161B3D"/>
    <w:rsid w:val="00162DA5"/>
    <w:rsid w:val="00163508"/>
    <w:rsid w:val="00166533"/>
    <w:rsid w:val="001715B2"/>
    <w:rsid w:val="0017169F"/>
    <w:rsid w:val="00174113"/>
    <w:rsid w:val="00175425"/>
    <w:rsid w:val="0017716E"/>
    <w:rsid w:val="00181EAC"/>
    <w:rsid w:val="0018234F"/>
    <w:rsid w:val="0019350A"/>
    <w:rsid w:val="00194117"/>
    <w:rsid w:val="00196A8C"/>
    <w:rsid w:val="00196AFA"/>
    <w:rsid w:val="00196DF2"/>
    <w:rsid w:val="001A31A1"/>
    <w:rsid w:val="001A4215"/>
    <w:rsid w:val="001A57D9"/>
    <w:rsid w:val="001B2598"/>
    <w:rsid w:val="001B397C"/>
    <w:rsid w:val="001B550B"/>
    <w:rsid w:val="001B5B94"/>
    <w:rsid w:val="001C2777"/>
    <w:rsid w:val="001C279B"/>
    <w:rsid w:val="001C4CE7"/>
    <w:rsid w:val="001C6CA8"/>
    <w:rsid w:val="001D253C"/>
    <w:rsid w:val="001D260B"/>
    <w:rsid w:val="001D521F"/>
    <w:rsid w:val="001D7008"/>
    <w:rsid w:val="001D70E8"/>
    <w:rsid w:val="001E056D"/>
    <w:rsid w:val="001E348B"/>
    <w:rsid w:val="001E4A85"/>
    <w:rsid w:val="001E58BD"/>
    <w:rsid w:val="001E6D56"/>
    <w:rsid w:val="001E6E27"/>
    <w:rsid w:val="001E7FC0"/>
    <w:rsid w:val="001F2470"/>
    <w:rsid w:val="001F265A"/>
    <w:rsid w:val="001F33AB"/>
    <w:rsid w:val="00200BE3"/>
    <w:rsid w:val="002017B6"/>
    <w:rsid w:val="00201F86"/>
    <w:rsid w:val="00205F17"/>
    <w:rsid w:val="00211906"/>
    <w:rsid w:val="00212AE5"/>
    <w:rsid w:val="0021470E"/>
    <w:rsid w:val="00214FE7"/>
    <w:rsid w:val="002155A9"/>
    <w:rsid w:val="00215DED"/>
    <w:rsid w:val="002170C7"/>
    <w:rsid w:val="002235A2"/>
    <w:rsid w:val="00225116"/>
    <w:rsid w:val="0022641C"/>
    <w:rsid w:val="002277DD"/>
    <w:rsid w:val="00231FE6"/>
    <w:rsid w:val="00236842"/>
    <w:rsid w:val="00240BB0"/>
    <w:rsid w:val="00246903"/>
    <w:rsid w:val="002534B7"/>
    <w:rsid w:val="00256CF1"/>
    <w:rsid w:val="00257A72"/>
    <w:rsid w:val="00261666"/>
    <w:rsid w:val="002632C3"/>
    <w:rsid w:val="0026380A"/>
    <w:rsid w:val="00263913"/>
    <w:rsid w:val="00270D9D"/>
    <w:rsid w:val="00272445"/>
    <w:rsid w:val="00277A6E"/>
    <w:rsid w:val="00280390"/>
    <w:rsid w:val="00280857"/>
    <w:rsid w:val="00282C07"/>
    <w:rsid w:val="00284EC8"/>
    <w:rsid w:val="0028571D"/>
    <w:rsid w:val="00285BC7"/>
    <w:rsid w:val="00287518"/>
    <w:rsid w:val="002923F2"/>
    <w:rsid w:val="00292BF3"/>
    <w:rsid w:val="00294ABD"/>
    <w:rsid w:val="002A3F2C"/>
    <w:rsid w:val="002A4408"/>
    <w:rsid w:val="002A4A34"/>
    <w:rsid w:val="002A671B"/>
    <w:rsid w:val="002B5346"/>
    <w:rsid w:val="002B5463"/>
    <w:rsid w:val="002B6C45"/>
    <w:rsid w:val="002C0B2C"/>
    <w:rsid w:val="002C21B6"/>
    <w:rsid w:val="002C43F4"/>
    <w:rsid w:val="002C7214"/>
    <w:rsid w:val="002C7727"/>
    <w:rsid w:val="002D0C6A"/>
    <w:rsid w:val="002D53ED"/>
    <w:rsid w:val="002D5DF9"/>
    <w:rsid w:val="002D63F1"/>
    <w:rsid w:val="002D7AF0"/>
    <w:rsid w:val="002E20CC"/>
    <w:rsid w:val="002E3753"/>
    <w:rsid w:val="002E520C"/>
    <w:rsid w:val="002F09AD"/>
    <w:rsid w:val="002F0E9B"/>
    <w:rsid w:val="002F1AC2"/>
    <w:rsid w:val="002F1BE4"/>
    <w:rsid w:val="002F23BE"/>
    <w:rsid w:val="002F5A5C"/>
    <w:rsid w:val="002F790B"/>
    <w:rsid w:val="002F7B0F"/>
    <w:rsid w:val="00300E33"/>
    <w:rsid w:val="00300FFB"/>
    <w:rsid w:val="003025C8"/>
    <w:rsid w:val="00303822"/>
    <w:rsid w:val="00303E15"/>
    <w:rsid w:val="00303F8C"/>
    <w:rsid w:val="00306CC7"/>
    <w:rsid w:val="00306ED5"/>
    <w:rsid w:val="003114D1"/>
    <w:rsid w:val="00314665"/>
    <w:rsid w:val="0032008D"/>
    <w:rsid w:val="00320B99"/>
    <w:rsid w:val="0032344F"/>
    <w:rsid w:val="00323FD6"/>
    <w:rsid w:val="00324F87"/>
    <w:rsid w:val="003256FE"/>
    <w:rsid w:val="003343AC"/>
    <w:rsid w:val="0034140F"/>
    <w:rsid w:val="00343315"/>
    <w:rsid w:val="00343C82"/>
    <w:rsid w:val="00345B67"/>
    <w:rsid w:val="0034795A"/>
    <w:rsid w:val="003509A7"/>
    <w:rsid w:val="00352F9C"/>
    <w:rsid w:val="003544A4"/>
    <w:rsid w:val="003549F8"/>
    <w:rsid w:val="003555A0"/>
    <w:rsid w:val="00355954"/>
    <w:rsid w:val="00360DFB"/>
    <w:rsid w:val="00361CD2"/>
    <w:rsid w:val="0036328E"/>
    <w:rsid w:val="00366A0C"/>
    <w:rsid w:val="00366ED2"/>
    <w:rsid w:val="00371BB6"/>
    <w:rsid w:val="00375561"/>
    <w:rsid w:val="0037567C"/>
    <w:rsid w:val="00384311"/>
    <w:rsid w:val="003843BA"/>
    <w:rsid w:val="003864BA"/>
    <w:rsid w:val="003868F2"/>
    <w:rsid w:val="00386E86"/>
    <w:rsid w:val="003A56A1"/>
    <w:rsid w:val="003A63D6"/>
    <w:rsid w:val="003A711F"/>
    <w:rsid w:val="003B19B7"/>
    <w:rsid w:val="003B3444"/>
    <w:rsid w:val="003B57F8"/>
    <w:rsid w:val="003B58CB"/>
    <w:rsid w:val="003B5A6D"/>
    <w:rsid w:val="003B6570"/>
    <w:rsid w:val="003B747D"/>
    <w:rsid w:val="003B7C5E"/>
    <w:rsid w:val="003B7FCD"/>
    <w:rsid w:val="003C0AF3"/>
    <w:rsid w:val="003C36F0"/>
    <w:rsid w:val="003C3D45"/>
    <w:rsid w:val="003C5BF4"/>
    <w:rsid w:val="003C66C7"/>
    <w:rsid w:val="003C6A1C"/>
    <w:rsid w:val="003D0D72"/>
    <w:rsid w:val="003D4127"/>
    <w:rsid w:val="003D76F3"/>
    <w:rsid w:val="003E3BA9"/>
    <w:rsid w:val="003E458B"/>
    <w:rsid w:val="003F63DF"/>
    <w:rsid w:val="003F7DAE"/>
    <w:rsid w:val="00401A52"/>
    <w:rsid w:val="0040379F"/>
    <w:rsid w:val="00403A11"/>
    <w:rsid w:val="00406108"/>
    <w:rsid w:val="00413373"/>
    <w:rsid w:val="00413AAB"/>
    <w:rsid w:val="00414347"/>
    <w:rsid w:val="004154DB"/>
    <w:rsid w:val="00415BEE"/>
    <w:rsid w:val="00416DE9"/>
    <w:rsid w:val="00420E2E"/>
    <w:rsid w:val="00421552"/>
    <w:rsid w:val="00433802"/>
    <w:rsid w:val="00435EFD"/>
    <w:rsid w:val="00437CD8"/>
    <w:rsid w:val="00441C15"/>
    <w:rsid w:val="00441F91"/>
    <w:rsid w:val="0044673E"/>
    <w:rsid w:val="00451916"/>
    <w:rsid w:val="004538FF"/>
    <w:rsid w:val="00455E60"/>
    <w:rsid w:val="004565B4"/>
    <w:rsid w:val="004632D6"/>
    <w:rsid w:val="00463B63"/>
    <w:rsid w:val="004676CB"/>
    <w:rsid w:val="00471186"/>
    <w:rsid w:val="00472BC1"/>
    <w:rsid w:val="00472C47"/>
    <w:rsid w:val="00472EFF"/>
    <w:rsid w:val="00481393"/>
    <w:rsid w:val="00482FFF"/>
    <w:rsid w:val="00483F12"/>
    <w:rsid w:val="0048549E"/>
    <w:rsid w:val="00490FDD"/>
    <w:rsid w:val="0049449D"/>
    <w:rsid w:val="00497BF1"/>
    <w:rsid w:val="004A540E"/>
    <w:rsid w:val="004A5EF8"/>
    <w:rsid w:val="004A6013"/>
    <w:rsid w:val="004B1E3F"/>
    <w:rsid w:val="004B2957"/>
    <w:rsid w:val="004B2A75"/>
    <w:rsid w:val="004B2B76"/>
    <w:rsid w:val="004B42C1"/>
    <w:rsid w:val="004B50C8"/>
    <w:rsid w:val="004B6DDC"/>
    <w:rsid w:val="004B6FC3"/>
    <w:rsid w:val="004B71DA"/>
    <w:rsid w:val="004B7D41"/>
    <w:rsid w:val="004B7EAE"/>
    <w:rsid w:val="004C033F"/>
    <w:rsid w:val="004C19BB"/>
    <w:rsid w:val="004C4E57"/>
    <w:rsid w:val="004D5926"/>
    <w:rsid w:val="004D6D55"/>
    <w:rsid w:val="004D7C16"/>
    <w:rsid w:val="004D7D77"/>
    <w:rsid w:val="004E0F42"/>
    <w:rsid w:val="004E1E22"/>
    <w:rsid w:val="004E2E52"/>
    <w:rsid w:val="004E3FC6"/>
    <w:rsid w:val="004E649A"/>
    <w:rsid w:val="004F2B61"/>
    <w:rsid w:val="004F3970"/>
    <w:rsid w:val="004F5380"/>
    <w:rsid w:val="00500617"/>
    <w:rsid w:val="00500C92"/>
    <w:rsid w:val="0050118C"/>
    <w:rsid w:val="005032AA"/>
    <w:rsid w:val="00512E7F"/>
    <w:rsid w:val="00515928"/>
    <w:rsid w:val="00517C4E"/>
    <w:rsid w:val="0052105F"/>
    <w:rsid w:val="0052485A"/>
    <w:rsid w:val="00524CD8"/>
    <w:rsid w:val="00525A12"/>
    <w:rsid w:val="00527493"/>
    <w:rsid w:val="00527CB4"/>
    <w:rsid w:val="0053069F"/>
    <w:rsid w:val="0053496A"/>
    <w:rsid w:val="00534BE6"/>
    <w:rsid w:val="005355EB"/>
    <w:rsid w:val="00542B70"/>
    <w:rsid w:val="005474CE"/>
    <w:rsid w:val="00550C82"/>
    <w:rsid w:val="00553FE8"/>
    <w:rsid w:val="005576C2"/>
    <w:rsid w:val="0056104A"/>
    <w:rsid w:val="005628D5"/>
    <w:rsid w:val="0056520B"/>
    <w:rsid w:val="00567169"/>
    <w:rsid w:val="00567B66"/>
    <w:rsid w:val="005725AE"/>
    <w:rsid w:val="00574AED"/>
    <w:rsid w:val="0058070D"/>
    <w:rsid w:val="00582C01"/>
    <w:rsid w:val="00585DAA"/>
    <w:rsid w:val="00587147"/>
    <w:rsid w:val="005914C5"/>
    <w:rsid w:val="005924BC"/>
    <w:rsid w:val="00596404"/>
    <w:rsid w:val="005A0A1C"/>
    <w:rsid w:val="005A3E80"/>
    <w:rsid w:val="005B04B0"/>
    <w:rsid w:val="005B05E6"/>
    <w:rsid w:val="005B5C3B"/>
    <w:rsid w:val="005C080A"/>
    <w:rsid w:val="005C11EE"/>
    <w:rsid w:val="005D096C"/>
    <w:rsid w:val="005D14B4"/>
    <w:rsid w:val="005D22F4"/>
    <w:rsid w:val="005D3A8A"/>
    <w:rsid w:val="005D4211"/>
    <w:rsid w:val="005D4EA4"/>
    <w:rsid w:val="005D5290"/>
    <w:rsid w:val="005D63DB"/>
    <w:rsid w:val="005E0A51"/>
    <w:rsid w:val="005E1DDB"/>
    <w:rsid w:val="005E261C"/>
    <w:rsid w:val="005E28FC"/>
    <w:rsid w:val="005E4329"/>
    <w:rsid w:val="005E4AF4"/>
    <w:rsid w:val="005E635D"/>
    <w:rsid w:val="005E63B5"/>
    <w:rsid w:val="005F0C8B"/>
    <w:rsid w:val="005F235E"/>
    <w:rsid w:val="005F42FF"/>
    <w:rsid w:val="005F72D3"/>
    <w:rsid w:val="00600886"/>
    <w:rsid w:val="006008F1"/>
    <w:rsid w:val="006018CB"/>
    <w:rsid w:val="00602D4B"/>
    <w:rsid w:val="006053E3"/>
    <w:rsid w:val="0060562A"/>
    <w:rsid w:val="00605E31"/>
    <w:rsid w:val="00606E99"/>
    <w:rsid w:val="00612626"/>
    <w:rsid w:val="006149C6"/>
    <w:rsid w:val="0062093D"/>
    <w:rsid w:val="006212FF"/>
    <w:rsid w:val="0062202C"/>
    <w:rsid w:val="00623BD3"/>
    <w:rsid w:val="00623E25"/>
    <w:rsid w:val="0062428C"/>
    <w:rsid w:val="00626AAE"/>
    <w:rsid w:val="0062792B"/>
    <w:rsid w:val="00627E17"/>
    <w:rsid w:val="0063268E"/>
    <w:rsid w:val="00633110"/>
    <w:rsid w:val="00634AB2"/>
    <w:rsid w:val="00634C26"/>
    <w:rsid w:val="00635651"/>
    <w:rsid w:val="00640183"/>
    <w:rsid w:val="0064220A"/>
    <w:rsid w:val="00644C7E"/>
    <w:rsid w:val="006463F8"/>
    <w:rsid w:val="006477E8"/>
    <w:rsid w:val="00647E03"/>
    <w:rsid w:val="00650731"/>
    <w:rsid w:val="00654B1E"/>
    <w:rsid w:val="00657B7D"/>
    <w:rsid w:val="00657D26"/>
    <w:rsid w:val="00661FFB"/>
    <w:rsid w:val="00662BAD"/>
    <w:rsid w:val="00663C37"/>
    <w:rsid w:val="00663D8C"/>
    <w:rsid w:val="00664A96"/>
    <w:rsid w:val="00665B37"/>
    <w:rsid w:val="0067080B"/>
    <w:rsid w:val="00670836"/>
    <w:rsid w:val="00671F65"/>
    <w:rsid w:val="00673B99"/>
    <w:rsid w:val="0067418E"/>
    <w:rsid w:val="00677A6C"/>
    <w:rsid w:val="00680F8D"/>
    <w:rsid w:val="006836D5"/>
    <w:rsid w:val="006836DA"/>
    <w:rsid w:val="006865D1"/>
    <w:rsid w:val="00687451"/>
    <w:rsid w:val="00687718"/>
    <w:rsid w:val="006941BA"/>
    <w:rsid w:val="006A0845"/>
    <w:rsid w:val="006A1D0D"/>
    <w:rsid w:val="006A5262"/>
    <w:rsid w:val="006A6D42"/>
    <w:rsid w:val="006A7162"/>
    <w:rsid w:val="006A7473"/>
    <w:rsid w:val="006B0A96"/>
    <w:rsid w:val="006B232C"/>
    <w:rsid w:val="006B37A7"/>
    <w:rsid w:val="006B396F"/>
    <w:rsid w:val="006B57B3"/>
    <w:rsid w:val="006B7463"/>
    <w:rsid w:val="006C0026"/>
    <w:rsid w:val="006C4739"/>
    <w:rsid w:val="006C6BA1"/>
    <w:rsid w:val="006D2B08"/>
    <w:rsid w:val="006E44DB"/>
    <w:rsid w:val="006E5DBC"/>
    <w:rsid w:val="006E73F6"/>
    <w:rsid w:val="006F2A38"/>
    <w:rsid w:val="006F468C"/>
    <w:rsid w:val="0070171B"/>
    <w:rsid w:val="007022F1"/>
    <w:rsid w:val="00704681"/>
    <w:rsid w:val="007134CF"/>
    <w:rsid w:val="00714275"/>
    <w:rsid w:val="00714CB4"/>
    <w:rsid w:val="0072066E"/>
    <w:rsid w:val="00723D46"/>
    <w:rsid w:val="00724BFE"/>
    <w:rsid w:val="00727387"/>
    <w:rsid w:val="00727B2B"/>
    <w:rsid w:val="00727E61"/>
    <w:rsid w:val="00727F90"/>
    <w:rsid w:val="00730FE7"/>
    <w:rsid w:val="0073164A"/>
    <w:rsid w:val="0073195E"/>
    <w:rsid w:val="00732781"/>
    <w:rsid w:val="00732D7D"/>
    <w:rsid w:val="00733D93"/>
    <w:rsid w:val="00735E2C"/>
    <w:rsid w:val="0073684C"/>
    <w:rsid w:val="00740C89"/>
    <w:rsid w:val="00741C68"/>
    <w:rsid w:val="00742A5D"/>
    <w:rsid w:val="007460DD"/>
    <w:rsid w:val="00746B66"/>
    <w:rsid w:val="00750EFC"/>
    <w:rsid w:val="00750FF3"/>
    <w:rsid w:val="007516C8"/>
    <w:rsid w:val="0075308F"/>
    <w:rsid w:val="00753271"/>
    <w:rsid w:val="00760260"/>
    <w:rsid w:val="007609F9"/>
    <w:rsid w:val="0076121A"/>
    <w:rsid w:val="00767F0A"/>
    <w:rsid w:val="007714A6"/>
    <w:rsid w:val="00776396"/>
    <w:rsid w:val="00783197"/>
    <w:rsid w:val="00784533"/>
    <w:rsid w:val="007866E0"/>
    <w:rsid w:val="0078699A"/>
    <w:rsid w:val="007874A8"/>
    <w:rsid w:val="00793BB3"/>
    <w:rsid w:val="00794358"/>
    <w:rsid w:val="0079497F"/>
    <w:rsid w:val="00794A3B"/>
    <w:rsid w:val="007A01D0"/>
    <w:rsid w:val="007A0E44"/>
    <w:rsid w:val="007A4832"/>
    <w:rsid w:val="007A7BC8"/>
    <w:rsid w:val="007B048A"/>
    <w:rsid w:val="007B1174"/>
    <w:rsid w:val="007B16DF"/>
    <w:rsid w:val="007B2A71"/>
    <w:rsid w:val="007B3AB5"/>
    <w:rsid w:val="007B4573"/>
    <w:rsid w:val="007B4629"/>
    <w:rsid w:val="007B5B9D"/>
    <w:rsid w:val="007B6848"/>
    <w:rsid w:val="007C027B"/>
    <w:rsid w:val="007C2C73"/>
    <w:rsid w:val="007D1C1C"/>
    <w:rsid w:val="007D211B"/>
    <w:rsid w:val="007D7501"/>
    <w:rsid w:val="007E00E6"/>
    <w:rsid w:val="007E21A8"/>
    <w:rsid w:val="007E26B6"/>
    <w:rsid w:val="007E7B5B"/>
    <w:rsid w:val="007E7E45"/>
    <w:rsid w:val="007F21A7"/>
    <w:rsid w:val="007F39E3"/>
    <w:rsid w:val="007F4A17"/>
    <w:rsid w:val="00800112"/>
    <w:rsid w:val="00800E4D"/>
    <w:rsid w:val="00800F72"/>
    <w:rsid w:val="0080390F"/>
    <w:rsid w:val="00805D22"/>
    <w:rsid w:val="00806FA0"/>
    <w:rsid w:val="00811548"/>
    <w:rsid w:val="0081515F"/>
    <w:rsid w:val="008158A8"/>
    <w:rsid w:val="00816A44"/>
    <w:rsid w:val="00817195"/>
    <w:rsid w:val="00820A9A"/>
    <w:rsid w:val="00820E42"/>
    <w:rsid w:val="00823123"/>
    <w:rsid w:val="00824FEA"/>
    <w:rsid w:val="00832256"/>
    <w:rsid w:val="00832B03"/>
    <w:rsid w:val="00833452"/>
    <w:rsid w:val="008346A3"/>
    <w:rsid w:val="0084161E"/>
    <w:rsid w:val="00841A8C"/>
    <w:rsid w:val="00843865"/>
    <w:rsid w:val="00844583"/>
    <w:rsid w:val="00845D96"/>
    <w:rsid w:val="00846AF3"/>
    <w:rsid w:val="008565E7"/>
    <w:rsid w:val="00861A30"/>
    <w:rsid w:val="00862068"/>
    <w:rsid w:val="00862896"/>
    <w:rsid w:val="00864313"/>
    <w:rsid w:val="0086477F"/>
    <w:rsid w:val="00866E6A"/>
    <w:rsid w:val="00866EAC"/>
    <w:rsid w:val="008718F4"/>
    <w:rsid w:val="00872FF8"/>
    <w:rsid w:val="00873909"/>
    <w:rsid w:val="0087432D"/>
    <w:rsid w:val="00874D95"/>
    <w:rsid w:val="00875D19"/>
    <w:rsid w:val="00877FE6"/>
    <w:rsid w:val="008818B6"/>
    <w:rsid w:val="00882325"/>
    <w:rsid w:val="008832A0"/>
    <w:rsid w:val="00885507"/>
    <w:rsid w:val="008863D6"/>
    <w:rsid w:val="00886B64"/>
    <w:rsid w:val="00887234"/>
    <w:rsid w:val="008903A3"/>
    <w:rsid w:val="00893C47"/>
    <w:rsid w:val="0089729A"/>
    <w:rsid w:val="0089731A"/>
    <w:rsid w:val="008A052C"/>
    <w:rsid w:val="008A1034"/>
    <w:rsid w:val="008A29B2"/>
    <w:rsid w:val="008A3906"/>
    <w:rsid w:val="008A4E4D"/>
    <w:rsid w:val="008A660C"/>
    <w:rsid w:val="008B3AE5"/>
    <w:rsid w:val="008B7E8A"/>
    <w:rsid w:val="008C01CE"/>
    <w:rsid w:val="008C19E3"/>
    <w:rsid w:val="008C2058"/>
    <w:rsid w:val="008C3226"/>
    <w:rsid w:val="008C624B"/>
    <w:rsid w:val="008C788E"/>
    <w:rsid w:val="008D0287"/>
    <w:rsid w:val="008D0A01"/>
    <w:rsid w:val="008D0C03"/>
    <w:rsid w:val="008D234B"/>
    <w:rsid w:val="008D5E70"/>
    <w:rsid w:val="008D60F7"/>
    <w:rsid w:val="008D6FBB"/>
    <w:rsid w:val="008E1CBB"/>
    <w:rsid w:val="008E1D2B"/>
    <w:rsid w:val="008E2483"/>
    <w:rsid w:val="008E316D"/>
    <w:rsid w:val="008E5E46"/>
    <w:rsid w:val="008E6CAB"/>
    <w:rsid w:val="008F07AA"/>
    <w:rsid w:val="008F460B"/>
    <w:rsid w:val="008F651D"/>
    <w:rsid w:val="008F663C"/>
    <w:rsid w:val="009070E7"/>
    <w:rsid w:val="009074E8"/>
    <w:rsid w:val="0091476C"/>
    <w:rsid w:val="00916429"/>
    <w:rsid w:val="0092033B"/>
    <w:rsid w:val="00924337"/>
    <w:rsid w:val="009247CA"/>
    <w:rsid w:val="009305E3"/>
    <w:rsid w:val="009329C1"/>
    <w:rsid w:val="00932BE1"/>
    <w:rsid w:val="009348F9"/>
    <w:rsid w:val="00942519"/>
    <w:rsid w:val="009438F1"/>
    <w:rsid w:val="009447FC"/>
    <w:rsid w:val="00944E8D"/>
    <w:rsid w:val="009533FE"/>
    <w:rsid w:val="009560BD"/>
    <w:rsid w:val="00966795"/>
    <w:rsid w:val="0097024E"/>
    <w:rsid w:val="00974D31"/>
    <w:rsid w:val="00974DEE"/>
    <w:rsid w:val="009760F9"/>
    <w:rsid w:val="009765D6"/>
    <w:rsid w:val="00977581"/>
    <w:rsid w:val="00980A53"/>
    <w:rsid w:val="00982C95"/>
    <w:rsid w:val="00991507"/>
    <w:rsid w:val="00991585"/>
    <w:rsid w:val="00992A04"/>
    <w:rsid w:val="009931C6"/>
    <w:rsid w:val="009939DB"/>
    <w:rsid w:val="009939EB"/>
    <w:rsid w:val="00994600"/>
    <w:rsid w:val="00995848"/>
    <w:rsid w:val="00996B4E"/>
    <w:rsid w:val="00997BEA"/>
    <w:rsid w:val="009A0D64"/>
    <w:rsid w:val="009A0EB9"/>
    <w:rsid w:val="009A1210"/>
    <w:rsid w:val="009A4434"/>
    <w:rsid w:val="009A731A"/>
    <w:rsid w:val="009B2C95"/>
    <w:rsid w:val="009B3ACE"/>
    <w:rsid w:val="009B583F"/>
    <w:rsid w:val="009B68D1"/>
    <w:rsid w:val="009C152A"/>
    <w:rsid w:val="009C4FD4"/>
    <w:rsid w:val="009C5AF0"/>
    <w:rsid w:val="009D0F7D"/>
    <w:rsid w:val="009D1C33"/>
    <w:rsid w:val="009D1D6E"/>
    <w:rsid w:val="009E031A"/>
    <w:rsid w:val="009E0D78"/>
    <w:rsid w:val="009E36CD"/>
    <w:rsid w:val="009E76BF"/>
    <w:rsid w:val="009F19FD"/>
    <w:rsid w:val="009F2844"/>
    <w:rsid w:val="00A001B2"/>
    <w:rsid w:val="00A001FC"/>
    <w:rsid w:val="00A018CD"/>
    <w:rsid w:val="00A03FA3"/>
    <w:rsid w:val="00A04A9F"/>
    <w:rsid w:val="00A05E3B"/>
    <w:rsid w:val="00A07D4C"/>
    <w:rsid w:val="00A112F5"/>
    <w:rsid w:val="00A1380A"/>
    <w:rsid w:val="00A14235"/>
    <w:rsid w:val="00A15C19"/>
    <w:rsid w:val="00A21AE4"/>
    <w:rsid w:val="00A2300A"/>
    <w:rsid w:val="00A23065"/>
    <w:rsid w:val="00A26DC1"/>
    <w:rsid w:val="00A35EEC"/>
    <w:rsid w:val="00A40B92"/>
    <w:rsid w:val="00A435B5"/>
    <w:rsid w:val="00A43B59"/>
    <w:rsid w:val="00A476E1"/>
    <w:rsid w:val="00A51E3C"/>
    <w:rsid w:val="00A5236D"/>
    <w:rsid w:val="00A53271"/>
    <w:rsid w:val="00A53CF6"/>
    <w:rsid w:val="00A54EBF"/>
    <w:rsid w:val="00A55D96"/>
    <w:rsid w:val="00A55DC0"/>
    <w:rsid w:val="00A56EEE"/>
    <w:rsid w:val="00A609C3"/>
    <w:rsid w:val="00A6136A"/>
    <w:rsid w:val="00A617D1"/>
    <w:rsid w:val="00A61E04"/>
    <w:rsid w:val="00A63841"/>
    <w:rsid w:val="00A6670F"/>
    <w:rsid w:val="00A6758D"/>
    <w:rsid w:val="00A7040C"/>
    <w:rsid w:val="00A71678"/>
    <w:rsid w:val="00A73E01"/>
    <w:rsid w:val="00A763F4"/>
    <w:rsid w:val="00A7702B"/>
    <w:rsid w:val="00A80AD5"/>
    <w:rsid w:val="00A82297"/>
    <w:rsid w:val="00A824ED"/>
    <w:rsid w:val="00A82551"/>
    <w:rsid w:val="00A82C8B"/>
    <w:rsid w:val="00A83A47"/>
    <w:rsid w:val="00A8456A"/>
    <w:rsid w:val="00A901E4"/>
    <w:rsid w:val="00A90564"/>
    <w:rsid w:val="00A91183"/>
    <w:rsid w:val="00A9243F"/>
    <w:rsid w:val="00A92602"/>
    <w:rsid w:val="00A927EA"/>
    <w:rsid w:val="00A93F91"/>
    <w:rsid w:val="00A972AF"/>
    <w:rsid w:val="00AA1C22"/>
    <w:rsid w:val="00AB1473"/>
    <w:rsid w:val="00AB581F"/>
    <w:rsid w:val="00AB5A64"/>
    <w:rsid w:val="00AB77D7"/>
    <w:rsid w:val="00AB7DD4"/>
    <w:rsid w:val="00AC3F9E"/>
    <w:rsid w:val="00AC4D5B"/>
    <w:rsid w:val="00AC5180"/>
    <w:rsid w:val="00AC5E00"/>
    <w:rsid w:val="00AD1AC1"/>
    <w:rsid w:val="00AD3A60"/>
    <w:rsid w:val="00AD3B10"/>
    <w:rsid w:val="00AD3D42"/>
    <w:rsid w:val="00AD6F73"/>
    <w:rsid w:val="00AE294E"/>
    <w:rsid w:val="00AE55E8"/>
    <w:rsid w:val="00AE574D"/>
    <w:rsid w:val="00AE61A1"/>
    <w:rsid w:val="00AF1317"/>
    <w:rsid w:val="00AF3C09"/>
    <w:rsid w:val="00AF5D64"/>
    <w:rsid w:val="00AF5E63"/>
    <w:rsid w:val="00B00957"/>
    <w:rsid w:val="00B029F3"/>
    <w:rsid w:val="00B03E65"/>
    <w:rsid w:val="00B07DAC"/>
    <w:rsid w:val="00B07DC9"/>
    <w:rsid w:val="00B16655"/>
    <w:rsid w:val="00B16740"/>
    <w:rsid w:val="00B22BB5"/>
    <w:rsid w:val="00B24229"/>
    <w:rsid w:val="00B25017"/>
    <w:rsid w:val="00B26C35"/>
    <w:rsid w:val="00B27E2E"/>
    <w:rsid w:val="00B306D7"/>
    <w:rsid w:val="00B32F67"/>
    <w:rsid w:val="00B3388B"/>
    <w:rsid w:val="00B37247"/>
    <w:rsid w:val="00B377C1"/>
    <w:rsid w:val="00B400C0"/>
    <w:rsid w:val="00B40619"/>
    <w:rsid w:val="00B40E00"/>
    <w:rsid w:val="00B44760"/>
    <w:rsid w:val="00B46D62"/>
    <w:rsid w:val="00B50371"/>
    <w:rsid w:val="00B51584"/>
    <w:rsid w:val="00B51588"/>
    <w:rsid w:val="00B544C3"/>
    <w:rsid w:val="00B54DFE"/>
    <w:rsid w:val="00B608DE"/>
    <w:rsid w:val="00B6090E"/>
    <w:rsid w:val="00B6107B"/>
    <w:rsid w:val="00B6145B"/>
    <w:rsid w:val="00B628AD"/>
    <w:rsid w:val="00B62C50"/>
    <w:rsid w:val="00B636D2"/>
    <w:rsid w:val="00B6450E"/>
    <w:rsid w:val="00B65F12"/>
    <w:rsid w:val="00B662B9"/>
    <w:rsid w:val="00B71EBC"/>
    <w:rsid w:val="00B72260"/>
    <w:rsid w:val="00B75BE8"/>
    <w:rsid w:val="00B77C26"/>
    <w:rsid w:val="00B83927"/>
    <w:rsid w:val="00B8606E"/>
    <w:rsid w:val="00B91818"/>
    <w:rsid w:val="00B94345"/>
    <w:rsid w:val="00B96356"/>
    <w:rsid w:val="00B97C27"/>
    <w:rsid w:val="00B97FA5"/>
    <w:rsid w:val="00BA2ED2"/>
    <w:rsid w:val="00BA42A5"/>
    <w:rsid w:val="00BA574E"/>
    <w:rsid w:val="00BB0B01"/>
    <w:rsid w:val="00BB1BE5"/>
    <w:rsid w:val="00BB66E3"/>
    <w:rsid w:val="00BC09E6"/>
    <w:rsid w:val="00BC14FD"/>
    <w:rsid w:val="00BC2630"/>
    <w:rsid w:val="00BC2ACE"/>
    <w:rsid w:val="00BC61C1"/>
    <w:rsid w:val="00BC78AE"/>
    <w:rsid w:val="00BD2C9C"/>
    <w:rsid w:val="00BD2FCB"/>
    <w:rsid w:val="00BD4DB1"/>
    <w:rsid w:val="00BD716D"/>
    <w:rsid w:val="00BD77B0"/>
    <w:rsid w:val="00BE125A"/>
    <w:rsid w:val="00BE672D"/>
    <w:rsid w:val="00BE6C05"/>
    <w:rsid w:val="00BF1F79"/>
    <w:rsid w:val="00BF6D39"/>
    <w:rsid w:val="00BF7FCE"/>
    <w:rsid w:val="00C011B2"/>
    <w:rsid w:val="00C02C45"/>
    <w:rsid w:val="00C066C6"/>
    <w:rsid w:val="00C16515"/>
    <w:rsid w:val="00C24A86"/>
    <w:rsid w:val="00C254D0"/>
    <w:rsid w:val="00C26EF8"/>
    <w:rsid w:val="00C376F3"/>
    <w:rsid w:val="00C37B4E"/>
    <w:rsid w:val="00C45465"/>
    <w:rsid w:val="00C5191C"/>
    <w:rsid w:val="00C53FA9"/>
    <w:rsid w:val="00C54826"/>
    <w:rsid w:val="00C54D15"/>
    <w:rsid w:val="00C57CBD"/>
    <w:rsid w:val="00C61F41"/>
    <w:rsid w:val="00C6457A"/>
    <w:rsid w:val="00C670F2"/>
    <w:rsid w:val="00C67DBC"/>
    <w:rsid w:val="00C70B43"/>
    <w:rsid w:val="00C72272"/>
    <w:rsid w:val="00C73336"/>
    <w:rsid w:val="00C7420C"/>
    <w:rsid w:val="00C7645F"/>
    <w:rsid w:val="00C770C6"/>
    <w:rsid w:val="00C80D54"/>
    <w:rsid w:val="00C81932"/>
    <w:rsid w:val="00C83E22"/>
    <w:rsid w:val="00C8512A"/>
    <w:rsid w:val="00C914C5"/>
    <w:rsid w:val="00C91649"/>
    <w:rsid w:val="00C92FB6"/>
    <w:rsid w:val="00C944B7"/>
    <w:rsid w:val="00C9469A"/>
    <w:rsid w:val="00C96B10"/>
    <w:rsid w:val="00C97362"/>
    <w:rsid w:val="00CA03D7"/>
    <w:rsid w:val="00CA0C58"/>
    <w:rsid w:val="00CA1420"/>
    <w:rsid w:val="00CA1BEA"/>
    <w:rsid w:val="00CA2D4E"/>
    <w:rsid w:val="00CA5913"/>
    <w:rsid w:val="00CB2A6E"/>
    <w:rsid w:val="00CB3851"/>
    <w:rsid w:val="00CB6209"/>
    <w:rsid w:val="00CC1A5F"/>
    <w:rsid w:val="00CC23E8"/>
    <w:rsid w:val="00CC3B62"/>
    <w:rsid w:val="00CC40E8"/>
    <w:rsid w:val="00CC5177"/>
    <w:rsid w:val="00CC753D"/>
    <w:rsid w:val="00CC7FB2"/>
    <w:rsid w:val="00CD3495"/>
    <w:rsid w:val="00CD4AA8"/>
    <w:rsid w:val="00CE3B55"/>
    <w:rsid w:val="00CF2343"/>
    <w:rsid w:val="00CF415C"/>
    <w:rsid w:val="00CF6E94"/>
    <w:rsid w:val="00CF6F02"/>
    <w:rsid w:val="00D016DE"/>
    <w:rsid w:val="00D055D6"/>
    <w:rsid w:val="00D11578"/>
    <w:rsid w:val="00D13352"/>
    <w:rsid w:val="00D1466D"/>
    <w:rsid w:val="00D215A1"/>
    <w:rsid w:val="00D21859"/>
    <w:rsid w:val="00D232AE"/>
    <w:rsid w:val="00D2380D"/>
    <w:rsid w:val="00D26CD9"/>
    <w:rsid w:val="00D2763D"/>
    <w:rsid w:val="00D30662"/>
    <w:rsid w:val="00D30D6D"/>
    <w:rsid w:val="00D31868"/>
    <w:rsid w:val="00D327C5"/>
    <w:rsid w:val="00D32ADE"/>
    <w:rsid w:val="00D345B0"/>
    <w:rsid w:val="00D352BC"/>
    <w:rsid w:val="00D41DFD"/>
    <w:rsid w:val="00D442DC"/>
    <w:rsid w:val="00D454EE"/>
    <w:rsid w:val="00D47848"/>
    <w:rsid w:val="00D52746"/>
    <w:rsid w:val="00D54F99"/>
    <w:rsid w:val="00D566A8"/>
    <w:rsid w:val="00D56986"/>
    <w:rsid w:val="00D57B90"/>
    <w:rsid w:val="00D60780"/>
    <w:rsid w:val="00D609C5"/>
    <w:rsid w:val="00D610F4"/>
    <w:rsid w:val="00D61918"/>
    <w:rsid w:val="00D71F5F"/>
    <w:rsid w:val="00D7376E"/>
    <w:rsid w:val="00D776DC"/>
    <w:rsid w:val="00D826CB"/>
    <w:rsid w:val="00D836F6"/>
    <w:rsid w:val="00D8466B"/>
    <w:rsid w:val="00D86802"/>
    <w:rsid w:val="00D914AE"/>
    <w:rsid w:val="00D93D44"/>
    <w:rsid w:val="00D9408C"/>
    <w:rsid w:val="00D94398"/>
    <w:rsid w:val="00D950F8"/>
    <w:rsid w:val="00D956AC"/>
    <w:rsid w:val="00DA036C"/>
    <w:rsid w:val="00DA09E9"/>
    <w:rsid w:val="00DA11E5"/>
    <w:rsid w:val="00DA5158"/>
    <w:rsid w:val="00DB255D"/>
    <w:rsid w:val="00DB2A2A"/>
    <w:rsid w:val="00DB562A"/>
    <w:rsid w:val="00DB6EB5"/>
    <w:rsid w:val="00DC0016"/>
    <w:rsid w:val="00DC087B"/>
    <w:rsid w:val="00DC1C03"/>
    <w:rsid w:val="00DC5372"/>
    <w:rsid w:val="00DC688A"/>
    <w:rsid w:val="00DD2140"/>
    <w:rsid w:val="00DD6124"/>
    <w:rsid w:val="00DE2F30"/>
    <w:rsid w:val="00DE43A7"/>
    <w:rsid w:val="00DE4BDF"/>
    <w:rsid w:val="00DE5924"/>
    <w:rsid w:val="00DE5DAD"/>
    <w:rsid w:val="00DE65AE"/>
    <w:rsid w:val="00DF0973"/>
    <w:rsid w:val="00DF5873"/>
    <w:rsid w:val="00E13E53"/>
    <w:rsid w:val="00E20931"/>
    <w:rsid w:val="00E2214A"/>
    <w:rsid w:val="00E22184"/>
    <w:rsid w:val="00E2259B"/>
    <w:rsid w:val="00E233B3"/>
    <w:rsid w:val="00E26EE1"/>
    <w:rsid w:val="00E27391"/>
    <w:rsid w:val="00E27847"/>
    <w:rsid w:val="00E30080"/>
    <w:rsid w:val="00E33973"/>
    <w:rsid w:val="00E339A3"/>
    <w:rsid w:val="00E3489E"/>
    <w:rsid w:val="00E437B5"/>
    <w:rsid w:val="00E4662F"/>
    <w:rsid w:val="00E50FEA"/>
    <w:rsid w:val="00E52D02"/>
    <w:rsid w:val="00E5443A"/>
    <w:rsid w:val="00E55ED3"/>
    <w:rsid w:val="00E566F3"/>
    <w:rsid w:val="00E579AD"/>
    <w:rsid w:val="00E57B91"/>
    <w:rsid w:val="00E62C19"/>
    <w:rsid w:val="00E67C9D"/>
    <w:rsid w:val="00E7290A"/>
    <w:rsid w:val="00E74B3F"/>
    <w:rsid w:val="00E76087"/>
    <w:rsid w:val="00E77AA3"/>
    <w:rsid w:val="00E77FCF"/>
    <w:rsid w:val="00E80006"/>
    <w:rsid w:val="00E80736"/>
    <w:rsid w:val="00E80D13"/>
    <w:rsid w:val="00E82922"/>
    <w:rsid w:val="00E836C8"/>
    <w:rsid w:val="00E8372B"/>
    <w:rsid w:val="00E852CC"/>
    <w:rsid w:val="00E85EAC"/>
    <w:rsid w:val="00E87B5B"/>
    <w:rsid w:val="00E91216"/>
    <w:rsid w:val="00E91F55"/>
    <w:rsid w:val="00E93903"/>
    <w:rsid w:val="00E939A6"/>
    <w:rsid w:val="00E93CB9"/>
    <w:rsid w:val="00E952E7"/>
    <w:rsid w:val="00E97444"/>
    <w:rsid w:val="00EA1A54"/>
    <w:rsid w:val="00EA20EA"/>
    <w:rsid w:val="00EA285D"/>
    <w:rsid w:val="00EA7BB8"/>
    <w:rsid w:val="00EB1970"/>
    <w:rsid w:val="00EB1CFD"/>
    <w:rsid w:val="00EB2DB1"/>
    <w:rsid w:val="00EB7472"/>
    <w:rsid w:val="00EC08D0"/>
    <w:rsid w:val="00EC0FD4"/>
    <w:rsid w:val="00EC196B"/>
    <w:rsid w:val="00EC49FC"/>
    <w:rsid w:val="00EC7532"/>
    <w:rsid w:val="00EC7D27"/>
    <w:rsid w:val="00ED2388"/>
    <w:rsid w:val="00ED3996"/>
    <w:rsid w:val="00EE09A4"/>
    <w:rsid w:val="00EE1688"/>
    <w:rsid w:val="00EE1808"/>
    <w:rsid w:val="00EE4C08"/>
    <w:rsid w:val="00EE6CE9"/>
    <w:rsid w:val="00EF07BD"/>
    <w:rsid w:val="00EF1471"/>
    <w:rsid w:val="00EF2D0D"/>
    <w:rsid w:val="00EF5C71"/>
    <w:rsid w:val="00EF6907"/>
    <w:rsid w:val="00F00253"/>
    <w:rsid w:val="00F00C3A"/>
    <w:rsid w:val="00F00F68"/>
    <w:rsid w:val="00F028AA"/>
    <w:rsid w:val="00F03B73"/>
    <w:rsid w:val="00F04152"/>
    <w:rsid w:val="00F048A8"/>
    <w:rsid w:val="00F04932"/>
    <w:rsid w:val="00F110F6"/>
    <w:rsid w:val="00F111BF"/>
    <w:rsid w:val="00F11ED6"/>
    <w:rsid w:val="00F1224B"/>
    <w:rsid w:val="00F132E3"/>
    <w:rsid w:val="00F14E8C"/>
    <w:rsid w:val="00F178CE"/>
    <w:rsid w:val="00F308F8"/>
    <w:rsid w:val="00F3203F"/>
    <w:rsid w:val="00F33A70"/>
    <w:rsid w:val="00F33DB5"/>
    <w:rsid w:val="00F34994"/>
    <w:rsid w:val="00F359D6"/>
    <w:rsid w:val="00F35C0B"/>
    <w:rsid w:val="00F36BE1"/>
    <w:rsid w:val="00F4059A"/>
    <w:rsid w:val="00F4069B"/>
    <w:rsid w:val="00F4414E"/>
    <w:rsid w:val="00F45903"/>
    <w:rsid w:val="00F46136"/>
    <w:rsid w:val="00F53E1D"/>
    <w:rsid w:val="00F56324"/>
    <w:rsid w:val="00F607B7"/>
    <w:rsid w:val="00F60939"/>
    <w:rsid w:val="00F627F6"/>
    <w:rsid w:val="00F639CC"/>
    <w:rsid w:val="00F6553D"/>
    <w:rsid w:val="00F6598F"/>
    <w:rsid w:val="00F6626A"/>
    <w:rsid w:val="00F67367"/>
    <w:rsid w:val="00F674E9"/>
    <w:rsid w:val="00F677D2"/>
    <w:rsid w:val="00F70445"/>
    <w:rsid w:val="00F726DA"/>
    <w:rsid w:val="00F73F0C"/>
    <w:rsid w:val="00F744C6"/>
    <w:rsid w:val="00F7607C"/>
    <w:rsid w:val="00F807C0"/>
    <w:rsid w:val="00F9018D"/>
    <w:rsid w:val="00F9197E"/>
    <w:rsid w:val="00F92246"/>
    <w:rsid w:val="00F93F65"/>
    <w:rsid w:val="00F96317"/>
    <w:rsid w:val="00FA1F5A"/>
    <w:rsid w:val="00FA2AF0"/>
    <w:rsid w:val="00FA3F49"/>
    <w:rsid w:val="00FA4618"/>
    <w:rsid w:val="00FA5117"/>
    <w:rsid w:val="00FA63F6"/>
    <w:rsid w:val="00FA6E04"/>
    <w:rsid w:val="00FA7E60"/>
    <w:rsid w:val="00FB1AE8"/>
    <w:rsid w:val="00FB49D7"/>
    <w:rsid w:val="00FB5D88"/>
    <w:rsid w:val="00FB61D3"/>
    <w:rsid w:val="00FC303E"/>
    <w:rsid w:val="00FC4E23"/>
    <w:rsid w:val="00FC74D4"/>
    <w:rsid w:val="00FD25CA"/>
    <w:rsid w:val="00FD3647"/>
    <w:rsid w:val="00FD7C6B"/>
    <w:rsid w:val="00FE06E8"/>
    <w:rsid w:val="00FE0FFF"/>
    <w:rsid w:val="00FE3696"/>
    <w:rsid w:val="00FE3DDF"/>
    <w:rsid w:val="00FE5CC5"/>
    <w:rsid w:val="00FE6379"/>
    <w:rsid w:val="00FE64ED"/>
    <w:rsid w:val="00FF0FA2"/>
    <w:rsid w:val="00FF5B2D"/>
    <w:rsid w:val="00FF6A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52"/>
        <o:r id="V:Rule7" type="connector" idref="#_x0000_s1051"/>
        <o:r id="V:Rule8" type="connector" idref="#_x0000_s1056"/>
        <o:r id="V:Rule9" type="connector" idref="#_x0000_s1058"/>
        <o:r id="V:Rule1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11"/>
  </w:style>
  <w:style w:type="paragraph" w:styleId="Heading1">
    <w:name w:val="heading 1"/>
    <w:basedOn w:val="Normal"/>
    <w:next w:val="Normal"/>
    <w:link w:val="Heading1Char"/>
    <w:uiPriority w:val="9"/>
    <w:qFormat/>
    <w:rsid w:val="0005005C"/>
    <w:pPr>
      <w:keepNext/>
      <w:keepLines/>
      <w:numPr>
        <w:numId w:val="15"/>
      </w:numPr>
      <w:spacing w:before="120" w:after="0" w:line="360" w:lineRule="auto"/>
      <w:jc w:val="center"/>
      <w:outlineLvl w:val="0"/>
    </w:pPr>
    <w:rPr>
      <w:rFonts w:ascii="Times New Roman" w:eastAsia="Times New Roman" w:hAnsi="Times New Roman" w:cs="Times New Roman"/>
      <w:b/>
      <w:bCs/>
      <w:color w:val="000000"/>
      <w:sz w:val="24"/>
      <w:szCs w:val="28"/>
      <w:lang w:val="id-ID"/>
    </w:rPr>
  </w:style>
  <w:style w:type="paragraph" w:styleId="Heading2">
    <w:name w:val="heading 2"/>
    <w:basedOn w:val="Normal"/>
    <w:next w:val="Normal"/>
    <w:link w:val="Heading2Char"/>
    <w:uiPriority w:val="9"/>
    <w:qFormat/>
    <w:rsid w:val="0005005C"/>
    <w:pPr>
      <w:keepNext/>
      <w:keepLines/>
      <w:numPr>
        <w:ilvl w:val="1"/>
        <w:numId w:val="15"/>
      </w:numPr>
      <w:spacing w:before="200" w:after="0"/>
      <w:outlineLvl w:val="1"/>
    </w:pPr>
    <w:rPr>
      <w:rFonts w:ascii="Times New Roman" w:eastAsia="Times New Roman" w:hAnsi="Times New Roman" w:cs="Times New Roman"/>
      <w:b/>
      <w:bCs/>
      <w:sz w:val="24"/>
      <w:szCs w:val="26"/>
      <w:lang w:val="id-ID"/>
    </w:rPr>
  </w:style>
  <w:style w:type="paragraph" w:styleId="Heading3">
    <w:name w:val="heading 3"/>
    <w:basedOn w:val="Normal"/>
    <w:next w:val="Normal"/>
    <w:link w:val="Heading3Char"/>
    <w:uiPriority w:val="9"/>
    <w:qFormat/>
    <w:rsid w:val="0005005C"/>
    <w:pPr>
      <w:keepNext/>
      <w:keepLines/>
      <w:numPr>
        <w:ilvl w:val="2"/>
        <w:numId w:val="15"/>
      </w:numPr>
      <w:spacing w:before="200" w:after="0"/>
      <w:outlineLvl w:val="2"/>
    </w:pPr>
    <w:rPr>
      <w:rFonts w:ascii="Times New Roman" w:eastAsia="Times New Roman" w:hAnsi="Times New Roman" w:cs="Times New Roman"/>
      <w:b/>
      <w:bCs/>
      <w:sz w:val="24"/>
      <w:lang w:val="id-ID"/>
    </w:rPr>
  </w:style>
  <w:style w:type="paragraph" w:styleId="Heading4">
    <w:name w:val="heading 4"/>
    <w:basedOn w:val="Normal"/>
    <w:next w:val="Normal"/>
    <w:link w:val="Heading4Char"/>
    <w:uiPriority w:val="9"/>
    <w:qFormat/>
    <w:rsid w:val="0005005C"/>
    <w:pPr>
      <w:keepNext/>
      <w:keepLines/>
      <w:numPr>
        <w:ilvl w:val="3"/>
        <w:numId w:val="15"/>
      </w:numPr>
      <w:spacing w:before="200" w:after="0"/>
      <w:outlineLvl w:val="3"/>
    </w:pPr>
    <w:rPr>
      <w:rFonts w:ascii="Cambria" w:eastAsia="Times New Roman" w:hAnsi="Cambria" w:cs="Times New Roman"/>
      <w:b/>
      <w:bCs/>
      <w:i/>
      <w:iCs/>
      <w:color w:val="4F81BD"/>
      <w:sz w:val="24"/>
      <w:lang w:val="id-ID"/>
    </w:rPr>
  </w:style>
  <w:style w:type="paragraph" w:styleId="Heading5">
    <w:name w:val="heading 5"/>
    <w:basedOn w:val="Normal"/>
    <w:next w:val="Normal"/>
    <w:link w:val="Heading5Char"/>
    <w:uiPriority w:val="9"/>
    <w:qFormat/>
    <w:rsid w:val="0005005C"/>
    <w:pPr>
      <w:keepNext/>
      <w:keepLines/>
      <w:numPr>
        <w:ilvl w:val="4"/>
        <w:numId w:val="15"/>
      </w:numPr>
      <w:spacing w:before="200" w:after="0"/>
      <w:outlineLvl w:val="4"/>
    </w:pPr>
    <w:rPr>
      <w:rFonts w:ascii="Cambria" w:eastAsia="Times New Roman" w:hAnsi="Cambria" w:cs="Times New Roman"/>
      <w:color w:val="243F60"/>
      <w:sz w:val="24"/>
      <w:lang w:val="id-ID"/>
    </w:rPr>
  </w:style>
  <w:style w:type="paragraph" w:styleId="Heading6">
    <w:name w:val="heading 6"/>
    <w:basedOn w:val="Normal"/>
    <w:next w:val="Normal"/>
    <w:link w:val="Heading6Char"/>
    <w:uiPriority w:val="9"/>
    <w:qFormat/>
    <w:rsid w:val="0005005C"/>
    <w:pPr>
      <w:keepNext/>
      <w:keepLines/>
      <w:numPr>
        <w:ilvl w:val="5"/>
        <w:numId w:val="15"/>
      </w:numPr>
      <w:spacing w:before="200" w:after="0"/>
      <w:outlineLvl w:val="5"/>
    </w:pPr>
    <w:rPr>
      <w:rFonts w:ascii="Cambria" w:eastAsia="Times New Roman" w:hAnsi="Cambria" w:cs="Times New Roman"/>
      <w:i/>
      <w:iCs/>
      <w:color w:val="243F60"/>
      <w:sz w:val="24"/>
      <w:lang w:val="id-ID"/>
    </w:rPr>
  </w:style>
  <w:style w:type="paragraph" w:styleId="Heading7">
    <w:name w:val="heading 7"/>
    <w:basedOn w:val="Normal"/>
    <w:next w:val="Normal"/>
    <w:link w:val="Heading7Char"/>
    <w:uiPriority w:val="9"/>
    <w:qFormat/>
    <w:rsid w:val="0005005C"/>
    <w:pPr>
      <w:keepNext/>
      <w:keepLines/>
      <w:numPr>
        <w:ilvl w:val="6"/>
        <w:numId w:val="15"/>
      </w:numPr>
      <w:spacing w:before="200" w:after="0"/>
      <w:outlineLvl w:val="6"/>
    </w:pPr>
    <w:rPr>
      <w:rFonts w:ascii="Cambria" w:eastAsia="Times New Roman" w:hAnsi="Cambria" w:cs="Times New Roman"/>
      <w:i/>
      <w:iCs/>
      <w:color w:val="404040"/>
      <w:sz w:val="24"/>
      <w:lang w:val="id-ID"/>
    </w:rPr>
  </w:style>
  <w:style w:type="paragraph" w:styleId="Heading8">
    <w:name w:val="heading 8"/>
    <w:basedOn w:val="Normal"/>
    <w:next w:val="Normal"/>
    <w:link w:val="Heading8Char"/>
    <w:uiPriority w:val="9"/>
    <w:qFormat/>
    <w:rsid w:val="0005005C"/>
    <w:pPr>
      <w:keepNext/>
      <w:keepLines/>
      <w:numPr>
        <w:ilvl w:val="7"/>
        <w:numId w:val="15"/>
      </w:numPr>
      <w:spacing w:before="200" w:after="0"/>
      <w:outlineLvl w:val="7"/>
    </w:pPr>
    <w:rPr>
      <w:rFonts w:ascii="Cambria" w:eastAsia="Times New Roman" w:hAnsi="Cambria" w:cs="Times New Roman"/>
      <w:color w:val="404040"/>
      <w:sz w:val="20"/>
      <w:szCs w:val="20"/>
      <w:lang w:val="id-ID"/>
    </w:rPr>
  </w:style>
  <w:style w:type="paragraph" w:styleId="Heading9">
    <w:name w:val="heading 9"/>
    <w:basedOn w:val="Normal"/>
    <w:next w:val="Normal"/>
    <w:link w:val="Heading9Char"/>
    <w:uiPriority w:val="9"/>
    <w:qFormat/>
    <w:rsid w:val="0005005C"/>
    <w:pPr>
      <w:keepNext/>
      <w:keepLines/>
      <w:numPr>
        <w:ilvl w:val="8"/>
        <w:numId w:val="15"/>
      </w:numPr>
      <w:spacing w:before="200" w:after="0"/>
      <w:outlineLvl w:val="8"/>
    </w:pPr>
    <w:rPr>
      <w:rFonts w:ascii="Cambria" w:eastAsia="Times New Roman" w:hAnsi="Cambria" w:cs="Times New Roman"/>
      <w:i/>
      <w:iCs/>
      <w:color w:val="40404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tabel"/>
    <w:basedOn w:val="Normal"/>
    <w:link w:val="ListParagraphChar"/>
    <w:uiPriority w:val="34"/>
    <w:qFormat/>
    <w:rsid w:val="00482FFF"/>
    <w:pPr>
      <w:ind w:left="720"/>
      <w:contextualSpacing/>
    </w:pPr>
  </w:style>
  <w:style w:type="paragraph" w:customStyle="1" w:styleId="Default">
    <w:name w:val="Default"/>
    <w:rsid w:val="00AB147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13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tabel Char"/>
    <w:link w:val="ListParagraph"/>
    <w:uiPriority w:val="34"/>
    <w:rsid w:val="00201F86"/>
  </w:style>
  <w:style w:type="paragraph" w:styleId="FootnoteText">
    <w:name w:val="footnote text"/>
    <w:basedOn w:val="Normal"/>
    <w:link w:val="FootnoteTextChar"/>
    <w:uiPriority w:val="99"/>
    <w:unhideWhenUsed/>
    <w:rsid w:val="001219EB"/>
    <w:pPr>
      <w:spacing w:after="0" w:line="240" w:lineRule="auto"/>
      <w:jc w:val="both"/>
    </w:pPr>
    <w:rPr>
      <w:sz w:val="20"/>
      <w:szCs w:val="20"/>
      <w:lang w:val="id-ID"/>
    </w:rPr>
  </w:style>
  <w:style w:type="character" w:customStyle="1" w:styleId="FootnoteTextChar">
    <w:name w:val="Footnote Text Char"/>
    <w:basedOn w:val="DefaultParagraphFont"/>
    <w:link w:val="FootnoteText"/>
    <w:uiPriority w:val="99"/>
    <w:rsid w:val="001219EB"/>
    <w:rPr>
      <w:sz w:val="20"/>
      <w:szCs w:val="20"/>
      <w:lang w:val="id-ID"/>
    </w:rPr>
  </w:style>
  <w:style w:type="character" w:styleId="FootnoteReference">
    <w:name w:val="footnote reference"/>
    <w:basedOn w:val="DefaultParagraphFont"/>
    <w:uiPriority w:val="99"/>
    <w:unhideWhenUsed/>
    <w:rsid w:val="001219EB"/>
    <w:rPr>
      <w:vertAlign w:val="superscript"/>
    </w:rPr>
  </w:style>
  <w:style w:type="character" w:customStyle="1" w:styleId="Heading1Char">
    <w:name w:val="Heading 1 Char"/>
    <w:basedOn w:val="DefaultParagraphFont"/>
    <w:link w:val="Heading1"/>
    <w:uiPriority w:val="9"/>
    <w:rsid w:val="0005005C"/>
    <w:rPr>
      <w:rFonts w:ascii="Times New Roman" w:eastAsia="Times New Roman" w:hAnsi="Times New Roman" w:cs="Times New Roman"/>
      <w:b/>
      <w:bCs/>
      <w:color w:val="000000"/>
      <w:sz w:val="24"/>
      <w:szCs w:val="28"/>
      <w:lang w:val="id-ID"/>
    </w:rPr>
  </w:style>
  <w:style w:type="character" w:customStyle="1" w:styleId="Heading2Char">
    <w:name w:val="Heading 2 Char"/>
    <w:basedOn w:val="DefaultParagraphFont"/>
    <w:link w:val="Heading2"/>
    <w:uiPriority w:val="9"/>
    <w:rsid w:val="0005005C"/>
    <w:rPr>
      <w:rFonts w:ascii="Times New Roman" w:eastAsia="Times New Roman" w:hAnsi="Times New Roman" w:cs="Times New Roman"/>
      <w:b/>
      <w:bCs/>
      <w:sz w:val="24"/>
      <w:szCs w:val="26"/>
      <w:lang w:val="id-ID"/>
    </w:rPr>
  </w:style>
  <w:style w:type="character" w:customStyle="1" w:styleId="Heading3Char">
    <w:name w:val="Heading 3 Char"/>
    <w:basedOn w:val="DefaultParagraphFont"/>
    <w:link w:val="Heading3"/>
    <w:uiPriority w:val="9"/>
    <w:rsid w:val="0005005C"/>
    <w:rPr>
      <w:rFonts w:ascii="Times New Roman" w:eastAsia="Times New Roman" w:hAnsi="Times New Roman" w:cs="Times New Roman"/>
      <w:b/>
      <w:bCs/>
      <w:sz w:val="24"/>
      <w:lang w:val="id-ID"/>
    </w:rPr>
  </w:style>
  <w:style w:type="character" w:customStyle="1" w:styleId="Heading4Char">
    <w:name w:val="Heading 4 Char"/>
    <w:basedOn w:val="DefaultParagraphFont"/>
    <w:link w:val="Heading4"/>
    <w:uiPriority w:val="9"/>
    <w:rsid w:val="0005005C"/>
    <w:rPr>
      <w:rFonts w:ascii="Cambria" w:eastAsia="Times New Roman" w:hAnsi="Cambria" w:cs="Times New Roman"/>
      <w:b/>
      <w:bCs/>
      <w:i/>
      <w:iCs/>
      <w:color w:val="4F81BD"/>
      <w:sz w:val="24"/>
      <w:lang w:val="id-ID"/>
    </w:rPr>
  </w:style>
  <w:style w:type="character" w:customStyle="1" w:styleId="Heading5Char">
    <w:name w:val="Heading 5 Char"/>
    <w:basedOn w:val="DefaultParagraphFont"/>
    <w:link w:val="Heading5"/>
    <w:uiPriority w:val="9"/>
    <w:rsid w:val="0005005C"/>
    <w:rPr>
      <w:rFonts w:ascii="Cambria" w:eastAsia="Times New Roman" w:hAnsi="Cambria" w:cs="Times New Roman"/>
      <w:color w:val="243F60"/>
      <w:sz w:val="24"/>
      <w:lang w:val="id-ID"/>
    </w:rPr>
  </w:style>
  <w:style w:type="character" w:customStyle="1" w:styleId="Heading6Char">
    <w:name w:val="Heading 6 Char"/>
    <w:basedOn w:val="DefaultParagraphFont"/>
    <w:link w:val="Heading6"/>
    <w:uiPriority w:val="9"/>
    <w:rsid w:val="0005005C"/>
    <w:rPr>
      <w:rFonts w:ascii="Cambria" w:eastAsia="Times New Roman" w:hAnsi="Cambria" w:cs="Times New Roman"/>
      <w:i/>
      <w:iCs/>
      <w:color w:val="243F60"/>
      <w:sz w:val="24"/>
      <w:lang w:val="id-ID"/>
    </w:rPr>
  </w:style>
  <w:style w:type="character" w:customStyle="1" w:styleId="Heading7Char">
    <w:name w:val="Heading 7 Char"/>
    <w:basedOn w:val="DefaultParagraphFont"/>
    <w:link w:val="Heading7"/>
    <w:uiPriority w:val="9"/>
    <w:rsid w:val="0005005C"/>
    <w:rPr>
      <w:rFonts w:ascii="Cambria" w:eastAsia="Times New Roman" w:hAnsi="Cambria" w:cs="Times New Roman"/>
      <w:i/>
      <w:iCs/>
      <w:color w:val="404040"/>
      <w:sz w:val="24"/>
      <w:lang w:val="id-ID"/>
    </w:rPr>
  </w:style>
  <w:style w:type="character" w:customStyle="1" w:styleId="Heading8Char">
    <w:name w:val="Heading 8 Char"/>
    <w:basedOn w:val="DefaultParagraphFont"/>
    <w:link w:val="Heading8"/>
    <w:uiPriority w:val="9"/>
    <w:rsid w:val="0005005C"/>
    <w:rPr>
      <w:rFonts w:ascii="Cambria" w:eastAsia="Times New Roman" w:hAnsi="Cambria" w:cs="Times New Roman"/>
      <w:color w:val="404040"/>
      <w:sz w:val="20"/>
      <w:szCs w:val="20"/>
      <w:lang w:val="id-ID"/>
    </w:rPr>
  </w:style>
  <w:style w:type="character" w:customStyle="1" w:styleId="Heading9Char">
    <w:name w:val="Heading 9 Char"/>
    <w:basedOn w:val="DefaultParagraphFont"/>
    <w:link w:val="Heading9"/>
    <w:uiPriority w:val="9"/>
    <w:rsid w:val="0005005C"/>
    <w:rPr>
      <w:rFonts w:ascii="Cambria" w:eastAsia="Times New Roman" w:hAnsi="Cambria" w:cs="Times New Roman"/>
      <w:i/>
      <w:iCs/>
      <w:color w:val="404040"/>
      <w:sz w:val="20"/>
      <w:szCs w:val="20"/>
      <w:lang w:val="id-ID"/>
    </w:rPr>
  </w:style>
  <w:style w:type="character" w:styleId="Hyperlink">
    <w:name w:val="Hyperlink"/>
    <w:basedOn w:val="DefaultParagraphFont"/>
    <w:uiPriority w:val="99"/>
    <w:unhideWhenUsed/>
    <w:rsid w:val="0005005C"/>
    <w:rPr>
      <w:color w:val="0000FF" w:themeColor="hyperlink"/>
      <w:u w:val="single"/>
    </w:rPr>
  </w:style>
  <w:style w:type="table" w:styleId="TableGrid">
    <w:name w:val="Table Grid"/>
    <w:basedOn w:val="TableNormal"/>
    <w:uiPriority w:val="59"/>
    <w:rsid w:val="0005005C"/>
    <w:pPr>
      <w:spacing w:after="0" w:line="240" w:lineRule="auto"/>
      <w:ind w:right="-9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05005C"/>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5005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5005C"/>
    <w:rPr>
      <w:rFonts w:ascii="Tahoma" w:eastAsia="Calibri" w:hAnsi="Tahoma" w:cs="Tahoma"/>
      <w:sz w:val="16"/>
      <w:szCs w:val="16"/>
    </w:rPr>
  </w:style>
  <w:style w:type="character" w:customStyle="1" w:styleId="fullpost">
    <w:name w:val="fullpost"/>
    <w:basedOn w:val="DefaultParagraphFont"/>
    <w:rsid w:val="0005005C"/>
  </w:style>
</w:styles>
</file>

<file path=word/webSettings.xml><?xml version="1.0" encoding="utf-8"?>
<w:webSettings xmlns:r="http://schemas.openxmlformats.org/officeDocument/2006/relationships" xmlns:w="http://schemas.openxmlformats.org/wordprocessingml/2006/main">
  <w:divs>
    <w:div w:id="5383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hmiko7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ED260-62BD-4A64-9919-9BE99EBF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7346920</TotalTime>
  <Pages>21</Pages>
  <Words>9572</Words>
  <Characters>54563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2006-10-14T17:18:00Z</dcterms:created>
  <dcterms:modified xsi:type="dcterms:W3CDTF">2006-10-14T17:21:00Z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Unique User Id_1">
    <vt:lpwstr>6a757872-aa66-351d-9de5-4ff1b3382a94</vt:lpwstr>
  </property>
</Properties>
</file>