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C9C" w:rsidRPr="00750FB4" w:rsidRDefault="00220B23" w:rsidP="00750FB4">
      <w:pPr>
        <w:spacing w:after="0" w:line="240" w:lineRule="auto"/>
        <w:contextualSpacing/>
        <w:jc w:val="center"/>
        <w:rPr>
          <w:rFonts w:asciiTheme="majorBidi" w:hAnsiTheme="majorBidi" w:cstheme="majorBidi"/>
          <w:b/>
          <w:bCs/>
          <w:noProof/>
          <w:sz w:val="32"/>
          <w:szCs w:val="32"/>
          <w:lang w:val="id-ID"/>
        </w:rPr>
      </w:pPr>
      <w:r w:rsidRPr="00750FB4">
        <w:rPr>
          <w:rFonts w:asciiTheme="majorBidi" w:hAnsiTheme="majorBidi" w:cstheme="majorBidi"/>
          <w:b/>
          <w:bCs/>
          <w:noProof/>
          <w:sz w:val="32"/>
          <w:szCs w:val="32"/>
          <w:lang w:val="id-ID"/>
        </w:rPr>
        <w:t>Penyebab Perbedaan</w:t>
      </w:r>
      <w:r w:rsidR="00511C9C" w:rsidRPr="00750FB4">
        <w:rPr>
          <w:rFonts w:asciiTheme="majorBidi" w:hAnsiTheme="majorBidi" w:cstheme="majorBidi"/>
          <w:b/>
          <w:bCs/>
          <w:noProof/>
          <w:sz w:val="32"/>
          <w:szCs w:val="32"/>
          <w:lang w:val="id-ID"/>
        </w:rPr>
        <w:t xml:space="preserve"> </w:t>
      </w:r>
      <w:r w:rsidR="003C084F" w:rsidRPr="00750FB4">
        <w:rPr>
          <w:rFonts w:asciiTheme="majorBidi" w:hAnsiTheme="majorBidi" w:cstheme="majorBidi"/>
          <w:b/>
          <w:bCs/>
          <w:noProof/>
          <w:sz w:val="32"/>
          <w:szCs w:val="32"/>
          <w:lang w:val="id-ID"/>
        </w:rPr>
        <w:t xml:space="preserve">Hasil Perhitungan </w:t>
      </w:r>
      <w:r w:rsidR="00511C9C" w:rsidRPr="00750FB4">
        <w:rPr>
          <w:rFonts w:asciiTheme="majorBidi" w:hAnsiTheme="majorBidi" w:cstheme="majorBidi"/>
          <w:b/>
          <w:bCs/>
          <w:noProof/>
          <w:sz w:val="32"/>
          <w:szCs w:val="32"/>
          <w:lang w:val="id-ID"/>
        </w:rPr>
        <w:t xml:space="preserve">Jadwal </w:t>
      </w:r>
      <w:r w:rsidR="006427B3" w:rsidRPr="00750FB4">
        <w:rPr>
          <w:rFonts w:asciiTheme="majorBidi" w:hAnsiTheme="majorBidi" w:cstheme="majorBidi"/>
          <w:b/>
          <w:bCs/>
          <w:noProof/>
          <w:sz w:val="32"/>
          <w:szCs w:val="32"/>
          <w:lang w:val="id-ID"/>
        </w:rPr>
        <w:br/>
        <w:t>Waktu Sa</w:t>
      </w:r>
      <w:r w:rsidRPr="00750FB4">
        <w:rPr>
          <w:rFonts w:asciiTheme="majorBidi" w:hAnsiTheme="majorBidi" w:cstheme="majorBidi"/>
          <w:b/>
          <w:bCs/>
          <w:noProof/>
          <w:sz w:val="32"/>
          <w:szCs w:val="32"/>
          <w:lang w:val="id-ID"/>
        </w:rPr>
        <w:t>lat</w:t>
      </w:r>
      <w:r w:rsidR="006427B3" w:rsidRPr="00750FB4">
        <w:rPr>
          <w:rFonts w:asciiTheme="majorBidi" w:hAnsiTheme="majorBidi" w:cstheme="majorBidi"/>
          <w:b/>
          <w:bCs/>
          <w:noProof/>
          <w:sz w:val="32"/>
          <w:szCs w:val="32"/>
          <w:lang w:val="id-ID"/>
        </w:rPr>
        <w:t xml:space="preserve"> </w:t>
      </w:r>
      <w:r w:rsidR="00911641" w:rsidRPr="00750FB4">
        <w:rPr>
          <w:rFonts w:asciiTheme="majorBidi" w:hAnsiTheme="majorBidi" w:cstheme="majorBidi"/>
          <w:b/>
          <w:bCs/>
          <w:noProof/>
          <w:sz w:val="32"/>
          <w:szCs w:val="32"/>
          <w:lang w:val="id-ID"/>
        </w:rPr>
        <w:t>d</w:t>
      </w:r>
      <w:r w:rsidR="00D00A73" w:rsidRPr="00750FB4">
        <w:rPr>
          <w:rFonts w:asciiTheme="majorBidi" w:hAnsiTheme="majorBidi" w:cstheme="majorBidi"/>
          <w:b/>
          <w:bCs/>
          <w:noProof/>
          <w:sz w:val="32"/>
          <w:szCs w:val="32"/>
          <w:lang w:val="id-ID"/>
        </w:rPr>
        <w:t>i Sumatera Utara</w:t>
      </w:r>
    </w:p>
    <w:p w:rsidR="00750FB4" w:rsidRDefault="00750FB4" w:rsidP="00750FB4">
      <w:pPr>
        <w:spacing w:after="0" w:line="240" w:lineRule="auto"/>
        <w:contextualSpacing/>
        <w:jc w:val="center"/>
        <w:rPr>
          <w:rFonts w:asciiTheme="majorBidi" w:hAnsiTheme="majorBidi" w:cstheme="majorBidi"/>
          <w:b/>
          <w:bCs/>
          <w:noProof/>
          <w:sz w:val="24"/>
          <w:szCs w:val="24"/>
        </w:rPr>
      </w:pPr>
    </w:p>
    <w:p w:rsidR="00750FB4" w:rsidRDefault="00511C9C" w:rsidP="00750FB4">
      <w:pPr>
        <w:spacing w:after="0" w:line="240" w:lineRule="auto"/>
        <w:contextualSpacing/>
        <w:jc w:val="center"/>
        <w:rPr>
          <w:rFonts w:asciiTheme="majorBidi" w:hAnsiTheme="majorBidi" w:cstheme="majorBidi"/>
          <w:b/>
          <w:bCs/>
          <w:noProof/>
          <w:sz w:val="24"/>
          <w:szCs w:val="24"/>
        </w:rPr>
      </w:pPr>
      <w:r w:rsidRPr="00750FB4">
        <w:rPr>
          <w:rFonts w:asciiTheme="majorBidi" w:hAnsiTheme="majorBidi" w:cstheme="majorBidi"/>
          <w:b/>
          <w:bCs/>
          <w:noProof/>
          <w:sz w:val="24"/>
          <w:szCs w:val="24"/>
          <w:lang w:val="id-ID"/>
        </w:rPr>
        <w:t>Muhammad Hidayat</w:t>
      </w:r>
    </w:p>
    <w:p w:rsidR="00511C9C" w:rsidRPr="00750FB4" w:rsidRDefault="00750FB4" w:rsidP="00750FB4">
      <w:pPr>
        <w:spacing w:after="0" w:line="240" w:lineRule="auto"/>
        <w:contextualSpacing/>
        <w:jc w:val="center"/>
        <w:rPr>
          <w:rFonts w:asciiTheme="majorBidi" w:hAnsiTheme="majorBidi" w:cstheme="majorBidi"/>
          <w:noProof/>
          <w:sz w:val="20"/>
          <w:szCs w:val="20"/>
          <w:lang w:val="id-ID"/>
        </w:rPr>
      </w:pPr>
      <w:r w:rsidRPr="00750FB4">
        <w:rPr>
          <w:rFonts w:asciiTheme="majorBidi" w:hAnsiTheme="majorBidi" w:cstheme="majorBidi"/>
          <w:noProof/>
          <w:sz w:val="20"/>
          <w:szCs w:val="20"/>
        </w:rPr>
        <w:t>Mahasiswa Program Magister Universitas Negeri Medan</w:t>
      </w:r>
      <w:r w:rsidR="00511C9C" w:rsidRPr="00750FB4">
        <w:rPr>
          <w:rFonts w:asciiTheme="majorBidi" w:hAnsiTheme="majorBidi" w:cstheme="majorBidi"/>
          <w:b/>
          <w:bCs/>
          <w:noProof/>
          <w:sz w:val="20"/>
          <w:szCs w:val="20"/>
          <w:lang w:val="id-ID"/>
        </w:rPr>
        <w:br/>
      </w:r>
      <w:hyperlink r:id="rId8" w:history="1">
        <w:r w:rsidR="00511C9C" w:rsidRPr="00750FB4">
          <w:rPr>
            <w:rStyle w:val="Hyperlink"/>
            <w:rFonts w:asciiTheme="majorBidi" w:hAnsiTheme="majorBidi" w:cstheme="majorBidi"/>
            <w:noProof/>
            <w:color w:val="000000" w:themeColor="text1"/>
            <w:sz w:val="20"/>
            <w:szCs w:val="20"/>
            <w:u w:val="none"/>
            <w:lang w:val="id-ID"/>
          </w:rPr>
          <w:t>dayatc4@gmail.com</w:t>
        </w:r>
      </w:hyperlink>
      <w:r w:rsidR="00511C9C" w:rsidRPr="00750FB4">
        <w:rPr>
          <w:rFonts w:asciiTheme="majorBidi" w:hAnsiTheme="majorBidi" w:cstheme="majorBidi"/>
          <w:noProof/>
          <w:sz w:val="20"/>
          <w:szCs w:val="20"/>
          <w:lang w:val="id-ID"/>
        </w:rPr>
        <w:br/>
      </w:r>
    </w:p>
    <w:p w:rsidR="00577F27" w:rsidRPr="00577F27" w:rsidRDefault="00577F27" w:rsidP="00577F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color w:val="212121"/>
          <w:sz w:val="24"/>
          <w:szCs w:val="24"/>
          <w:lang w:val="en"/>
        </w:rPr>
      </w:pPr>
      <w:r w:rsidRPr="00577F27">
        <w:rPr>
          <w:rFonts w:asciiTheme="majorBidi" w:eastAsia="Times New Roman" w:hAnsiTheme="majorBidi" w:cstheme="majorBidi"/>
          <w:b/>
          <w:bCs/>
          <w:color w:val="212121"/>
          <w:sz w:val="24"/>
          <w:szCs w:val="24"/>
          <w:lang w:val="en"/>
        </w:rPr>
        <w:t>Abstract</w:t>
      </w:r>
    </w:p>
    <w:p w:rsidR="00577F27" w:rsidRPr="00577F27" w:rsidRDefault="00577F27" w:rsidP="00577F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212121"/>
          <w:sz w:val="24"/>
          <w:szCs w:val="24"/>
          <w:lang w:val="en"/>
        </w:rPr>
      </w:pPr>
      <w:r w:rsidRPr="00577F27">
        <w:rPr>
          <w:rFonts w:asciiTheme="majorBidi" w:eastAsia="Times New Roman" w:hAnsiTheme="majorBidi" w:cstheme="majorBidi"/>
          <w:color w:val="212121"/>
          <w:sz w:val="24"/>
          <w:szCs w:val="24"/>
          <w:lang w:val="en"/>
        </w:rPr>
        <w:t>A fact that there are many prayer times schedules that are used by the community with each other different contents. Among these schedules there are mentioned sources of extraction or constituents but many are not mentioned. One schedule with another schedule is different from 2 or 3 minutes, even more than that can reach tens of minutes. In this study, it was explained that the differences in the results of the calculation of prayer time schedules in North Sumatra were caused by several factors including differences in data used such as: coordinates, sun declination, equation of time, solar height, energy and factors caused by regional time correction, such as differences between Prayer time schedule in Labuhan Batu Selatan regency is calculated using the location of the place, with the prayer time schedule in Labusel Regency counted using Regional Time Correction with Medan City markaz (-5 minutes). For example, in June at the beginning of the Maghrib time, it turns out that after being calculated there are differences of up to 4 minutes, 4 minutes faster Prayer Time schedule in Labuhan Batu Selatan Regency area which is calculated by location and in December at the beginning of the maghrib time after counting there is a difference of up to 2 minutes 2 minutes faster Shalat time schedule in Labusel Regency area which is calculated using Regional Time Correction with Medan City mark (-5 minutes) and there are also other factors.</w:t>
      </w:r>
    </w:p>
    <w:p w:rsidR="00577F27" w:rsidRPr="00577F27" w:rsidRDefault="00577F27" w:rsidP="00577F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212121"/>
          <w:sz w:val="24"/>
          <w:szCs w:val="24"/>
        </w:rPr>
      </w:pPr>
      <w:r w:rsidRPr="00577F27">
        <w:rPr>
          <w:rFonts w:asciiTheme="majorBidi" w:eastAsia="Times New Roman" w:hAnsiTheme="majorBidi" w:cstheme="majorBidi"/>
          <w:color w:val="212121"/>
          <w:sz w:val="24"/>
          <w:szCs w:val="24"/>
          <w:lang w:val="en"/>
        </w:rPr>
        <w:t>Keywords: Differences, Prayer Times.</w:t>
      </w:r>
    </w:p>
    <w:p w:rsidR="00577F27" w:rsidRDefault="00577F27" w:rsidP="00750FB4">
      <w:pPr>
        <w:spacing w:after="0" w:line="240" w:lineRule="auto"/>
        <w:contextualSpacing/>
        <w:jc w:val="center"/>
        <w:rPr>
          <w:rFonts w:asciiTheme="majorBidi" w:hAnsiTheme="majorBidi" w:cstheme="majorBidi"/>
          <w:b/>
          <w:bCs/>
          <w:noProof/>
          <w:sz w:val="24"/>
          <w:szCs w:val="24"/>
          <w:lang w:val="id-ID"/>
        </w:rPr>
      </w:pPr>
    </w:p>
    <w:p w:rsidR="00511C9C" w:rsidRPr="00750FB4" w:rsidRDefault="00511C9C" w:rsidP="00750FB4">
      <w:pPr>
        <w:spacing w:after="0" w:line="240" w:lineRule="auto"/>
        <w:contextualSpacing/>
        <w:jc w:val="center"/>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Abstrak</w:t>
      </w:r>
    </w:p>
    <w:p w:rsidR="009031E0" w:rsidRPr="00750FB4" w:rsidRDefault="00511C9C" w:rsidP="00750FB4">
      <w:pPr>
        <w:spacing w:after="0" w:line="240" w:lineRule="auto"/>
        <w:contextualSpacing/>
        <w:jc w:val="both"/>
        <w:rPr>
          <w:rFonts w:asciiTheme="majorBidi" w:hAnsiTheme="majorBidi" w:cstheme="majorBidi"/>
          <w:noProof/>
          <w:sz w:val="24"/>
          <w:szCs w:val="24"/>
          <w:lang w:val="id-ID"/>
        </w:rPr>
      </w:pPr>
      <w:r w:rsidRPr="00750FB4">
        <w:rPr>
          <w:rFonts w:asciiTheme="majorBidi" w:hAnsiTheme="majorBidi" w:cstheme="majorBidi"/>
          <w:b/>
          <w:bCs/>
          <w:noProof/>
          <w:sz w:val="24"/>
          <w:szCs w:val="24"/>
          <w:lang w:val="id-ID"/>
        </w:rPr>
        <w:tab/>
      </w:r>
      <w:r w:rsidR="005607A5" w:rsidRPr="00750FB4">
        <w:rPr>
          <w:rFonts w:asciiTheme="majorBidi" w:hAnsiTheme="majorBidi" w:cstheme="majorBidi"/>
          <w:noProof/>
          <w:sz w:val="24"/>
          <w:szCs w:val="24"/>
          <w:lang w:val="id-ID"/>
        </w:rPr>
        <w:t xml:space="preserve">Suatu kenyataan bahwa terdapat banyak jadwal-jadwal waktu shalat yang dipergunakan oleh masyarakat satu sama lain isinya saling berbeda. Diantara jadwal-jadwal </w:t>
      </w:r>
      <w:r w:rsidR="00303F72" w:rsidRPr="00750FB4">
        <w:rPr>
          <w:rFonts w:asciiTheme="majorBidi" w:hAnsiTheme="majorBidi" w:cstheme="majorBidi"/>
          <w:noProof/>
          <w:sz w:val="24"/>
          <w:szCs w:val="24"/>
          <w:lang w:val="id-ID"/>
        </w:rPr>
        <w:t>tersebut ada yang disebutkan sumber pengambilannya atau penyusunanya namun banyak pula yang tidak disebutkan. Satu jadwal dengan jadwal lainnya ada yang berbeda 2 atau 3 menit, bahkan lebih dari itu dapat mencapai puluhan menit.</w:t>
      </w:r>
      <w:r w:rsidR="00750FB4">
        <w:rPr>
          <w:rFonts w:asciiTheme="majorBidi" w:hAnsiTheme="majorBidi" w:cstheme="majorBidi"/>
          <w:noProof/>
          <w:sz w:val="24"/>
          <w:szCs w:val="24"/>
        </w:rPr>
        <w:t xml:space="preserve"> </w:t>
      </w:r>
      <w:r w:rsidR="007827C5" w:rsidRPr="00750FB4">
        <w:rPr>
          <w:rFonts w:asciiTheme="majorBidi" w:hAnsiTheme="majorBidi" w:cstheme="majorBidi"/>
          <w:noProof/>
          <w:sz w:val="24"/>
          <w:szCs w:val="24"/>
          <w:lang w:val="id-ID"/>
        </w:rPr>
        <w:t xml:space="preserve">Dalam penelitian ini </w:t>
      </w:r>
      <w:r w:rsidR="006F50D3" w:rsidRPr="00750FB4">
        <w:rPr>
          <w:rFonts w:asciiTheme="majorBidi" w:hAnsiTheme="majorBidi" w:cstheme="majorBidi"/>
          <w:noProof/>
          <w:sz w:val="24"/>
          <w:szCs w:val="24"/>
          <w:lang w:val="id-ID"/>
        </w:rPr>
        <w:t>dijelaskan bahwa</w:t>
      </w:r>
      <w:r w:rsidR="007827C5" w:rsidRPr="00750FB4">
        <w:rPr>
          <w:rFonts w:asciiTheme="majorBidi" w:hAnsiTheme="majorBidi" w:cstheme="majorBidi"/>
          <w:noProof/>
          <w:sz w:val="24"/>
          <w:szCs w:val="24"/>
          <w:lang w:val="id-ID"/>
        </w:rPr>
        <w:t xml:space="preserve"> </w:t>
      </w:r>
      <w:r w:rsidR="00530DC8" w:rsidRPr="00750FB4">
        <w:rPr>
          <w:rFonts w:asciiTheme="majorBidi" w:hAnsiTheme="majorBidi" w:cstheme="majorBidi"/>
          <w:noProof/>
          <w:sz w:val="24"/>
          <w:szCs w:val="24"/>
          <w:lang w:val="id-ID"/>
        </w:rPr>
        <w:t>perbedaan hasil perhitungan jadwal waktu sholat di Sumatera Utara disebabkan bebe</w:t>
      </w:r>
      <w:r w:rsidR="00852D5B" w:rsidRPr="00750FB4">
        <w:rPr>
          <w:rFonts w:asciiTheme="majorBidi" w:hAnsiTheme="majorBidi" w:cstheme="majorBidi"/>
          <w:noProof/>
          <w:sz w:val="24"/>
          <w:szCs w:val="24"/>
          <w:lang w:val="id-ID"/>
        </w:rPr>
        <w:t>rapa faktor diantaranya</w:t>
      </w:r>
      <w:r w:rsidR="00530DC8" w:rsidRPr="00750FB4">
        <w:rPr>
          <w:rFonts w:asciiTheme="majorBidi" w:hAnsiTheme="majorBidi" w:cstheme="majorBidi"/>
          <w:noProof/>
          <w:sz w:val="24"/>
          <w:szCs w:val="24"/>
          <w:lang w:val="id-ID"/>
        </w:rPr>
        <w:t xml:space="preserve"> </w:t>
      </w:r>
      <w:r w:rsidR="00852D5B" w:rsidRPr="00750FB4">
        <w:rPr>
          <w:rFonts w:asciiTheme="majorBidi" w:hAnsiTheme="majorBidi" w:cstheme="majorBidi"/>
          <w:noProof/>
          <w:sz w:val="24"/>
          <w:szCs w:val="24"/>
          <w:lang w:val="id-ID"/>
        </w:rPr>
        <w:t>p</w:t>
      </w:r>
      <w:r w:rsidR="00530DC8" w:rsidRPr="00750FB4">
        <w:rPr>
          <w:rFonts w:asciiTheme="majorBidi" w:hAnsiTheme="majorBidi" w:cstheme="majorBidi"/>
          <w:noProof/>
          <w:sz w:val="24"/>
          <w:szCs w:val="24"/>
          <w:lang w:val="id-ID"/>
        </w:rPr>
        <w:t xml:space="preserve">erbedaan data yang digunakan seperti: </w:t>
      </w:r>
      <w:r w:rsidR="00852D5B" w:rsidRPr="00750FB4">
        <w:rPr>
          <w:rFonts w:asciiTheme="majorBidi" w:hAnsiTheme="majorBidi" w:cstheme="majorBidi"/>
          <w:noProof/>
          <w:sz w:val="24"/>
          <w:szCs w:val="24"/>
          <w:lang w:val="id-ID"/>
        </w:rPr>
        <w:t>koordinat, d</w:t>
      </w:r>
      <w:r w:rsidR="00530DC8" w:rsidRPr="00750FB4">
        <w:rPr>
          <w:rFonts w:asciiTheme="majorBidi" w:hAnsiTheme="majorBidi" w:cstheme="majorBidi"/>
          <w:noProof/>
          <w:sz w:val="24"/>
          <w:szCs w:val="24"/>
          <w:lang w:val="id-ID"/>
        </w:rPr>
        <w:t>eklinasi matahari</w:t>
      </w:r>
      <w:r w:rsidR="00852D5B" w:rsidRPr="00750FB4">
        <w:rPr>
          <w:rFonts w:asciiTheme="majorBidi" w:hAnsiTheme="majorBidi" w:cstheme="majorBidi"/>
          <w:noProof/>
          <w:sz w:val="24"/>
          <w:szCs w:val="24"/>
          <w:lang w:val="id-ID"/>
        </w:rPr>
        <w:t>, e</w:t>
      </w:r>
      <w:r w:rsidR="00530DC8" w:rsidRPr="00750FB4">
        <w:rPr>
          <w:rFonts w:asciiTheme="majorBidi" w:hAnsiTheme="majorBidi" w:cstheme="majorBidi"/>
          <w:noProof/>
          <w:sz w:val="24"/>
          <w:szCs w:val="24"/>
          <w:lang w:val="id-ID"/>
        </w:rPr>
        <w:t>quation o</w:t>
      </w:r>
      <w:r w:rsidR="00852D5B" w:rsidRPr="00750FB4">
        <w:rPr>
          <w:rFonts w:asciiTheme="majorBidi" w:hAnsiTheme="majorBidi" w:cstheme="majorBidi"/>
          <w:noProof/>
          <w:sz w:val="24"/>
          <w:szCs w:val="24"/>
          <w:lang w:val="id-ID"/>
        </w:rPr>
        <w:t>f t</w:t>
      </w:r>
      <w:r w:rsidR="00530DC8" w:rsidRPr="00750FB4">
        <w:rPr>
          <w:rFonts w:asciiTheme="majorBidi" w:hAnsiTheme="majorBidi" w:cstheme="majorBidi"/>
          <w:noProof/>
          <w:sz w:val="24"/>
          <w:szCs w:val="24"/>
          <w:lang w:val="id-ID"/>
        </w:rPr>
        <w:t>ime,</w:t>
      </w:r>
      <w:r w:rsidR="00852D5B" w:rsidRPr="00750FB4">
        <w:rPr>
          <w:rFonts w:asciiTheme="majorBidi" w:hAnsiTheme="majorBidi" w:cstheme="majorBidi"/>
          <w:noProof/>
          <w:sz w:val="24"/>
          <w:szCs w:val="24"/>
          <w:lang w:val="id-ID"/>
        </w:rPr>
        <w:t>tinggi m</w:t>
      </w:r>
      <w:r w:rsidR="00530DC8" w:rsidRPr="00750FB4">
        <w:rPr>
          <w:rFonts w:asciiTheme="majorBidi" w:hAnsiTheme="majorBidi" w:cstheme="majorBidi"/>
          <w:noProof/>
          <w:sz w:val="24"/>
          <w:szCs w:val="24"/>
          <w:lang w:val="id-ID"/>
        </w:rPr>
        <w:t>atahari,</w:t>
      </w:r>
      <w:r w:rsidR="00852D5B" w:rsidRPr="00750FB4">
        <w:rPr>
          <w:rFonts w:asciiTheme="majorBidi" w:hAnsiTheme="majorBidi" w:cstheme="majorBidi"/>
          <w:noProof/>
          <w:sz w:val="24"/>
          <w:szCs w:val="24"/>
          <w:lang w:val="id-ID"/>
        </w:rPr>
        <w:t xml:space="preserve"> i</w:t>
      </w:r>
      <w:r w:rsidR="00530DC8" w:rsidRPr="00750FB4">
        <w:rPr>
          <w:rFonts w:asciiTheme="majorBidi" w:hAnsiTheme="majorBidi" w:cstheme="majorBidi"/>
          <w:noProof/>
          <w:sz w:val="24"/>
          <w:szCs w:val="24"/>
          <w:lang w:val="id-ID"/>
        </w:rPr>
        <w:t xml:space="preserve">khtiyat dan </w:t>
      </w:r>
      <w:r w:rsidR="006F50D3" w:rsidRPr="00750FB4">
        <w:rPr>
          <w:rFonts w:asciiTheme="majorBidi" w:hAnsiTheme="majorBidi" w:cstheme="majorBidi"/>
          <w:noProof/>
          <w:sz w:val="24"/>
          <w:szCs w:val="24"/>
          <w:lang w:val="id-ID"/>
        </w:rPr>
        <w:t xml:space="preserve">faktor </w:t>
      </w:r>
      <w:r w:rsidR="00530DC8" w:rsidRPr="00750FB4">
        <w:rPr>
          <w:rFonts w:asciiTheme="majorBidi" w:hAnsiTheme="majorBidi" w:cstheme="majorBidi"/>
          <w:noProof/>
          <w:sz w:val="24"/>
          <w:szCs w:val="24"/>
          <w:lang w:val="id-ID"/>
        </w:rPr>
        <w:t xml:space="preserve">yang diakibatkan </w:t>
      </w:r>
      <w:r w:rsidR="006F50D3" w:rsidRPr="00750FB4">
        <w:rPr>
          <w:rFonts w:asciiTheme="majorBidi" w:hAnsiTheme="majorBidi" w:cstheme="majorBidi"/>
          <w:noProof/>
          <w:sz w:val="24"/>
          <w:szCs w:val="24"/>
          <w:lang w:val="id-ID"/>
        </w:rPr>
        <w:t xml:space="preserve">oleh </w:t>
      </w:r>
      <w:r w:rsidR="00852D5B" w:rsidRPr="00750FB4">
        <w:rPr>
          <w:rFonts w:asciiTheme="majorBidi" w:hAnsiTheme="majorBidi" w:cstheme="majorBidi"/>
          <w:noProof/>
          <w:sz w:val="24"/>
          <w:szCs w:val="24"/>
          <w:lang w:val="id-ID"/>
        </w:rPr>
        <w:t>k</w:t>
      </w:r>
      <w:r w:rsidR="00530DC8" w:rsidRPr="00750FB4">
        <w:rPr>
          <w:rFonts w:asciiTheme="majorBidi" w:hAnsiTheme="majorBidi" w:cstheme="majorBidi"/>
          <w:noProof/>
          <w:sz w:val="24"/>
          <w:szCs w:val="24"/>
          <w:lang w:val="id-ID"/>
        </w:rPr>
        <w:t xml:space="preserve">oreksian </w:t>
      </w:r>
      <w:r w:rsidR="00852D5B" w:rsidRPr="00750FB4">
        <w:rPr>
          <w:rFonts w:asciiTheme="majorBidi" w:hAnsiTheme="majorBidi" w:cstheme="majorBidi"/>
          <w:noProof/>
          <w:sz w:val="24"/>
          <w:szCs w:val="24"/>
          <w:lang w:val="id-ID"/>
        </w:rPr>
        <w:t>w</w:t>
      </w:r>
      <w:r w:rsidR="006F50D3" w:rsidRPr="00750FB4">
        <w:rPr>
          <w:rFonts w:asciiTheme="majorBidi" w:hAnsiTheme="majorBidi" w:cstheme="majorBidi"/>
          <w:noProof/>
          <w:sz w:val="24"/>
          <w:szCs w:val="24"/>
          <w:lang w:val="id-ID"/>
        </w:rPr>
        <w:t xml:space="preserve">aktu </w:t>
      </w:r>
      <w:r w:rsidR="00852D5B" w:rsidRPr="00750FB4">
        <w:rPr>
          <w:rFonts w:asciiTheme="majorBidi" w:hAnsiTheme="majorBidi" w:cstheme="majorBidi"/>
          <w:noProof/>
          <w:sz w:val="24"/>
          <w:szCs w:val="24"/>
          <w:lang w:val="id-ID"/>
        </w:rPr>
        <w:t>d</w:t>
      </w:r>
      <w:r w:rsidR="00530DC8" w:rsidRPr="00750FB4">
        <w:rPr>
          <w:rFonts w:asciiTheme="majorBidi" w:hAnsiTheme="majorBidi" w:cstheme="majorBidi"/>
          <w:noProof/>
          <w:sz w:val="24"/>
          <w:szCs w:val="24"/>
          <w:lang w:val="id-ID"/>
        </w:rPr>
        <w:t>aerah</w:t>
      </w:r>
      <w:r w:rsidR="006F50D3" w:rsidRPr="00750FB4">
        <w:rPr>
          <w:rFonts w:asciiTheme="majorBidi" w:hAnsiTheme="majorBidi" w:cstheme="majorBidi"/>
          <w:noProof/>
          <w:sz w:val="24"/>
          <w:szCs w:val="24"/>
          <w:lang w:val="id-ID"/>
        </w:rPr>
        <w:t>,</w:t>
      </w:r>
      <w:r w:rsidR="00530DC8" w:rsidRPr="00750FB4">
        <w:rPr>
          <w:rFonts w:asciiTheme="majorBidi" w:hAnsiTheme="majorBidi" w:cstheme="majorBidi"/>
          <w:noProof/>
          <w:sz w:val="24"/>
          <w:szCs w:val="24"/>
          <w:lang w:val="id-ID"/>
        </w:rPr>
        <w:t xml:space="preserve"> seperti terdapat </w:t>
      </w:r>
      <w:r w:rsidR="00852D5B" w:rsidRPr="00750FB4">
        <w:rPr>
          <w:rFonts w:asciiTheme="majorBidi" w:hAnsiTheme="majorBidi" w:cstheme="majorBidi"/>
          <w:noProof/>
          <w:sz w:val="24"/>
          <w:szCs w:val="24"/>
          <w:lang w:val="id-ID"/>
        </w:rPr>
        <w:t>perbedaan a</w:t>
      </w:r>
      <w:r w:rsidR="007827C5" w:rsidRPr="00750FB4">
        <w:rPr>
          <w:rFonts w:asciiTheme="majorBidi" w:hAnsiTheme="majorBidi" w:cstheme="majorBidi"/>
          <w:noProof/>
          <w:sz w:val="24"/>
          <w:szCs w:val="24"/>
          <w:lang w:val="id-ID"/>
        </w:rPr>
        <w:t xml:space="preserve">ntara </w:t>
      </w:r>
      <w:r w:rsidR="00852D5B" w:rsidRPr="00750FB4">
        <w:rPr>
          <w:rFonts w:asciiTheme="majorBidi" w:hAnsiTheme="majorBidi" w:cstheme="majorBidi"/>
          <w:noProof/>
          <w:sz w:val="24"/>
          <w:szCs w:val="24"/>
          <w:lang w:val="id-ID"/>
        </w:rPr>
        <w:t>jadwal waktu shalat wilayah k</w:t>
      </w:r>
      <w:r w:rsidR="007827C5" w:rsidRPr="00750FB4">
        <w:rPr>
          <w:rFonts w:asciiTheme="majorBidi" w:hAnsiTheme="majorBidi" w:cstheme="majorBidi"/>
          <w:noProof/>
          <w:sz w:val="24"/>
          <w:szCs w:val="24"/>
          <w:lang w:val="id-ID"/>
        </w:rPr>
        <w:t>ab</w:t>
      </w:r>
      <w:r w:rsidR="00852D5B" w:rsidRPr="00750FB4">
        <w:rPr>
          <w:rFonts w:asciiTheme="majorBidi" w:hAnsiTheme="majorBidi" w:cstheme="majorBidi"/>
          <w:noProof/>
          <w:sz w:val="24"/>
          <w:szCs w:val="24"/>
          <w:lang w:val="id-ID"/>
        </w:rPr>
        <w:t>upaten</w:t>
      </w:r>
      <w:r w:rsidR="007827C5" w:rsidRPr="00750FB4">
        <w:rPr>
          <w:rFonts w:asciiTheme="majorBidi" w:hAnsiTheme="majorBidi" w:cstheme="majorBidi"/>
          <w:noProof/>
          <w:sz w:val="24"/>
          <w:szCs w:val="24"/>
          <w:lang w:val="id-ID"/>
        </w:rPr>
        <w:t xml:space="preserve"> Labuhan Batu Selatan dihitung menggunakan lokasi tempat,</w:t>
      </w:r>
      <w:r w:rsidR="00852D5B" w:rsidRPr="00750FB4">
        <w:rPr>
          <w:rFonts w:asciiTheme="majorBidi" w:hAnsiTheme="majorBidi" w:cstheme="majorBidi"/>
          <w:noProof/>
          <w:sz w:val="24"/>
          <w:szCs w:val="24"/>
          <w:lang w:val="id-ID"/>
        </w:rPr>
        <w:t xml:space="preserve"> dengan jadwal waktu s</w:t>
      </w:r>
      <w:r w:rsidR="007827C5" w:rsidRPr="00750FB4">
        <w:rPr>
          <w:rFonts w:asciiTheme="majorBidi" w:hAnsiTheme="majorBidi" w:cstheme="majorBidi"/>
          <w:noProof/>
          <w:sz w:val="24"/>
          <w:szCs w:val="24"/>
          <w:lang w:val="id-ID"/>
        </w:rPr>
        <w:t>halat wilayah Kab Labusel dihitung menggunakan Koreksi Waktu Daerah dengan markaz Kota Medan (-5menit). Misal pada bulan juni pada awal waktu maghrib ternyata setelah dihitung terdapat perbedaan hingga 4 menit, lebih cepat 4 menit jadwal Waktu Shalat wilayah Kab Labuhan Batu Selatan yang dihitung dengan lokasi tempat dan pada bulan desember pada awal waktu maghrib setelah dihitung terdapat perbedaan hingga 2 menit, lebih cepat 2 menit jadwal waktu Shalat wilayah Kab Labusel yang dihitung menggunakan Koreksi Waktu Daerah den</w:t>
      </w:r>
      <w:r w:rsidR="006F50D3" w:rsidRPr="00750FB4">
        <w:rPr>
          <w:rFonts w:asciiTheme="majorBidi" w:hAnsiTheme="majorBidi" w:cstheme="majorBidi"/>
          <w:noProof/>
          <w:sz w:val="24"/>
          <w:szCs w:val="24"/>
          <w:lang w:val="id-ID"/>
        </w:rPr>
        <w:t xml:space="preserve">gan markaz Kota Medan (-5menit) dan juga </w:t>
      </w:r>
      <w:r w:rsidR="00852D5B" w:rsidRPr="00750FB4">
        <w:rPr>
          <w:rFonts w:asciiTheme="majorBidi" w:hAnsiTheme="majorBidi" w:cstheme="majorBidi"/>
          <w:noProof/>
          <w:sz w:val="24"/>
          <w:szCs w:val="24"/>
          <w:lang w:val="id-ID"/>
        </w:rPr>
        <w:t xml:space="preserve">terdapat faktor-faktor </w:t>
      </w:r>
      <w:r w:rsidR="006F50D3" w:rsidRPr="00750FB4">
        <w:rPr>
          <w:rFonts w:asciiTheme="majorBidi" w:hAnsiTheme="majorBidi" w:cstheme="majorBidi"/>
          <w:noProof/>
          <w:sz w:val="24"/>
          <w:szCs w:val="24"/>
          <w:lang w:val="id-ID"/>
        </w:rPr>
        <w:t>lainnya.</w:t>
      </w:r>
    </w:p>
    <w:p w:rsidR="00755936" w:rsidRPr="00750FB4" w:rsidRDefault="00755936" w:rsidP="00750FB4">
      <w:pPr>
        <w:spacing w:after="0" w:line="240" w:lineRule="auto"/>
        <w:contextualSpacing/>
        <w:jc w:val="both"/>
        <w:rPr>
          <w:rFonts w:asciiTheme="majorBidi" w:hAnsiTheme="majorBidi" w:cstheme="majorBidi"/>
          <w:b/>
          <w:bCs/>
          <w:i/>
          <w:iCs/>
          <w:noProof/>
          <w:sz w:val="24"/>
          <w:szCs w:val="24"/>
          <w:lang w:val="id-ID"/>
        </w:rPr>
      </w:pPr>
      <w:r w:rsidRPr="00750FB4">
        <w:rPr>
          <w:rFonts w:asciiTheme="majorBidi" w:hAnsiTheme="majorBidi" w:cstheme="majorBidi"/>
          <w:b/>
          <w:bCs/>
          <w:i/>
          <w:iCs/>
          <w:noProof/>
          <w:sz w:val="24"/>
          <w:szCs w:val="24"/>
          <w:lang w:val="id-ID"/>
        </w:rPr>
        <w:t>Kata Kunci : Perbedaan, Waktu Shalat</w:t>
      </w:r>
      <w:r w:rsidR="00C455DA" w:rsidRPr="00750FB4">
        <w:rPr>
          <w:rFonts w:asciiTheme="majorBidi" w:hAnsiTheme="majorBidi" w:cstheme="majorBidi"/>
          <w:b/>
          <w:bCs/>
          <w:i/>
          <w:iCs/>
          <w:noProof/>
          <w:sz w:val="24"/>
          <w:szCs w:val="24"/>
          <w:lang w:val="id-ID"/>
        </w:rPr>
        <w:t>.</w:t>
      </w:r>
    </w:p>
    <w:p w:rsidR="006427B3" w:rsidRPr="00750FB4" w:rsidRDefault="006427B3" w:rsidP="00750FB4">
      <w:pPr>
        <w:spacing w:after="0" w:line="240" w:lineRule="auto"/>
        <w:contextualSpacing/>
        <w:jc w:val="both"/>
        <w:rPr>
          <w:rFonts w:asciiTheme="majorBidi" w:hAnsiTheme="majorBidi" w:cstheme="majorBidi"/>
          <w:noProof/>
          <w:sz w:val="24"/>
          <w:szCs w:val="24"/>
          <w:lang w:val="id-ID"/>
        </w:rPr>
      </w:pPr>
    </w:p>
    <w:p w:rsidR="00A05F73" w:rsidRPr="00750FB4" w:rsidRDefault="00A05F73" w:rsidP="00750FB4">
      <w:pPr>
        <w:pStyle w:val="ListParagraph"/>
        <w:numPr>
          <w:ilvl w:val="0"/>
          <w:numId w:val="7"/>
        </w:numPr>
        <w:spacing w:after="0" w:line="240" w:lineRule="auto"/>
        <w:ind w:left="284" w:hanging="284"/>
        <w:jc w:val="both"/>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lastRenderedPageBreak/>
        <w:t>P</w:t>
      </w:r>
      <w:r w:rsidR="00D00A73" w:rsidRPr="00750FB4">
        <w:rPr>
          <w:rFonts w:asciiTheme="majorBidi" w:hAnsiTheme="majorBidi" w:cstheme="majorBidi"/>
          <w:b/>
          <w:bCs/>
          <w:noProof/>
          <w:sz w:val="24"/>
          <w:szCs w:val="24"/>
          <w:lang w:val="id-ID"/>
        </w:rPr>
        <w:t>endahuluan</w:t>
      </w:r>
    </w:p>
    <w:p w:rsidR="0085082E" w:rsidRPr="00750FB4" w:rsidRDefault="00D00A73" w:rsidP="00750FB4">
      <w:pPr>
        <w:spacing w:after="0" w:line="240" w:lineRule="auto"/>
        <w:ind w:firstLine="720"/>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Jadwal shalat disusun berdasarkan data matahari, baik pada saat yang bersangkutan (jam, hari bulan dan tahun) maupun data rata-rata. Ketepatan penentuan waktu shalat, disamping tergantung pada sistem/ rumus-rumus yang dipergunakan juga tergantung kepada ketepatan pengambilan data yang berhubungan dengan matahari maupun data lain yang dibutuhkan dalam perhitungan.</w:t>
      </w:r>
    </w:p>
    <w:p w:rsidR="00244E9C" w:rsidRPr="00750FB4" w:rsidRDefault="00244E9C" w:rsidP="00750FB4">
      <w:pPr>
        <w:autoSpaceDE w:val="0"/>
        <w:autoSpaceDN w:val="0"/>
        <w:adjustRightInd w:val="0"/>
        <w:spacing w:after="0" w:line="240" w:lineRule="auto"/>
        <w:ind w:firstLine="720"/>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Seiring dengan perkembangan </w:t>
      </w:r>
      <w:r w:rsidR="009031E0" w:rsidRPr="00750FB4">
        <w:rPr>
          <w:rFonts w:asciiTheme="majorBidi" w:hAnsiTheme="majorBidi" w:cstheme="majorBidi"/>
          <w:noProof/>
          <w:sz w:val="24"/>
          <w:szCs w:val="24"/>
          <w:lang w:val="id-ID"/>
        </w:rPr>
        <w:t>IPTEK</w:t>
      </w:r>
      <w:r w:rsidR="008245F4" w:rsidRPr="00750FB4">
        <w:rPr>
          <w:rFonts w:asciiTheme="majorBidi" w:hAnsiTheme="majorBidi" w:cstheme="majorBidi"/>
          <w:noProof/>
          <w:sz w:val="24"/>
          <w:szCs w:val="24"/>
          <w:lang w:val="id-ID"/>
        </w:rPr>
        <w:t xml:space="preserve"> dan hasil penyelidikan empirik</w:t>
      </w:r>
      <w:r w:rsidRPr="00750FB4">
        <w:rPr>
          <w:rFonts w:asciiTheme="majorBidi" w:hAnsiTheme="majorBidi" w:cstheme="majorBidi"/>
          <w:noProof/>
          <w:sz w:val="24"/>
          <w:szCs w:val="24"/>
          <w:lang w:val="id-ID"/>
        </w:rPr>
        <w:t xml:space="preserve"> terhadap posisi matahari, maka penentuan waktu s</w:t>
      </w:r>
      <w:r w:rsidR="00C455DA" w:rsidRPr="00750FB4">
        <w:rPr>
          <w:rFonts w:asciiTheme="majorBidi" w:hAnsiTheme="majorBidi" w:cstheme="majorBidi"/>
          <w:noProof/>
          <w:sz w:val="24"/>
          <w:szCs w:val="24"/>
          <w:lang w:val="id-ID"/>
        </w:rPr>
        <w:t>h</w:t>
      </w:r>
      <w:r w:rsidRPr="00750FB4">
        <w:rPr>
          <w:rFonts w:asciiTheme="majorBidi" w:hAnsiTheme="majorBidi" w:cstheme="majorBidi"/>
          <w:noProof/>
          <w:sz w:val="24"/>
          <w:szCs w:val="24"/>
          <w:lang w:val="id-ID"/>
        </w:rPr>
        <w:t>alat yang didasarkan pada observasi langsung, dalam prakteknya di masyarakat ada kecenderungan mengalami pergeseran dari sistem observasi (rukyat) ke sistem perhitungan (hisab). Artinya, saat ini masyarakat secara umum cenderung lebih memilih melihat jadwal salat, tidak lagi merukyat langsung fenomena pergerakan matahari.</w:t>
      </w:r>
      <w:r w:rsidR="00125F27" w:rsidRPr="00750FB4">
        <w:rPr>
          <w:rStyle w:val="FootnoteReference"/>
          <w:rFonts w:asciiTheme="majorBidi" w:hAnsiTheme="majorBidi" w:cstheme="majorBidi"/>
          <w:noProof/>
          <w:sz w:val="24"/>
          <w:szCs w:val="24"/>
          <w:lang w:val="id-ID"/>
        </w:rPr>
        <w:footnoteReference w:id="1"/>
      </w:r>
    </w:p>
    <w:p w:rsidR="008245F4" w:rsidRPr="00750FB4" w:rsidRDefault="008245F4" w:rsidP="00750FB4">
      <w:pPr>
        <w:autoSpaceDE w:val="0"/>
        <w:autoSpaceDN w:val="0"/>
        <w:adjustRightInd w:val="0"/>
        <w:spacing w:after="0" w:line="240" w:lineRule="auto"/>
        <w:ind w:firstLine="720"/>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Adapun dasar hukum penentuan waktu shalat dalam al-Quran yaitu Al-Quran surat al-Nisâ’ (4) ayat 103, artinya  sesungguhnya shalat itu adalah kewajiban yang ditentukan waktunya atas orang-orang yang beriman. Ayat tersebut menjelaskan adanya waktu dalam menentukan suatu pekerjaan yang apabila datang waktunya maka harus melaksanakannya, yakni sesungguhnya shalat itu merupakan hukum Allah SWT yang wajib di-lakukan dalam waktu-waktu tertentu dan ha-rus dilaksanakan di dalam waktu-waktu yang sudah ditentukan tersebut.</w:t>
      </w:r>
      <w:r w:rsidR="00A81D39" w:rsidRPr="00750FB4">
        <w:rPr>
          <w:rStyle w:val="FootnoteReference"/>
          <w:rFonts w:asciiTheme="majorBidi" w:hAnsiTheme="majorBidi" w:cstheme="majorBidi"/>
          <w:noProof/>
          <w:sz w:val="24"/>
          <w:szCs w:val="24"/>
          <w:lang w:val="id-ID"/>
        </w:rPr>
        <w:footnoteReference w:id="2"/>
      </w:r>
    </w:p>
    <w:p w:rsidR="00244E9C" w:rsidRPr="00750FB4" w:rsidRDefault="00244E9C" w:rsidP="00750FB4">
      <w:pPr>
        <w:autoSpaceDE w:val="0"/>
        <w:autoSpaceDN w:val="0"/>
        <w:adjustRightInd w:val="0"/>
        <w:spacing w:after="0" w:line="240" w:lineRule="auto"/>
        <w:ind w:firstLine="720"/>
        <w:contextualSpacing/>
        <w:jc w:val="both"/>
        <w:rPr>
          <w:rFonts w:asciiTheme="majorBidi" w:hAnsiTheme="majorBidi" w:cstheme="majorBidi"/>
          <w:noProof/>
          <w:sz w:val="24"/>
          <w:szCs w:val="24"/>
          <w:lang w:val="id-ID"/>
        </w:rPr>
      </w:pPr>
    </w:p>
    <w:p w:rsidR="00C455DA" w:rsidRPr="00750FB4" w:rsidRDefault="0085082E" w:rsidP="00750FB4">
      <w:pPr>
        <w:pStyle w:val="ListParagraph"/>
        <w:numPr>
          <w:ilvl w:val="0"/>
          <w:numId w:val="7"/>
        </w:numPr>
        <w:autoSpaceDE w:val="0"/>
        <w:autoSpaceDN w:val="0"/>
        <w:adjustRightInd w:val="0"/>
        <w:spacing w:after="0" w:line="240" w:lineRule="auto"/>
        <w:jc w:val="both"/>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 xml:space="preserve">Perhitungan Jadwal waktu Shalat </w:t>
      </w:r>
    </w:p>
    <w:p w:rsidR="003C084F" w:rsidRPr="00750FB4" w:rsidRDefault="003C084F" w:rsidP="00750FB4">
      <w:pPr>
        <w:spacing w:after="0" w:line="240" w:lineRule="auto"/>
        <w:ind w:firstLine="540"/>
        <w:contextualSpacing/>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Data-data yang diperlukan dalam menghitung waktu </w:t>
      </w:r>
      <w:r w:rsidR="00C455DA"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 xml:space="preserve">salat adalah: </w:t>
      </w:r>
    </w:p>
    <w:p w:rsidR="003C084F" w:rsidRPr="00750FB4" w:rsidRDefault="003C084F" w:rsidP="00750FB4">
      <w:pPr>
        <w:numPr>
          <w:ilvl w:val="0"/>
          <w:numId w:val="9"/>
        </w:numPr>
        <w:spacing w:after="0" w:line="240" w:lineRule="auto"/>
        <w:contextualSpacing/>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Lintang (φ) </w:t>
      </w:r>
    </w:p>
    <w:p w:rsidR="003C084F" w:rsidRPr="00750FB4" w:rsidRDefault="003C084F" w:rsidP="00750FB4">
      <w:pPr>
        <w:numPr>
          <w:ilvl w:val="0"/>
          <w:numId w:val="9"/>
        </w:numPr>
        <w:spacing w:after="0" w:line="240" w:lineRule="auto"/>
        <w:contextualSpacing/>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Bujur (λ)</w:t>
      </w:r>
    </w:p>
    <w:p w:rsidR="003C084F" w:rsidRPr="00750FB4" w:rsidRDefault="003C084F" w:rsidP="00750FB4">
      <w:pPr>
        <w:numPr>
          <w:ilvl w:val="0"/>
          <w:numId w:val="9"/>
        </w:numPr>
        <w:spacing w:after="0" w:line="240" w:lineRule="auto"/>
        <w:contextualSpacing/>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Deklinasi Matahari (δ) </w:t>
      </w:r>
    </w:p>
    <w:p w:rsidR="003C084F" w:rsidRPr="00750FB4" w:rsidRDefault="003C084F" w:rsidP="00750FB4">
      <w:pPr>
        <w:numPr>
          <w:ilvl w:val="0"/>
          <w:numId w:val="9"/>
        </w:numPr>
        <w:spacing w:after="0" w:line="240" w:lineRule="auto"/>
        <w:contextualSpacing/>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Equation of Time (e) </w:t>
      </w:r>
    </w:p>
    <w:p w:rsidR="003C084F" w:rsidRPr="00750FB4" w:rsidRDefault="003C084F" w:rsidP="00750FB4">
      <w:pPr>
        <w:numPr>
          <w:ilvl w:val="0"/>
          <w:numId w:val="9"/>
        </w:numPr>
        <w:spacing w:after="0" w:line="240" w:lineRule="auto"/>
        <w:contextualSpacing/>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Meridian Pass (MP) </w:t>
      </w:r>
    </w:p>
    <w:p w:rsidR="003C084F" w:rsidRPr="00750FB4" w:rsidRDefault="003C084F" w:rsidP="00750FB4">
      <w:pPr>
        <w:numPr>
          <w:ilvl w:val="0"/>
          <w:numId w:val="9"/>
        </w:numPr>
        <w:spacing w:after="0" w:line="240" w:lineRule="auto"/>
        <w:contextualSpacing/>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Koreksi Waktu Daerah (KWD) </w:t>
      </w:r>
    </w:p>
    <w:p w:rsidR="003C084F" w:rsidRPr="00750FB4" w:rsidRDefault="003C084F" w:rsidP="00750FB4">
      <w:pPr>
        <w:numPr>
          <w:ilvl w:val="0"/>
          <w:numId w:val="9"/>
        </w:numPr>
        <w:spacing w:after="0" w:line="240" w:lineRule="auto"/>
        <w:contextualSpacing/>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Tinggi Matahari (t) </w:t>
      </w:r>
    </w:p>
    <w:p w:rsidR="00BF3DE7" w:rsidRPr="00750FB4" w:rsidRDefault="00BF3DE7" w:rsidP="00750FB4">
      <w:pPr>
        <w:numPr>
          <w:ilvl w:val="0"/>
          <w:numId w:val="9"/>
        </w:numPr>
        <w:spacing w:after="0" w:line="240" w:lineRule="auto"/>
        <w:contextualSpacing/>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Semi diameter matahari (s.d)</w:t>
      </w:r>
      <w:r w:rsidRPr="00750FB4">
        <w:rPr>
          <w:rFonts w:asciiTheme="majorBidi" w:hAnsiTheme="majorBidi" w:cstheme="majorBidi"/>
          <w:noProof/>
          <w:sz w:val="24"/>
          <w:szCs w:val="24"/>
          <w:lang w:val="id-ID"/>
        </w:rPr>
        <w:tab/>
        <w:t xml:space="preserve"> </w:t>
      </w:r>
    </w:p>
    <w:p w:rsidR="00BF3DE7" w:rsidRPr="00750FB4" w:rsidRDefault="00BF3DE7" w:rsidP="00750FB4">
      <w:pPr>
        <w:numPr>
          <w:ilvl w:val="0"/>
          <w:numId w:val="9"/>
        </w:numPr>
        <w:spacing w:after="0" w:line="240" w:lineRule="auto"/>
        <w:contextualSpacing/>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Refraksi Matahari (R’)</w:t>
      </w:r>
      <w:r w:rsidRPr="00750FB4">
        <w:rPr>
          <w:rFonts w:asciiTheme="majorBidi" w:hAnsiTheme="majorBidi" w:cstheme="majorBidi"/>
          <w:noProof/>
          <w:sz w:val="24"/>
          <w:szCs w:val="24"/>
          <w:lang w:val="id-ID"/>
        </w:rPr>
        <w:tab/>
      </w:r>
      <w:r w:rsidRPr="00750FB4">
        <w:rPr>
          <w:rFonts w:asciiTheme="majorBidi" w:hAnsiTheme="majorBidi" w:cstheme="majorBidi"/>
          <w:noProof/>
          <w:sz w:val="24"/>
          <w:szCs w:val="24"/>
          <w:lang w:val="id-ID"/>
        </w:rPr>
        <w:tab/>
        <w:t xml:space="preserve"> </w:t>
      </w:r>
    </w:p>
    <w:p w:rsidR="000A708A" w:rsidRPr="00750FB4" w:rsidRDefault="00BF3DE7" w:rsidP="00750FB4">
      <w:pPr>
        <w:numPr>
          <w:ilvl w:val="0"/>
          <w:numId w:val="9"/>
        </w:numPr>
        <w:spacing w:after="0" w:line="240" w:lineRule="auto"/>
        <w:contextualSpacing/>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Kerendahan Ufuk (Dip) </w:t>
      </w:r>
    </w:p>
    <w:p w:rsidR="00BF3DE7" w:rsidRPr="00750FB4" w:rsidRDefault="000A708A" w:rsidP="00750FB4">
      <w:pPr>
        <w:numPr>
          <w:ilvl w:val="0"/>
          <w:numId w:val="9"/>
        </w:numPr>
        <w:spacing w:after="0" w:line="240" w:lineRule="auto"/>
        <w:contextualSpacing/>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Tinggi Tempat (m)</w:t>
      </w:r>
      <w:r w:rsidR="00BF3DE7" w:rsidRPr="00750FB4">
        <w:rPr>
          <w:rFonts w:asciiTheme="majorBidi" w:hAnsiTheme="majorBidi" w:cstheme="majorBidi"/>
          <w:noProof/>
          <w:sz w:val="24"/>
          <w:szCs w:val="24"/>
          <w:lang w:val="id-ID"/>
        </w:rPr>
        <w:tab/>
      </w:r>
    </w:p>
    <w:p w:rsidR="006427B3" w:rsidRPr="00750FB4" w:rsidRDefault="006427B3" w:rsidP="00750FB4">
      <w:pPr>
        <w:spacing w:after="0" w:line="240" w:lineRule="auto"/>
        <w:ind w:left="900"/>
        <w:contextualSpacing/>
        <w:rPr>
          <w:rFonts w:asciiTheme="majorBidi" w:hAnsiTheme="majorBidi" w:cstheme="majorBidi"/>
          <w:noProof/>
          <w:sz w:val="24"/>
          <w:szCs w:val="24"/>
          <w:lang w:val="id-ID"/>
        </w:rPr>
      </w:pPr>
    </w:p>
    <w:p w:rsidR="008245F4" w:rsidRPr="00750FB4" w:rsidRDefault="003C084F" w:rsidP="00750FB4">
      <w:pPr>
        <w:spacing w:after="0" w:line="240" w:lineRule="auto"/>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Misal: Waktu salat </w:t>
      </w:r>
      <w:r w:rsidR="008C048C" w:rsidRPr="00750FB4">
        <w:rPr>
          <w:rFonts w:asciiTheme="majorBidi" w:hAnsiTheme="majorBidi" w:cstheme="majorBidi"/>
          <w:noProof/>
          <w:sz w:val="24"/>
          <w:szCs w:val="24"/>
          <w:lang w:val="id-ID"/>
        </w:rPr>
        <w:t>01</w:t>
      </w:r>
      <w:r w:rsidRPr="00750FB4">
        <w:rPr>
          <w:rFonts w:asciiTheme="majorBidi" w:hAnsiTheme="majorBidi" w:cstheme="majorBidi"/>
          <w:noProof/>
          <w:sz w:val="24"/>
          <w:szCs w:val="24"/>
          <w:lang w:val="id-ID"/>
        </w:rPr>
        <w:t xml:space="preserve"> </w:t>
      </w:r>
      <w:r w:rsidR="008C048C" w:rsidRPr="00750FB4">
        <w:rPr>
          <w:rFonts w:asciiTheme="majorBidi" w:hAnsiTheme="majorBidi" w:cstheme="majorBidi"/>
          <w:noProof/>
          <w:sz w:val="24"/>
          <w:szCs w:val="24"/>
          <w:lang w:val="id-ID"/>
        </w:rPr>
        <w:t>September 2017</w:t>
      </w:r>
      <w:r w:rsidRPr="00750FB4">
        <w:rPr>
          <w:rFonts w:asciiTheme="majorBidi" w:hAnsiTheme="majorBidi" w:cstheme="majorBidi"/>
          <w:noProof/>
          <w:sz w:val="24"/>
          <w:szCs w:val="24"/>
          <w:lang w:val="id-ID"/>
        </w:rPr>
        <w:t xml:space="preserve"> di kota Medan (Sumatera Utara)</w:t>
      </w:r>
      <w:r w:rsidR="008245F4" w:rsidRPr="00750FB4">
        <w:rPr>
          <w:rFonts w:asciiTheme="majorBidi" w:hAnsiTheme="majorBidi" w:cstheme="majorBidi"/>
          <w:noProof/>
          <w:sz w:val="24"/>
          <w:szCs w:val="24"/>
          <w:lang w:val="id-ID"/>
        </w:rPr>
        <w:t xml:space="preserve"> </w:t>
      </w:r>
    </w:p>
    <w:p w:rsidR="00755936" w:rsidRPr="00750FB4" w:rsidRDefault="003C084F" w:rsidP="00750FB4">
      <w:pPr>
        <w:spacing w:after="0" w:line="240" w:lineRule="auto"/>
        <w:ind w:firstLine="720"/>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Data-data diperlukan sebagai berikut:</w:t>
      </w:r>
    </w:p>
    <w:p w:rsidR="003C084F" w:rsidRPr="00750FB4" w:rsidRDefault="003C084F" w:rsidP="00750FB4">
      <w:pPr>
        <w:numPr>
          <w:ilvl w:val="0"/>
          <w:numId w:val="9"/>
        </w:numPr>
        <w:spacing w:after="0" w:line="240" w:lineRule="auto"/>
        <w:contextualSpacing/>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Lintang (φ) = 03° 3</w:t>
      </w:r>
      <w:r w:rsidR="008C048C" w:rsidRPr="00750FB4">
        <w:rPr>
          <w:rFonts w:asciiTheme="majorBidi" w:hAnsiTheme="majorBidi" w:cstheme="majorBidi"/>
          <w:noProof/>
          <w:sz w:val="24"/>
          <w:szCs w:val="24"/>
          <w:lang w:val="id-ID"/>
        </w:rPr>
        <w:t>5</w:t>
      </w:r>
      <w:r w:rsidRPr="00750FB4">
        <w:rPr>
          <w:rFonts w:asciiTheme="majorBidi" w:hAnsiTheme="majorBidi" w:cstheme="majorBidi"/>
          <w:noProof/>
          <w:sz w:val="24"/>
          <w:szCs w:val="24"/>
          <w:lang w:val="id-ID"/>
        </w:rPr>
        <w:t>’</w:t>
      </w:r>
    </w:p>
    <w:p w:rsidR="003C084F" w:rsidRPr="00750FB4" w:rsidRDefault="003C084F" w:rsidP="00750FB4">
      <w:pPr>
        <w:numPr>
          <w:ilvl w:val="0"/>
          <w:numId w:val="9"/>
        </w:numPr>
        <w:spacing w:after="0" w:line="240" w:lineRule="auto"/>
        <w:contextualSpacing/>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Bujur (λ) = 98° </w:t>
      </w:r>
      <w:r w:rsidR="008C048C" w:rsidRPr="00750FB4">
        <w:rPr>
          <w:rFonts w:asciiTheme="majorBidi" w:hAnsiTheme="majorBidi" w:cstheme="majorBidi"/>
          <w:noProof/>
          <w:sz w:val="24"/>
          <w:szCs w:val="24"/>
          <w:lang w:val="id-ID"/>
        </w:rPr>
        <w:t>40</w:t>
      </w:r>
      <w:r w:rsidRPr="00750FB4">
        <w:rPr>
          <w:rFonts w:asciiTheme="majorBidi" w:hAnsiTheme="majorBidi" w:cstheme="majorBidi"/>
          <w:noProof/>
          <w:sz w:val="24"/>
          <w:szCs w:val="24"/>
          <w:lang w:val="id-ID"/>
        </w:rPr>
        <w:t>’</w:t>
      </w:r>
    </w:p>
    <w:p w:rsidR="003C084F" w:rsidRPr="00750FB4" w:rsidRDefault="003C084F" w:rsidP="00750FB4">
      <w:pPr>
        <w:numPr>
          <w:ilvl w:val="0"/>
          <w:numId w:val="9"/>
        </w:numPr>
        <w:spacing w:after="0" w:line="240" w:lineRule="auto"/>
        <w:contextualSpacing/>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Deklinasi Matahari (δ) = </w:t>
      </w:r>
      <w:r w:rsidR="008C048C" w:rsidRPr="00750FB4">
        <w:rPr>
          <w:rFonts w:asciiTheme="majorBidi" w:hAnsiTheme="majorBidi" w:cstheme="majorBidi"/>
          <w:noProof/>
          <w:sz w:val="24"/>
          <w:szCs w:val="24"/>
          <w:lang w:val="id-ID"/>
        </w:rPr>
        <w:t>08</w:t>
      </w:r>
      <w:r w:rsidRPr="00750FB4">
        <w:rPr>
          <w:rFonts w:asciiTheme="majorBidi" w:hAnsiTheme="majorBidi" w:cstheme="majorBidi"/>
          <w:noProof/>
          <w:sz w:val="24"/>
          <w:szCs w:val="24"/>
          <w:lang w:val="id-ID"/>
        </w:rPr>
        <w:t xml:space="preserve">° </w:t>
      </w:r>
      <w:r w:rsidR="008C048C" w:rsidRPr="00750FB4">
        <w:rPr>
          <w:rFonts w:asciiTheme="majorBidi" w:hAnsiTheme="majorBidi" w:cstheme="majorBidi"/>
          <w:noProof/>
          <w:sz w:val="24"/>
          <w:szCs w:val="24"/>
          <w:lang w:val="id-ID"/>
        </w:rPr>
        <w:t>12</w:t>
      </w:r>
      <w:r w:rsidRPr="00750FB4">
        <w:rPr>
          <w:rFonts w:asciiTheme="majorBidi" w:hAnsiTheme="majorBidi" w:cstheme="majorBidi"/>
          <w:noProof/>
          <w:sz w:val="24"/>
          <w:szCs w:val="24"/>
          <w:lang w:val="id-ID"/>
        </w:rPr>
        <w:t xml:space="preserve">’ </w:t>
      </w:r>
      <w:r w:rsidR="008C048C" w:rsidRPr="00750FB4">
        <w:rPr>
          <w:rFonts w:asciiTheme="majorBidi" w:hAnsiTheme="majorBidi" w:cstheme="majorBidi"/>
          <w:noProof/>
          <w:sz w:val="24"/>
          <w:szCs w:val="24"/>
          <w:lang w:val="id-ID"/>
        </w:rPr>
        <w:t>33</w:t>
      </w:r>
      <w:r w:rsidRPr="00750FB4">
        <w:rPr>
          <w:rFonts w:asciiTheme="majorBidi" w:hAnsiTheme="majorBidi" w:cstheme="majorBidi"/>
          <w:noProof/>
          <w:sz w:val="24"/>
          <w:szCs w:val="24"/>
          <w:lang w:val="id-ID"/>
        </w:rPr>
        <w:t>’’</w:t>
      </w:r>
    </w:p>
    <w:p w:rsidR="003C084F" w:rsidRPr="00750FB4" w:rsidRDefault="00C455DA" w:rsidP="00750FB4">
      <w:pPr>
        <w:numPr>
          <w:ilvl w:val="0"/>
          <w:numId w:val="9"/>
        </w:numPr>
        <w:spacing w:after="0" w:line="240" w:lineRule="auto"/>
        <w:contextualSpacing/>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Equation of Time (e) = </w:t>
      </w:r>
      <w:r w:rsidR="008E1186" w:rsidRPr="00750FB4">
        <w:rPr>
          <w:rFonts w:asciiTheme="majorBidi" w:hAnsiTheme="majorBidi" w:cstheme="majorBidi"/>
          <w:noProof/>
          <w:sz w:val="24"/>
          <w:szCs w:val="24"/>
          <w:lang w:val="id-ID"/>
        </w:rPr>
        <w:t>-</w:t>
      </w:r>
      <w:r w:rsidRPr="00750FB4">
        <w:rPr>
          <w:rFonts w:asciiTheme="majorBidi" w:hAnsiTheme="majorBidi" w:cstheme="majorBidi"/>
          <w:noProof/>
          <w:sz w:val="24"/>
          <w:szCs w:val="24"/>
          <w:lang w:val="id-ID"/>
        </w:rPr>
        <w:t>00° 00’ 03</w:t>
      </w:r>
      <w:r w:rsidR="003C084F" w:rsidRPr="00750FB4">
        <w:rPr>
          <w:rFonts w:asciiTheme="majorBidi" w:hAnsiTheme="majorBidi" w:cstheme="majorBidi"/>
          <w:noProof/>
          <w:sz w:val="24"/>
          <w:szCs w:val="24"/>
          <w:lang w:val="id-ID"/>
        </w:rPr>
        <w:t>’’</w:t>
      </w:r>
    </w:p>
    <w:p w:rsidR="00BF3DE7" w:rsidRPr="00750FB4" w:rsidRDefault="00C455DA" w:rsidP="00750FB4">
      <w:pPr>
        <w:numPr>
          <w:ilvl w:val="0"/>
          <w:numId w:val="9"/>
        </w:numPr>
        <w:spacing w:after="0" w:line="240" w:lineRule="auto"/>
        <w:contextualSpacing/>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Semi diameter matahari (s.d)</w:t>
      </w:r>
      <w:r w:rsidR="00BF3DE7" w:rsidRPr="00750FB4">
        <w:rPr>
          <w:rFonts w:asciiTheme="majorBidi" w:hAnsiTheme="majorBidi" w:cstheme="majorBidi"/>
          <w:noProof/>
          <w:sz w:val="24"/>
          <w:szCs w:val="24"/>
          <w:lang w:val="id-ID"/>
        </w:rPr>
        <w:t xml:space="preserve"> = </w:t>
      </w:r>
      <w:r w:rsidR="000A708A" w:rsidRPr="00750FB4">
        <w:rPr>
          <w:rFonts w:asciiTheme="majorBidi" w:hAnsiTheme="majorBidi" w:cstheme="majorBidi"/>
          <w:noProof/>
          <w:sz w:val="24"/>
          <w:szCs w:val="24"/>
          <w:lang w:val="id-ID"/>
        </w:rPr>
        <w:t>15’ 50.86’’</w:t>
      </w:r>
    </w:p>
    <w:p w:rsidR="00BF3DE7" w:rsidRPr="00750FB4" w:rsidRDefault="00C455DA" w:rsidP="00750FB4">
      <w:pPr>
        <w:numPr>
          <w:ilvl w:val="0"/>
          <w:numId w:val="9"/>
        </w:numPr>
        <w:spacing w:after="0" w:line="240" w:lineRule="auto"/>
        <w:contextualSpacing/>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Refraksi Matahari (R’) </w:t>
      </w:r>
      <w:r w:rsidR="00BF3DE7" w:rsidRPr="00750FB4">
        <w:rPr>
          <w:rFonts w:asciiTheme="majorBidi" w:hAnsiTheme="majorBidi" w:cstheme="majorBidi"/>
          <w:noProof/>
          <w:sz w:val="24"/>
          <w:szCs w:val="24"/>
          <w:lang w:val="id-ID"/>
        </w:rPr>
        <w:t>=</w:t>
      </w:r>
      <w:r w:rsidR="000A708A" w:rsidRPr="00750FB4">
        <w:rPr>
          <w:rFonts w:asciiTheme="majorBidi" w:hAnsiTheme="majorBidi" w:cstheme="majorBidi"/>
          <w:noProof/>
          <w:sz w:val="24"/>
          <w:szCs w:val="24"/>
          <w:lang w:val="id-ID"/>
        </w:rPr>
        <w:t xml:space="preserve"> 34’ 30’’</w:t>
      </w:r>
      <w:r w:rsidR="00BF3DE7" w:rsidRPr="00750FB4">
        <w:rPr>
          <w:rFonts w:asciiTheme="majorBidi" w:hAnsiTheme="majorBidi" w:cstheme="majorBidi"/>
          <w:noProof/>
          <w:sz w:val="24"/>
          <w:szCs w:val="24"/>
          <w:lang w:val="id-ID"/>
        </w:rPr>
        <w:tab/>
        <w:t xml:space="preserve"> </w:t>
      </w:r>
    </w:p>
    <w:p w:rsidR="00BF3DE7" w:rsidRPr="00750FB4" w:rsidRDefault="00BF3DE7" w:rsidP="00750FB4">
      <w:pPr>
        <w:numPr>
          <w:ilvl w:val="0"/>
          <w:numId w:val="9"/>
        </w:numPr>
        <w:spacing w:after="0" w:line="240" w:lineRule="auto"/>
        <w:contextualSpacing/>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Kerendahan Ufuk (Dip)  = </w:t>
      </w:r>
      <w:r w:rsidR="000A708A" w:rsidRPr="00750FB4">
        <w:rPr>
          <w:rFonts w:asciiTheme="majorBidi" w:hAnsiTheme="majorBidi" w:cstheme="majorBidi"/>
          <w:noProof/>
          <w:sz w:val="24"/>
          <w:szCs w:val="24"/>
          <w:lang w:val="id-ID"/>
        </w:rPr>
        <w:t xml:space="preserve">1,76 </w:t>
      </w:r>
      <m:oMath>
        <m:rad>
          <m:radPr>
            <m:degHide m:val="1"/>
            <m:ctrlPr>
              <w:rPr>
                <w:rFonts w:ascii="Cambria Math" w:hAnsiTheme="majorBidi" w:cstheme="majorBidi"/>
                <w:i/>
                <w:noProof/>
                <w:sz w:val="24"/>
                <w:szCs w:val="24"/>
                <w:lang w:val="id-ID"/>
              </w:rPr>
            </m:ctrlPr>
          </m:radPr>
          <m:deg/>
          <m:e>
            <m:r>
              <w:rPr>
                <w:rFonts w:ascii="Cambria Math" w:hAnsiTheme="majorBidi" w:cstheme="majorBidi"/>
                <w:noProof/>
                <w:sz w:val="24"/>
                <w:szCs w:val="24"/>
                <w:lang w:val="id-ID"/>
              </w:rPr>
              <m:t>36</m:t>
            </m:r>
          </m:e>
        </m:rad>
      </m:oMath>
      <w:r w:rsidR="000A708A" w:rsidRPr="00750FB4">
        <w:rPr>
          <w:rFonts w:asciiTheme="majorBidi" w:eastAsiaTheme="minorEastAsia" w:hAnsiTheme="majorBidi" w:cstheme="majorBidi"/>
          <w:noProof/>
          <w:sz w:val="24"/>
          <w:szCs w:val="24"/>
          <w:lang w:val="id-ID"/>
        </w:rPr>
        <w:t xml:space="preserve"> = </w:t>
      </w:r>
      <w:r w:rsidR="00C455DA" w:rsidRPr="00750FB4">
        <w:rPr>
          <w:rFonts w:asciiTheme="majorBidi" w:eastAsiaTheme="minorEastAsia" w:hAnsiTheme="majorBidi" w:cstheme="majorBidi"/>
          <w:noProof/>
          <w:sz w:val="24"/>
          <w:szCs w:val="24"/>
          <w:lang w:val="id-ID"/>
        </w:rPr>
        <w:t>10</w:t>
      </w:r>
      <w:r w:rsidR="000A708A" w:rsidRPr="00750FB4">
        <w:rPr>
          <w:rFonts w:asciiTheme="majorBidi" w:eastAsiaTheme="minorEastAsia" w:hAnsi="Calibri" w:cstheme="majorBidi"/>
          <w:noProof/>
          <w:sz w:val="24"/>
          <w:szCs w:val="24"/>
          <w:lang w:val="id-ID"/>
        </w:rPr>
        <w:t>⁰</w:t>
      </w:r>
      <w:r w:rsidR="00C455DA" w:rsidRPr="00750FB4">
        <w:rPr>
          <w:rFonts w:asciiTheme="majorBidi" w:eastAsiaTheme="minorEastAsia" w:hAnsiTheme="majorBidi" w:cstheme="majorBidi"/>
          <w:noProof/>
          <w:sz w:val="24"/>
          <w:szCs w:val="24"/>
          <w:lang w:val="id-ID"/>
        </w:rPr>
        <w:t xml:space="preserve"> 33’ 36</w:t>
      </w:r>
      <w:r w:rsidR="000A708A" w:rsidRPr="00750FB4">
        <w:rPr>
          <w:rFonts w:asciiTheme="majorBidi" w:eastAsiaTheme="minorEastAsia" w:hAnsiTheme="majorBidi" w:cstheme="majorBidi"/>
          <w:noProof/>
          <w:sz w:val="24"/>
          <w:szCs w:val="24"/>
          <w:lang w:val="id-ID"/>
        </w:rPr>
        <w:t>’’</w:t>
      </w:r>
    </w:p>
    <w:p w:rsidR="000A708A" w:rsidRPr="00750FB4" w:rsidRDefault="00ED3FFB" w:rsidP="00750FB4">
      <w:pPr>
        <w:numPr>
          <w:ilvl w:val="0"/>
          <w:numId w:val="9"/>
        </w:numPr>
        <w:spacing w:after="0" w:line="240" w:lineRule="auto"/>
        <w:contextualSpacing/>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Tinggi Tempat (m) = 36</w:t>
      </w:r>
      <w:r w:rsidR="000A708A" w:rsidRPr="00750FB4">
        <w:rPr>
          <w:rFonts w:asciiTheme="majorBidi" w:hAnsiTheme="majorBidi" w:cstheme="majorBidi"/>
          <w:noProof/>
          <w:sz w:val="24"/>
          <w:szCs w:val="24"/>
          <w:lang w:val="id-ID"/>
        </w:rPr>
        <w:t xml:space="preserve"> m</w:t>
      </w:r>
    </w:p>
    <w:p w:rsidR="003C084F" w:rsidRPr="00750FB4" w:rsidRDefault="003C084F" w:rsidP="00750FB4">
      <w:pPr>
        <w:spacing w:after="0" w:line="240" w:lineRule="auto"/>
        <w:contextualSpacing/>
        <w:jc w:val="both"/>
        <w:rPr>
          <w:rFonts w:asciiTheme="majorBidi" w:hAnsiTheme="majorBidi" w:cstheme="majorBidi"/>
          <w:noProof/>
          <w:sz w:val="24"/>
          <w:szCs w:val="24"/>
          <w:lang w:val="id-ID"/>
        </w:rPr>
      </w:pPr>
    </w:p>
    <w:tbl>
      <w:tblPr>
        <w:tblStyle w:val="TableGrid"/>
        <w:tblW w:w="0" w:type="auto"/>
        <w:tblInd w:w="2358" w:type="dxa"/>
        <w:tblLook w:val="04A0" w:firstRow="1" w:lastRow="0" w:firstColumn="1" w:lastColumn="0" w:noHBand="0" w:noVBand="1"/>
      </w:tblPr>
      <w:tblGrid>
        <w:gridCol w:w="4590"/>
      </w:tblGrid>
      <w:tr w:rsidR="003C084F" w:rsidRPr="00750FB4" w:rsidTr="006C5BD2">
        <w:tc>
          <w:tcPr>
            <w:tcW w:w="4590" w:type="dxa"/>
          </w:tcPr>
          <w:p w:rsidR="003C084F" w:rsidRPr="00750FB4" w:rsidRDefault="003C084F"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Cos t = -tan φ tan δ + sin h : cos φ : cos δ</w:t>
            </w:r>
          </w:p>
        </w:tc>
      </w:tr>
    </w:tbl>
    <w:p w:rsidR="00823BE5" w:rsidRPr="00750FB4" w:rsidRDefault="00114486" w:rsidP="00750FB4">
      <w:pPr>
        <w:spacing w:after="0" w:line="240" w:lineRule="auto"/>
        <w:contextualSpacing/>
        <w:jc w:val="both"/>
        <w:rPr>
          <w:rFonts w:asciiTheme="majorBidi" w:hAnsiTheme="majorBidi" w:cstheme="majorBidi"/>
          <w:noProof/>
          <w:sz w:val="24"/>
          <w:szCs w:val="24"/>
          <w:lang w:val="id-ID"/>
        </w:rPr>
      </w:pPr>
      <w:r>
        <w:rPr>
          <w:rFonts w:asciiTheme="majorBidi" w:hAnsiTheme="majorBidi" w:cstheme="majorBidi"/>
          <w:noProof/>
          <w:sz w:val="24"/>
          <w:szCs w:val="24"/>
          <w:lang w:val="id-ID" w:eastAsia="zh-TW"/>
        </w:rPr>
        <w:pict>
          <v:shapetype id="_x0000_t202" coordsize="21600,21600" o:spt="202" path="m,l,21600r21600,l21600,xe">
            <v:stroke joinstyle="miter"/>
            <v:path gradientshapeok="t" o:connecttype="rect"/>
          </v:shapetype>
          <v:shape id="_x0000_s1036" type="#_x0000_t202" style="position:absolute;left:0;text-align:left;margin-left:156.6pt;margin-top:7.45pt;width:129.65pt;height:20.9pt;z-index:251767808;mso-position-horizontal-relative:text;mso-position-vertical-relative:text;mso-width-relative:margin;mso-height-relative:margin" filled="f">
            <v:textbox style="mso-next-textbox:#_x0000_s1036">
              <w:txbxContent>
                <w:p w:rsidR="00EE5890" w:rsidRDefault="00EE5890" w:rsidP="000A708A">
                  <w:pPr>
                    <w:jc w:val="center"/>
                  </w:pPr>
                  <w:r>
                    <w:rPr>
                      <w:rFonts w:asciiTheme="majorBidi" w:hAnsiTheme="majorBidi" w:cstheme="majorBidi"/>
                      <w:noProof/>
                    </w:rPr>
                    <w:t>h = -(s.d. + R’ + Dip)</w:t>
                  </w:r>
                </w:p>
              </w:txbxContent>
            </v:textbox>
          </v:shape>
        </w:pict>
      </w:r>
    </w:p>
    <w:p w:rsidR="000A708A" w:rsidRDefault="000A708A" w:rsidP="00750FB4">
      <w:pPr>
        <w:spacing w:after="0" w:line="240" w:lineRule="auto"/>
        <w:contextualSpacing/>
        <w:jc w:val="both"/>
        <w:rPr>
          <w:rFonts w:asciiTheme="majorBidi" w:hAnsiTheme="majorBidi" w:cstheme="majorBidi"/>
          <w:noProof/>
          <w:sz w:val="24"/>
          <w:szCs w:val="24"/>
        </w:rPr>
      </w:pPr>
    </w:p>
    <w:p w:rsidR="00750FB4" w:rsidRPr="00750FB4" w:rsidRDefault="00750FB4" w:rsidP="00750FB4">
      <w:pPr>
        <w:spacing w:after="0" w:line="240" w:lineRule="auto"/>
        <w:contextualSpacing/>
        <w:jc w:val="both"/>
        <w:rPr>
          <w:rFonts w:asciiTheme="majorBidi" w:hAnsiTheme="majorBidi" w:cstheme="majorBidi"/>
          <w:noProof/>
          <w:sz w:val="24"/>
          <w:szCs w:val="24"/>
        </w:rPr>
      </w:pPr>
    </w:p>
    <w:p w:rsidR="003C084F" w:rsidRPr="00750FB4" w:rsidRDefault="003C084F" w:rsidP="00750FB4">
      <w:pPr>
        <w:pStyle w:val="ListParagraph"/>
        <w:numPr>
          <w:ilvl w:val="0"/>
          <w:numId w:val="12"/>
        </w:numPr>
        <w:spacing w:after="0" w:line="240" w:lineRule="auto"/>
        <w:jc w:val="lowKashida"/>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Hisab Waktu Zuhur</w:t>
      </w:r>
    </w:p>
    <w:p w:rsidR="00823BE5" w:rsidRPr="00750FB4" w:rsidRDefault="00823BE5" w:rsidP="00750FB4">
      <w:pPr>
        <w:spacing w:after="0" w:line="240" w:lineRule="auto"/>
        <w:ind w:left="360"/>
        <w:contextualSpacing/>
        <w:jc w:val="lowKashida"/>
        <w:rPr>
          <w:rFonts w:asciiTheme="majorBidi" w:hAnsiTheme="majorBidi" w:cstheme="majorBidi"/>
          <w:b/>
          <w:bCs/>
          <w:noProof/>
          <w:sz w:val="24"/>
          <w:szCs w:val="24"/>
          <w:lang w:val="id-ID"/>
        </w:rPr>
      </w:pPr>
    </w:p>
    <w:p w:rsidR="003C084F" w:rsidRPr="00750FB4" w:rsidRDefault="0093792F" w:rsidP="00750FB4">
      <w:pPr>
        <w:pStyle w:val="ListParagraph"/>
        <w:spacing w:after="0" w:line="240" w:lineRule="auto"/>
        <w:ind w:left="0" w:firstLine="360"/>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Waktu zuhur dimulai sejak matahari tergelincir, yaitu s</w:t>
      </w:r>
      <w:r w:rsidR="008245F4" w:rsidRPr="00750FB4">
        <w:rPr>
          <w:rFonts w:asciiTheme="majorBidi" w:hAnsiTheme="majorBidi" w:cstheme="majorBidi"/>
          <w:noProof/>
          <w:sz w:val="24"/>
          <w:szCs w:val="24"/>
          <w:lang w:val="id-ID"/>
        </w:rPr>
        <w:t xml:space="preserve">esaat setelah Matahari mencapai </w:t>
      </w:r>
      <w:r w:rsidRPr="00750FB4">
        <w:rPr>
          <w:rFonts w:asciiTheme="majorBidi" w:hAnsiTheme="majorBidi" w:cstheme="majorBidi"/>
          <w:noProof/>
          <w:sz w:val="24"/>
          <w:szCs w:val="24"/>
          <w:lang w:val="id-ID"/>
        </w:rPr>
        <w:t>titik kulminasi dalam peredaran hariannya sampai tiba waktu ashar</w:t>
      </w:r>
      <w:r w:rsidR="00697553" w:rsidRPr="00750FB4">
        <w:rPr>
          <w:rFonts w:asciiTheme="majorBidi" w:hAnsiTheme="majorBidi" w:cstheme="majorBidi"/>
          <w:noProof/>
          <w:sz w:val="24"/>
          <w:szCs w:val="24"/>
          <w:lang w:val="id-ID"/>
        </w:rPr>
        <w:t>.</w:t>
      </w:r>
      <w:r w:rsidR="00085A28" w:rsidRPr="00750FB4">
        <w:rPr>
          <w:rStyle w:val="FootnoteReference"/>
          <w:rFonts w:asciiTheme="majorBidi" w:hAnsiTheme="majorBidi" w:cstheme="majorBidi"/>
          <w:noProof/>
          <w:sz w:val="24"/>
          <w:szCs w:val="24"/>
          <w:lang w:val="id-ID"/>
        </w:rPr>
        <w:footnoteReference w:id="3"/>
      </w:r>
    </w:p>
    <w:p w:rsidR="003C084F" w:rsidRPr="00750FB4" w:rsidRDefault="003C084F" w:rsidP="00750FB4">
      <w:pPr>
        <w:spacing w:after="0" w:line="240" w:lineRule="auto"/>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Rumus:</w:t>
      </w:r>
    </w:p>
    <w:tbl>
      <w:tblPr>
        <w:tblW w:w="0" w:type="auto"/>
        <w:tblInd w:w="2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tblGrid>
      <w:tr w:rsidR="003C084F" w:rsidRPr="00750FB4" w:rsidTr="006C5BD2">
        <w:tc>
          <w:tcPr>
            <w:tcW w:w="3690" w:type="dxa"/>
          </w:tcPr>
          <w:p w:rsidR="003C084F" w:rsidRPr="00750FB4" w:rsidRDefault="003C084F" w:rsidP="00750FB4">
            <w:pPr>
              <w:spacing w:after="0" w:line="240" w:lineRule="auto"/>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Waktu Zuhur = MP – KWD</w:t>
            </w:r>
          </w:p>
          <w:p w:rsidR="003C084F" w:rsidRPr="00750FB4" w:rsidRDefault="003C084F" w:rsidP="00750FB4">
            <w:pPr>
              <w:spacing w:after="0" w:line="240" w:lineRule="auto"/>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MP = 12 – e</w:t>
            </w:r>
          </w:p>
          <w:p w:rsidR="003C084F" w:rsidRPr="00750FB4" w:rsidRDefault="003C084F" w:rsidP="00750FB4">
            <w:pPr>
              <w:spacing w:after="0" w:line="240" w:lineRule="auto"/>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KWD = (λ – λd) : 15</w:t>
            </w:r>
          </w:p>
        </w:tc>
      </w:tr>
    </w:tbl>
    <w:p w:rsidR="003C084F" w:rsidRPr="00750FB4" w:rsidRDefault="00085A28" w:rsidP="00750FB4">
      <w:pPr>
        <w:pStyle w:val="FootnoteText"/>
        <w:ind w:left="216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Arwin (2016 : 96)</w:t>
      </w:r>
    </w:p>
    <w:p w:rsidR="003C084F" w:rsidRPr="00750FB4" w:rsidRDefault="003B316E"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MP = 12 – </w:t>
      </w:r>
      <w:r w:rsidR="008E1186" w:rsidRPr="00750FB4">
        <w:rPr>
          <w:rFonts w:asciiTheme="majorBidi" w:hAnsiTheme="majorBidi" w:cstheme="majorBidi"/>
          <w:noProof/>
          <w:sz w:val="24"/>
          <w:szCs w:val="24"/>
          <w:lang w:val="id-ID"/>
        </w:rPr>
        <w:t>-</w:t>
      </w:r>
      <w:r w:rsidRPr="00750FB4">
        <w:rPr>
          <w:rFonts w:asciiTheme="majorBidi" w:hAnsiTheme="majorBidi" w:cstheme="majorBidi"/>
          <w:noProof/>
          <w:sz w:val="24"/>
          <w:szCs w:val="24"/>
          <w:lang w:val="id-ID"/>
        </w:rPr>
        <w:t>00° 00</w:t>
      </w:r>
      <w:r w:rsidR="003C084F"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03</w:t>
      </w:r>
      <w:r w:rsidR="003C084F" w:rsidRPr="00750FB4">
        <w:rPr>
          <w:rFonts w:asciiTheme="majorBidi" w:hAnsiTheme="majorBidi" w:cstheme="majorBidi"/>
          <w:noProof/>
          <w:sz w:val="24"/>
          <w:szCs w:val="24"/>
          <w:lang w:val="id-ID"/>
        </w:rPr>
        <w:t>’’ = 1</w:t>
      </w:r>
      <w:r w:rsidRPr="00750FB4">
        <w:rPr>
          <w:rFonts w:asciiTheme="majorBidi" w:hAnsiTheme="majorBidi" w:cstheme="majorBidi"/>
          <w:noProof/>
          <w:sz w:val="24"/>
          <w:szCs w:val="24"/>
          <w:lang w:val="id-ID"/>
        </w:rPr>
        <w:t>2</w:t>
      </w:r>
      <w:r w:rsidR="003C084F" w:rsidRPr="00750FB4">
        <w:rPr>
          <w:rFonts w:asciiTheme="majorBidi" w:hAnsiTheme="majorBidi" w:cstheme="majorBidi"/>
          <w:noProof/>
          <w:sz w:val="24"/>
          <w:szCs w:val="24"/>
          <w:lang w:val="id-ID"/>
        </w:rPr>
        <w:t>ʲ</w:t>
      </w:r>
      <w:r w:rsidRPr="00750FB4">
        <w:rPr>
          <w:rFonts w:asciiTheme="majorBidi" w:hAnsiTheme="majorBidi" w:cstheme="majorBidi"/>
          <w:noProof/>
          <w:sz w:val="24"/>
          <w:szCs w:val="24"/>
          <w:lang w:val="id-ID"/>
        </w:rPr>
        <w:t xml:space="preserve"> 00</w:t>
      </w:r>
      <w:r w:rsidR="003C084F" w:rsidRPr="00750FB4">
        <w:rPr>
          <w:rFonts w:asciiTheme="majorBidi" w:hAnsiTheme="majorBidi" w:cstheme="majorBidi"/>
          <w:noProof/>
          <w:sz w:val="24"/>
          <w:szCs w:val="24"/>
          <w:lang w:val="id-ID"/>
        </w:rPr>
        <w:t xml:space="preserve"> ͫ  </w:t>
      </w:r>
      <w:r w:rsidRPr="00750FB4">
        <w:rPr>
          <w:rFonts w:asciiTheme="majorBidi" w:hAnsiTheme="majorBidi" w:cstheme="majorBidi"/>
          <w:noProof/>
          <w:sz w:val="24"/>
          <w:szCs w:val="24"/>
          <w:lang w:val="id-ID"/>
        </w:rPr>
        <w:t>03</w:t>
      </w:r>
      <w:r w:rsidR="003C084F" w:rsidRPr="00750FB4">
        <w:rPr>
          <w:rFonts w:asciiTheme="majorBidi" w:hAnsiTheme="majorBidi" w:cstheme="majorBidi"/>
          <w:noProof/>
          <w:sz w:val="24"/>
          <w:szCs w:val="24"/>
          <w:lang w:val="id-ID"/>
        </w:rPr>
        <w:t xml:space="preserve"> ͩ</w:t>
      </w:r>
      <w:r w:rsidR="003C084F" w:rsidRPr="00750FB4">
        <w:rPr>
          <w:rFonts w:asciiTheme="majorBidi" w:hAnsiTheme="majorBidi" w:cstheme="majorBidi"/>
          <w:noProof/>
          <w:sz w:val="24"/>
          <w:szCs w:val="24"/>
          <w:lang w:val="id-ID"/>
        </w:rPr>
        <w:tab/>
      </w:r>
    </w:p>
    <w:p w:rsidR="003C084F" w:rsidRPr="00750FB4" w:rsidRDefault="003C084F"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KWD = (98° </w:t>
      </w:r>
      <w:r w:rsidR="008C048C" w:rsidRPr="00750FB4">
        <w:rPr>
          <w:rFonts w:asciiTheme="majorBidi" w:hAnsiTheme="majorBidi" w:cstheme="majorBidi"/>
          <w:noProof/>
          <w:sz w:val="24"/>
          <w:szCs w:val="24"/>
          <w:lang w:val="id-ID"/>
        </w:rPr>
        <w:t>40</w:t>
      </w:r>
      <w:r w:rsidRPr="00750FB4">
        <w:rPr>
          <w:rFonts w:asciiTheme="majorBidi" w:hAnsiTheme="majorBidi" w:cstheme="majorBidi"/>
          <w:noProof/>
          <w:sz w:val="24"/>
          <w:szCs w:val="24"/>
          <w:lang w:val="id-ID"/>
        </w:rPr>
        <w:t>’ – 105°) : 15 = -00ʲ 25 ͫ  2</w:t>
      </w:r>
      <w:r w:rsidR="003B316E" w:rsidRPr="00750FB4">
        <w:rPr>
          <w:rFonts w:asciiTheme="majorBidi" w:hAnsiTheme="majorBidi" w:cstheme="majorBidi"/>
          <w:noProof/>
          <w:sz w:val="24"/>
          <w:szCs w:val="24"/>
          <w:lang w:val="id-ID"/>
        </w:rPr>
        <w:t>0</w:t>
      </w:r>
      <w:r w:rsidRPr="00750FB4">
        <w:rPr>
          <w:rFonts w:asciiTheme="majorBidi" w:hAnsiTheme="majorBidi" w:cstheme="majorBidi"/>
          <w:noProof/>
          <w:sz w:val="24"/>
          <w:szCs w:val="24"/>
          <w:lang w:val="id-ID"/>
        </w:rPr>
        <w:t xml:space="preserve"> ͩ</w:t>
      </w:r>
    </w:p>
    <w:p w:rsidR="003B316E" w:rsidRPr="00750FB4" w:rsidRDefault="003B316E" w:rsidP="00750FB4">
      <w:pPr>
        <w:spacing w:after="0" w:line="240" w:lineRule="auto"/>
        <w:contextualSpacing/>
        <w:jc w:val="lowKashida"/>
        <w:rPr>
          <w:rFonts w:asciiTheme="majorBidi" w:hAnsiTheme="majorBidi" w:cstheme="majorBidi"/>
          <w:noProof/>
          <w:sz w:val="24"/>
          <w:szCs w:val="24"/>
          <w:lang w:val="id-ID"/>
        </w:rPr>
      </w:pPr>
    </w:p>
    <w:p w:rsidR="003C084F" w:rsidRPr="00750FB4" w:rsidRDefault="003C084F"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MP – KWD</w:t>
      </w:r>
    </w:p>
    <w:p w:rsidR="003C084F" w:rsidRPr="00750FB4" w:rsidRDefault="003B316E"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12ʲ 00 ͫ  03 ͩ</w:t>
      </w:r>
      <w:r w:rsidR="009E5FB7" w:rsidRPr="00750FB4">
        <w:rPr>
          <w:rFonts w:asciiTheme="majorBidi" w:hAnsiTheme="majorBidi" w:cstheme="majorBidi"/>
          <w:noProof/>
          <w:sz w:val="24"/>
          <w:szCs w:val="24"/>
          <w:lang w:val="id-ID"/>
        </w:rPr>
        <w:t>– -00ʲ 25 ͫ  20</w:t>
      </w:r>
      <w:r w:rsidR="003C084F" w:rsidRPr="00750FB4">
        <w:rPr>
          <w:rFonts w:asciiTheme="majorBidi" w:hAnsiTheme="majorBidi" w:cstheme="majorBidi"/>
          <w:noProof/>
          <w:sz w:val="24"/>
          <w:szCs w:val="24"/>
          <w:lang w:val="id-ID"/>
        </w:rPr>
        <w:t xml:space="preserve"> ͩ   = 12ʲ  2</w:t>
      </w:r>
      <w:r w:rsidR="009E5FB7" w:rsidRPr="00750FB4">
        <w:rPr>
          <w:rFonts w:asciiTheme="majorBidi" w:hAnsiTheme="majorBidi" w:cstheme="majorBidi"/>
          <w:noProof/>
          <w:sz w:val="24"/>
          <w:szCs w:val="24"/>
          <w:lang w:val="id-ID"/>
        </w:rPr>
        <w:t>5</w:t>
      </w:r>
      <w:r w:rsidR="003C084F" w:rsidRPr="00750FB4">
        <w:rPr>
          <w:rFonts w:asciiTheme="majorBidi" w:hAnsiTheme="majorBidi" w:cstheme="majorBidi"/>
          <w:noProof/>
          <w:sz w:val="24"/>
          <w:szCs w:val="24"/>
          <w:lang w:val="id-ID"/>
        </w:rPr>
        <w:t xml:space="preserve"> ͫ  </w:t>
      </w:r>
      <w:r w:rsidR="009E5FB7" w:rsidRPr="00750FB4">
        <w:rPr>
          <w:rFonts w:asciiTheme="majorBidi" w:hAnsiTheme="majorBidi" w:cstheme="majorBidi"/>
          <w:noProof/>
          <w:sz w:val="24"/>
          <w:szCs w:val="24"/>
          <w:lang w:val="id-ID"/>
        </w:rPr>
        <w:t>23</w:t>
      </w:r>
      <w:r w:rsidR="003C084F" w:rsidRPr="00750FB4">
        <w:rPr>
          <w:rFonts w:asciiTheme="majorBidi" w:hAnsiTheme="majorBidi" w:cstheme="majorBidi"/>
          <w:noProof/>
          <w:sz w:val="24"/>
          <w:szCs w:val="24"/>
          <w:lang w:val="id-ID"/>
        </w:rPr>
        <w:t xml:space="preserve"> ͩ</w:t>
      </w:r>
    </w:p>
    <w:p w:rsidR="003C084F" w:rsidRPr="00750FB4" w:rsidRDefault="003C084F"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Maka awal waktu Zuhur adalah pukul </w:t>
      </w:r>
      <w:r w:rsidRPr="00750FB4">
        <w:rPr>
          <w:rFonts w:asciiTheme="majorBidi" w:hAnsiTheme="majorBidi" w:cstheme="majorBidi"/>
          <w:b/>
          <w:bCs/>
          <w:noProof/>
          <w:sz w:val="24"/>
          <w:szCs w:val="24"/>
          <w:lang w:val="id-ID"/>
        </w:rPr>
        <w:t>12:2</w:t>
      </w:r>
      <w:r w:rsidR="009E5FB7" w:rsidRPr="00750FB4">
        <w:rPr>
          <w:rFonts w:asciiTheme="majorBidi" w:hAnsiTheme="majorBidi" w:cstheme="majorBidi"/>
          <w:b/>
          <w:bCs/>
          <w:noProof/>
          <w:sz w:val="24"/>
          <w:szCs w:val="24"/>
          <w:lang w:val="id-ID"/>
        </w:rPr>
        <w:t>5</w:t>
      </w:r>
      <w:r w:rsidRPr="00750FB4">
        <w:rPr>
          <w:rFonts w:asciiTheme="majorBidi" w:hAnsiTheme="majorBidi" w:cstheme="majorBidi"/>
          <w:b/>
          <w:bCs/>
          <w:noProof/>
          <w:sz w:val="24"/>
          <w:szCs w:val="24"/>
          <w:lang w:val="id-ID"/>
        </w:rPr>
        <w:t xml:space="preserve"> WIB.</w:t>
      </w:r>
    </w:p>
    <w:p w:rsidR="003C084F" w:rsidRPr="00750FB4" w:rsidRDefault="003C084F" w:rsidP="00750FB4">
      <w:pPr>
        <w:spacing w:after="0" w:line="240" w:lineRule="auto"/>
        <w:contextualSpacing/>
        <w:jc w:val="lowKashida"/>
        <w:rPr>
          <w:rFonts w:asciiTheme="majorBidi" w:hAnsiTheme="majorBidi" w:cstheme="majorBidi"/>
          <w:b/>
          <w:bCs/>
          <w:noProof/>
          <w:sz w:val="24"/>
          <w:szCs w:val="24"/>
          <w:lang w:val="id-ID"/>
        </w:rPr>
      </w:pPr>
    </w:p>
    <w:p w:rsidR="006C5BD2" w:rsidRPr="00750FB4" w:rsidRDefault="003C084F" w:rsidP="00750FB4">
      <w:pPr>
        <w:pStyle w:val="ListParagraph"/>
        <w:numPr>
          <w:ilvl w:val="0"/>
          <w:numId w:val="12"/>
        </w:numPr>
        <w:spacing w:after="0" w:line="240" w:lineRule="auto"/>
        <w:jc w:val="lowKashida"/>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Hisab Waktu Asar</w:t>
      </w:r>
    </w:p>
    <w:p w:rsidR="006C5BD2" w:rsidRPr="00750FB4" w:rsidRDefault="0093792F" w:rsidP="00750FB4">
      <w:pPr>
        <w:spacing w:after="0" w:line="240" w:lineRule="auto"/>
        <w:ind w:firstLine="360"/>
        <w:contextualSpacing/>
        <w:jc w:val="lowKashida"/>
        <w:rPr>
          <w:rFonts w:asciiTheme="majorBidi" w:hAnsiTheme="majorBidi" w:cstheme="majorBidi"/>
          <w:b/>
          <w:bCs/>
          <w:noProof/>
          <w:sz w:val="24"/>
          <w:szCs w:val="24"/>
          <w:lang w:val="id-ID"/>
        </w:rPr>
      </w:pPr>
      <w:r w:rsidRPr="00750FB4">
        <w:rPr>
          <w:rFonts w:asciiTheme="majorBidi" w:hAnsiTheme="majorBidi" w:cstheme="majorBidi"/>
          <w:noProof/>
          <w:sz w:val="24"/>
          <w:szCs w:val="24"/>
          <w:lang w:val="id-ID"/>
        </w:rPr>
        <w:t>Waktu Ashar dimulai saat panjang bayang-bayang suatu benda sama dengan bendanya ditambah dengan panjang bayang-bayang saat matahari berkulminasi sampai tibanya waktu maghrib</w:t>
      </w:r>
      <w:r w:rsidRPr="00750FB4">
        <w:rPr>
          <w:rFonts w:asciiTheme="majorBidi" w:hAnsiTheme="majorBidi" w:cstheme="majorBidi"/>
          <w:b/>
          <w:bCs/>
          <w:noProof/>
          <w:sz w:val="24"/>
          <w:szCs w:val="24"/>
          <w:lang w:val="id-ID"/>
        </w:rPr>
        <w:t>.</w:t>
      </w:r>
      <w:r w:rsidR="00085A28" w:rsidRPr="00750FB4">
        <w:rPr>
          <w:rStyle w:val="FootnoteReference"/>
          <w:rFonts w:asciiTheme="majorBidi" w:hAnsiTheme="majorBidi" w:cstheme="majorBidi"/>
          <w:b/>
          <w:bCs/>
          <w:noProof/>
          <w:sz w:val="24"/>
          <w:szCs w:val="24"/>
          <w:lang w:val="id-ID"/>
        </w:rPr>
        <w:footnoteReference w:id="4"/>
      </w:r>
    </w:p>
    <w:p w:rsidR="003C084F" w:rsidRPr="00750FB4" w:rsidRDefault="003C084F" w:rsidP="00750FB4">
      <w:pPr>
        <w:spacing w:after="0" w:line="240" w:lineRule="auto"/>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Rumus:</w:t>
      </w:r>
    </w:p>
    <w:tbl>
      <w:tblPr>
        <w:tblW w:w="0" w:type="auto"/>
        <w:tblInd w:w="2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tblGrid>
      <w:tr w:rsidR="003C084F" w:rsidRPr="00750FB4" w:rsidTr="006C5BD2">
        <w:tc>
          <w:tcPr>
            <w:tcW w:w="4050" w:type="dxa"/>
          </w:tcPr>
          <w:p w:rsidR="003C084F" w:rsidRPr="00750FB4" w:rsidRDefault="003C084F" w:rsidP="00750FB4">
            <w:pPr>
              <w:spacing w:after="0" w:line="240" w:lineRule="auto"/>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Waktu Asar = MP + (t : 15) – KWD</w:t>
            </w:r>
          </w:p>
          <w:p w:rsidR="003C084F" w:rsidRPr="00750FB4" w:rsidRDefault="003C084F" w:rsidP="00750FB4">
            <w:pPr>
              <w:spacing w:after="0" w:line="240" w:lineRule="auto"/>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Cotan h = tan [ϕ – δ] + 1</w:t>
            </w:r>
          </w:p>
        </w:tc>
      </w:tr>
    </w:tbl>
    <w:p w:rsidR="003C084F" w:rsidRPr="00750FB4" w:rsidRDefault="003C084F" w:rsidP="00750FB4">
      <w:pPr>
        <w:pStyle w:val="FootnoteText"/>
        <w:ind w:left="2160"/>
        <w:contextualSpacing/>
        <w:jc w:val="center"/>
        <w:rPr>
          <w:rFonts w:asciiTheme="majorBidi" w:hAnsiTheme="majorBidi" w:cstheme="majorBidi"/>
          <w:noProof/>
          <w:sz w:val="24"/>
          <w:szCs w:val="24"/>
          <w:lang w:val="id-ID"/>
        </w:rPr>
      </w:pPr>
    </w:p>
    <w:p w:rsidR="003C084F" w:rsidRPr="00750FB4" w:rsidRDefault="003C084F"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iCs/>
          <w:noProof/>
          <w:sz w:val="24"/>
          <w:szCs w:val="24"/>
          <w:lang w:val="id-ID"/>
        </w:rPr>
        <w:t xml:space="preserve">Cotan h = tan [03° 35’ - </w:t>
      </w:r>
      <w:r w:rsidR="009E5FB7" w:rsidRPr="00750FB4">
        <w:rPr>
          <w:rFonts w:asciiTheme="majorBidi" w:hAnsiTheme="majorBidi" w:cstheme="majorBidi"/>
          <w:noProof/>
          <w:sz w:val="24"/>
          <w:szCs w:val="24"/>
          <w:lang w:val="id-ID"/>
        </w:rPr>
        <w:t>08° 12’ 33’’</w:t>
      </w:r>
      <w:r w:rsidRPr="00750FB4">
        <w:rPr>
          <w:rFonts w:asciiTheme="majorBidi" w:hAnsiTheme="majorBidi" w:cstheme="majorBidi"/>
          <w:noProof/>
          <w:sz w:val="24"/>
          <w:szCs w:val="24"/>
          <w:lang w:val="id-ID"/>
        </w:rPr>
        <w:t>] + 1</w:t>
      </w:r>
    </w:p>
    <w:p w:rsidR="003C084F" w:rsidRPr="00750FB4" w:rsidRDefault="003C084F" w:rsidP="00750FB4">
      <w:pPr>
        <w:spacing w:after="0" w:line="240" w:lineRule="auto"/>
        <w:contextualSpacing/>
        <w:jc w:val="lowKashida"/>
        <w:rPr>
          <w:rFonts w:asciiTheme="majorBidi" w:hAnsiTheme="majorBidi" w:cstheme="majorBidi"/>
          <w:iCs/>
          <w:noProof/>
          <w:sz w:val="24"/>
          <w:szCs w:val="24"/>
          <w:lang w:val="id-ID"/>
        </w:rPr>
      </w:pPr>
      <w:r w:rsidRPr="00750FB4">
        <w:rPr>
          <w:rFonts w:asciiTheme="majorBidi" w:hAnsiTheme="majorBidi" w:cstheme="majorBidi"/>
          <w:iCs/>
          <w:noProof/>
          <w:sz w:val="24"/>
          <w:szCs w:val="24"/>
          <w:lang w:val="id-ID"/>
        </w:rPr>
        <w:t>Cotan h = tan [</w:t>
      </w:r>
      <w:r w:rsidR="009E5FB7" w:rsidRPr="00750FB4">
        <w:rPr>
          <w:rFonts w:asciiTheme="majorBidi" w:hAnsiTheme="majorBidi" w:cstheme="majorBidi"/>
          <w:iCs/>
          <w:noProof/>
          <w:sz w:val="24"/>
          <w:szCs w:val="24"/>
          <w:lang w:val="id-ID"/>
        </w:rPr>
        <w:t>4</w:t>
      </w:r>
      <w:r w:rsidRPr="00750FB4">
        <w:rPr>
          <w:rFonts w:asciiTheme="majorBidi" w:hAnsiTheme="majorBidi" w:cstheme="majorBidi"/>
          <w:iCs/>
          <w:noProof/>
          <w:sz w:val="24"/>
          <w:szCs w:val="24"/>
          <w:lang w:val="id-ID"/>
        </w:rPr>
        <w:t xml:space="preserve">° </w:t>
      </w:r>
      <w:r w:rsidR="009E5FB7" w:rsidRPr="00750FB4">
        <w:rPr>
          <w:rFonts w:asciiTheme="majorBidi" w:hAnsiTheme="majorBidi" w:cstheme="majorBidi"/>
          <w:iCs/>
          <w:noProof/>
          <w:sz w:val="24"/>
          <w:szCs w:val="24"/>
          <w:lang w:val="id-ID"/>
        </w:rPr>
        <w:t>37</w:t>
      </w:r>
      <w:r w:rsidRPr="00750FB4">
        <w:rPr>
          <w:rFonts w:asciiTheme="majorBidi" w:hAnsiTheme="majorBidi" w:cstheme="majorBidi"/>
          <w:iCs/>
          <w:noProof/>
          <w:sz w:val="24"/>
          <w:szCs w:val="24"/>
          <w:lang w:val="id-ID"/>
        </w:rPr>
        <w:t xml:space="preserve">’ </w:t>
      </w:r>
      <w:r w:rsidR="009E5FB7" w:rsidRPr="00750FB4">
        <w:rPr>
          <w:rFonts w:asciiTheme="majorBidi" w:hAnsiTheme="majorBidi" w:cstheme="majorBidi"/>
          <w:iCs/>
          <w:noProof/>
          <w:sz w:val="24"/>
          <w:szCs w:val="24"/>
          <w:lang w:val="id-ID"/>
        </w:rPr>
        <w:t>33</w:t>
      </w:r>
      <w:r w:rsidRPr="00750FB4">
        <w:rPr>
          <w:rFonts w:asciiTheme="majorBidi" w:hAnsiTheme="majorBidi" w:cstheme="majorBidi"/>
          <w:iCs/>
          <w:noProof/>
          <w:sz w:val="24"/>
          <w:szCs w:val="24"/>
          <w:lang w:val="id-ID"/>
        </w:rPr>
        <w:t>’’] + 1</w:t>
      </w:r>
    </w:p>
    <w:p w:rsidR="009E5FB7" w:rsidRPr="00750FB4" w:rsidRDefault="00153D66" w:rsidP="00750FB4">
      <w:pPr>
        <w:spacing w:after="0" w:line="240" w:lineRule="auto"/>
        <w:contextualSpacing/>
        <w:jc w:val="lowKashida"/>
        <w:rPr>
          <w:rFonts w:asciiTheme="majorBidi" w:hAnsiTheme="majorBidi" w:cstheme="majorBidi"/>
          <w:iCs/>
          <w:noProof/>
          <w:sz w:val="24"/>
          <w:szCs w:val="24"/>
          <w:vertAlign w:val="superscript"/>
          <w:lang w:val="id-ID"/>
        </w:rPr>
      </w:pPr>
      <w:r w:rsidRPr="00750FB4">
        <w:rPr>
          <w:rFonts w:asciiTheme="majorBidi" w:hAnsiTheme="majorBidi" w:cstheme="majorBidi"/>
          <w:iCs/>
          <w:noProof/>
          <w:sz w:val="24"/>
          <w:szCs w:val="24"/>
          <w:lang w:val="id-ID"/>
        </w:rPr>
        <w:t xml:space="preserve">h = </w:t>
      </w:r>
      <w:r w:rsidR="009E5FB7" w:rsidRPr="00750FB4">
        <w:rPr>
          <w:rFonts w:asciiTheme="majorBidi" w:hAnsiTheme="majorBidi" w:cstheme="majorBidi"/>
          <w:iCs/>
          <w:noProof/>
          <w:sz w:val="24"/>
          <w:szCs w:val="24"/>
          <w:lang w:val="id-ID"/>
        </w:rPr>
        <w:t>shift</w:t>
      </w:r>
      <w:r w:rsidR="003C7605" w:rsidRPr="00750FB4">
        <w:rPr>
          <w:rFonts w:asciiTheme="majorBidi" w:hAnsiTheme="majorBidi" w:cstheme="majorBidi"/>
          <w:iCs/>
          <w:noProof/>
          <w:sz w:val="24"/>
          <w:szCs w:val="24"/>
          <w:lang w:val="id-ID"/>
        </w:rPr>
        <w:t xml:space="preserve"> </w:t>
      </w:r>
      <w:r w:rsidR="009E5FB7" w:rsidRPr="00750FB4">
        <w:rPr>
          <w:rFonts w:asciiTheme="majorBidi" w:hAnsiTheme="majorBidi" w:cstheme="majorBidi"/>
          <w:iCs/>
          <w:noProof/>
          <w:sz w:val="24"/>
          <w:szCs w:val="24"/>
          <w:lang w:val="id-ID"/>
        </w:rPr>
        <w:t>tan</w:t>
      </w:r>
      <w:r w:rsidR="003C7605" w:rsidRPr="00750FB4">
        <w:rPr>
          <w:rFonts w:asciiTheme="majorBidi" w:hAnsiTheme="majorBidi" w:cstheme="majorBidi"/>
          <w:iCs/>
          <w:noProof/>
          <w:sz w:val="24"/>
          <w:szCs w:val="24"/>
          <w:lang w:val="id-ID"/>
        </w:rPr>
        <w:t xml:space="preserve"> </w:t>
      </w:r>
      <w:r w:rsidR="009E5FB7" w:rsidRPr="00750FB4">
        <w:rPr>
          <w:rFonts w:asciiTheme="majorBidi" w:hAnsiTheme="majorBidi" w:cstheme="majorBidi"/>
          <w:iCs/>
          <w:noProof/>
          <w:sz w:val="24"/>
          <w:szCs w:val="24"/>
          <w:lang w:val="id-ID"/>
        </w:rPr>
        <w:t>(tan</w:t>
      </w:r>
      <w:r w:rsidR="003C7605" w:rsidRPr="00750FB4">
        <w:rPr>
          <w:rFonts w:asciiTheme="majorBidi" w:hAnsiTheme="majorBidi" w:cstheme="majorBidi"/>
          <w:iCs/>
          <w:noProof/>
          <w:sz w:val="24"/>
          <w:szCs w:val="24"/>
          <w:lang w:val="id-ID"/>
        </w:rPr>
        <w:t xml:space="preserve"> </w:t>
      </w:r>
      <w:r w:rsidR="009E5FB7" w:rsidRPr="00750FB4">
        <w:rPr>
          <w:rFonts w:asciiTheme="majorBidi" w:hAnsiTheme="majorBidi" w:cstheme="majorBidi"/>
          <w:iCs/>
          <w:noProof/>
          <w:sz w:val="24"/>
          <w:szCs w:val="24"/>
          <w:lang w:val="id-ID"/>
        </w:rPr>
        <w:t>4° 37’ 33’’+1)</w:t>
      </w:r>
      <w:r w:rsidR="009E5FB7" w:rsidRPr="00750FB4">
        <w:rPr>
          <w:rFonts w:asciiTheme="majorBidi" w:hAnsiTheme="majorBidi" w:cstheme="majorBidi"/>
          <w:iCs/>
          <w:noProof/>
          <w:sz w:val="24"/>
          <w:szCs w:val="24"/>
          <w:vertAlign w:val="superscript"/>
          <w:lang w:val="id-ID"/>
        </w:rPr>
        <w:t>-1</w:t>
      </w:r>
    </w:p>
    <w:p w:rsidR="003C084F" w:rsidRPr="00750FB4" w:rsidRDefault="003C084F" w:rsidP="00750FB4">
      <w:pPr>
        <w:spacing w:after="0" w:line="240" w:lineRule="auto"/>
        <w:contextualSpacing/>
        <w:jc w:val="lowKashida"/>
        <w:rPr>
          <w:rFonts w:asciiTheme="majorBidi" w:hAnsiTheme="majorBidi" w:cstheme="majorBidi"/>
          <w:iCs/>
          <w:noProof/>
          <w:sz w:val="24"/>
          <w:szCs w:val="24"/>
          <w:lang w:val="id-ID"/>
        </w:rPr>
      </w:pPr>
      <w:r w:rsidRPr="00750FB4">
        <w:rPr>
          <w:rFonts w:asciiTheme="majorBidi" w:hAnsiTheme="majorBidi" w:cstheme="majorBidi"/>
          <w:iCs/>
          <w:noProof/>
          <w:sz w:val="24"/>
          <w:szCs w:val="24"/>
          <w:lang w:val="id-ID"/>
        </w:rPr>
        <w:t xml:space="preserve">h = </w:t>
      </w:r>
      <w:r w:rsidR="009E5FB7" w:rsidRPr="00750FB4">
        <w:rPr>
          <w:rFonts w:asciiTheme="majorBidi" w:hAnsiTheme="majorBidi" w:cstheme="majorBidi"/>
          <w:iCs/>
          <w:noProof/>
          <w:sz w:val="24"/>
          <w:szCs w:val="24"/>
          <w:lang w:val="id-ID"/>
        </w:rPr>
        <w:t>42.77329532</w:t>
      </w:r>
    </w:p>
    <w:p w:rsidR="003C084F" w:rsidRPr="00750FB4" w:rsidRDefault="003C084F"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Cos t = -tan ϕ tan δ + sin h : cos ϕ : cos δ</w:t>
      </w:r>
    </w:p>
    <w:p w:rsidR="003C084F" w:rsidRPr="00750FB4" w:rsidRDefault="003C084F"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Cos t = -tan 03</w:t>
      </w:r>
      <w:r w:rsidRPr="00750FB4">
        <w:rPr>
          <w:rFonts w:asciiTheme="majorBidi" w:hAnsiTheme="majorBidi" w:cstheme="majorBidi"/>
          <w:noProof/>
          <w:sz w:val="24"/>
          <w:szCs w:val="24"/>
          <w:lang w:val="id-ID"/>
        </w:rPr>
        <w:sym w:font="Symbol" w:char="F0B0"/>
      </w:r>
      <w:r w:rsidRPr="00750FB4">
        <w:rPr>
          <w:rFonts w:asciiTheme="majorBidi" w:hAnsiTheme="majorBidi" w:cstheme="majorBidi"/>
          <w:noProof/>
          <w:sz w:val="24"/>
          <w:szCs w:val="24"/>
          <w:lang w:val="id-ID"/>
        </w:rPr>
        <w:t xml:space="preserve"> 3</w:t>
      </w:r>
      <w:r w:rsidR="009E5FB7" w:rsidRPr="00750FB4">
        <w:rPr>
          <w:rFonts w:asciiTheme="majorBidi" w:hAnsiTheme="majorBidi" w:cstheme="majorBidi"/>
          <w:noProof/>
          <w:sz w:val="24"/>
          <w:szCs w:val="24"/>
          <w:lang w:val="id-ID"/>
        </w:rPr>
        <w:t>5</w:t>
      </w:r>
      <w:r w:rsidRPr="00750FB4">
        <w:rPr>
          <w:rFonts w:asciiTheme="majorBidi" w:hAnsiTheme="majorBidi" w:cstheme="majorBidi"/>
          <w:noProof/>
          <w:sz w:val="24"/>
          <w:szCs w:val="24"/>
          <w:lang w:val="id-ID"/>
        </w:rPr>
        <w:t xml:space="preserve">’ tan </w:t>
      </w:r>
      <w:r w:rsidR="009E5FB7" w:rsidRPr="00750FB4">
        <w:rPr>
          <w:rFonts w:asciiTheme="majorBidi" w:hAnsiTheme="majorBidi" w:cstheme="majorBidi"/>
          <w:noProof/>
          <w:sz w:val="24"/>
          <w:szCs w:val="24"/>
          <w:lang w:val="id-ID"/>
        </w:rPr>
        <w:t>08° 12’ 33’’</w:t>
      </w:r>
      <w:r w:rsidRPr="00750FB4">
        <w:rPr>
          <w:rFonts w:asciiTheme="majorBidi" w:hAnsiTheme="majorBidi" w:cstheme="majorBidi"/>
          <w:noProof/>
          <w:sz w:val="24"/>
          <w:szCs w:val="24"/>
          <w:lang w:val="id-ID"/>
        </w:rPr>
        <w:t xml:space="preserve">+ sin </w:t>
      </w:r>
      <w:r w:rsidR="009E5FB7" w:rsidRPr="00750FB4">
        <w:rPr>
          <w:rFonts w:asciiTheme="majorBidi" w:hAnsiTheme="majorBidi" w:cstheme="majorBidi"/>
          <w:iCs/>
          <w:noProof/>
          <w:sz w:val="24"/>
          <w:szCs w:val="24"/>
          <w:lang w:val="id-ID"/>
        </w:rPr>
        <w:t>42.77329532</w:t>
      </w:r>
      <w:r w:rsidRPr="00750FB4">
        <w:rPr>
          <w:rFonts w:asciiTheme="majorBidi" w:hAnsiTheme="majorBidi" w:cstheme="majorBidi"/>
          <w:noProof/>
          <w:sz w:val="24"/>
          <w:szCs w:val="24"/>
          <w:lang w:val="id-ID"/>
        </w:rPr>
        <w:t>: cos 03</w:t>
      </w:r>
      <w:r w:rsidRPr="00750FB4">
        <w:rPr>
          <w:rFonts w:asciiTheme="majorBidi" w:hAnsiTheme="majorBidi" w:cstheme="majorBidi"/>
          <w:noProof/>
          <w:sz w:val="24"/>
          <w:szCs w:val="24"/>
          <w:lang w:val="id-ID"/>
        </w:rPr>
        <w:sym w:font="Symbol" w:char="F0B0"/>
      </w:r>
      <w:r w:rsidRPr="00750FB4">
        <w:rPr>
          <w:rFonts w:asciiTheme="majorBidi" w:hAnsiTheme="majorBidi" w:cstheme="majorBidi"/>
          <w:noProof/>
          <w:sz w:val="24"/>
          <w:szCs w:val="24"/>
          <w:lang w:val="id-ID"/>
        </w:rPr>
        <w:t xml:space="preserve"> 3</w:t>
      </w:r>
      <w:r w:rsidR="009E5FB7" w:rsidRPr="00750FB4">
        <w:rPr>
          <w:rFonts w:asciiTheme="majorBidi" w:hAnsiTheme="majorBidi" w:cstheme="majorBidi"/>
          <w:noProof/>
          <w:sz w:val="24"/>
          <w:szCs w:val="24"/>
          <w:lang w:val="id-ID"/>
        </w:rPr>
        <w:t>5</w:t>
      </w:r>
      <w:r w:rsidRPr="00750FB4">
        <w:rPr>
          <w:rFonts w:asciiTheme="majorBidi" w:hAnsiTheme="majorBidi" w:cstheme="majorBidi"/>
          <w:noProof/>
          <w:sz w:val="24"/>
          <w:szCs w:val="24"/>
          <w:lang w:val="id-ID"/>
        </w:rPr>
        <w:t xml:space="preserve">’ : cos </w:t>
      </w:r>
      <w:r w:rsidR="009E5FB7" w:rsidRPr="00750FB4">
        <w:rPr>
          <w:rFonts w:asciiTheme="majorBidi" w:hAnsiTheme="majorBidi" w:cstheme="majorBidi"/>
          <w:noProof/>
          <w:sz w:val="24"/>
          <w:szCs w:val="24"/>
          <w:lang w:val="id-ID"/>
        </w:rPr>
        <w:t>08° 12’ 33’’</w:t>
      </w:r>
    </w:p>
    <w:p w:rsidR="003C084F" w:rsidRPr="00750FB4" w:rsidRDefault="009E5FB7"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shiftcos</w:t>
      </w:r>
      <w:r w:rsidR="003C084F" w:rsidRPr="00750FB4">
        <w:rPr>
          <w:rFonts w:asciiTheme="majorBidi" w:hAnsiTheme="majorBidi" w:cstheme="majorBidi"/>
          <w:noProof/>
          <w:sz w:val="24"/>
          <w:szCs w:val="24"/>
          <w:lang w:val="id-ID"/>
        </w:rPr>
        <w:t xml:space="preserve"> = ….</w:t>
      </w:r>
    </w:p>
    <w:p w:rsidR="003C084F" w:rsidRPr="00750FB4" w:rsidRDefault="003C084F"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t = (</w:t>
      </w:r>
      <w:r w:rsidR="009E5FB7" w:rsidRPr="00750FB4">
        <w:rPr>
          <w:rFonts w:asciiTheme="majorBidi" w:hAnsiTheme="majorBidi" w:cstheme="majorBidi"/>
          <w:noProof/>
          <w:sz w:val="24"/>
          <w:szCs w:val="24"/>
          <w:lang w:val="id-ID"/>
        </w:rPr>
        <w:t>47</w:t>
      </w:r>
      <w:r w:rsidRPr="00750FB4">
        <w:rPr>
          <w:rFonts w:asciiTheme="majorBidi" w:hAnsiTheme="majorBidi" w:cstheme="majorBidi"/>
          <w:noProof/>
          <w:sz w:val="24"/>
          <w:szCs w:val="24"/>
          <w:lang w:val="id-ID"/>
        </w:rPr>
        <w:t xml:space="preserve">° </w:t>
      </w:r>
      <w:r w:rsidR="009E5FB7" w:rsidRPr="00750FB4">
        <w:rPr>
          <w:rFonts w:asciiTheme="majorBidi" w:hAnsiTheme="majorBidi" w:cstheme="majorBidi"/>
          <w:noProof/>
          <w:sz w:val="24"/>
          <w:szCs w:val="24"/>
          <w:lang w:val="id-ID"/>
        </w:rPr>
        <w:t>16</w:t>
      </w:r>
      <w:r w:rsidRPr="00750FB4">
        <w:rPr>
          <w:rFonts w:asciiTheme="majorBidi" w:hAnsiTheme="majorBidi" w:cstheme="majorBidi"/>
          <w:noProof/>
          <w:sz w:val="24"/>
          <w:szCs w:val="24"/>
          <w:lang w:val="id-ID"/>
        </w:rPr>
        <w:t xml:space="preserve">’ </w:t>
      </w:r>
      <w:r w:rsidR="009E5FB7" w:rsidRPr="00750FB4">
        <w:rPr>
          <w:rFonts w:asciiTheme="majorBidi" w:hAnsiTheme="majorBidi" w:cstheme="majorBidi"/>
          <w:noProof/>
          <w:sz w:val="24"/>
          <w:szCs w:val="24"/>
          <w:lang w:val="id-ID"/>
        </w:rPr>
        <w:t>41.45</w:t>
      </w:r>
      <w:r w:rsidRPr="00750FB4">
        <w:rPr>
          <w:rFonts w:asciiTheme="majorBidi" w:hAnsiTheme="majorBidi" w:cstheme="majorBidi"/>
          <w:noProof/>
          <w:sz w:val="24"/>
          <w:szCs w:val="24"/>
          <w:lang w:val="id-ID"/>
        </w:rPr>
        <w:t>’’)</w:t>
      </w:r>
    </w:p>
    <w:p w:rsidR="003C084F" w:rsidRPr="00750FB4" w:rsidRDefault="003C084F" w:rsidP="00750FB4">
      <w:pPr>
        <w:spacing w:after="0" w:line="240" w:lineRule="auto"/>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MP + (t : 15) – KWD</w:t>
      </w:r>
    </w:p>
    <w:p w:rsidR="003C084F" w:rsidRPr="00750FB4" w:rsidRDefault="009E5FB7" w:rsidP="00750FB4">
      <w:pPr>
        <w:spacing w:after="0" w:line="240" w:lineRule="auto"/>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12ʲ 00 ͫ  03 </w:t>
      </w:r>
      <w:r w:rsidR="003C084F" w:rsidRPr="00750FB4">
        <w:rPr>
          <w:rFonts w:asciiTheme="majorBidi" w:hAnsiTheme="majorBidi" w:cstheme="majorBidi"/>
          <w:noProof/>
          <w:sz w:val="24"/>
          <w:szCs w:val="24"/>
          <w:lang w:val="id-ID"/>
        </w:rPr>
        <w:t>+ (</w:t>
      </w:r>
      <w:r w:rsidRPr="00750FB4">
        <w:rPr>
          <w:rFonts w:asciiTheme="majorBidi" w:hAnsiTheme="majorBidi" w:cstheme="majorBidi"/>
          <w:noProof/>
          <w:sz w:val="24"/>
          <w:szCs w:val="24"/>
          <w:lang w:val="id-ID"/>
        </w:rPr>
        <w:t>47° 16’ 41.45’’</w:t>
      </w:r>
      <w:r w:rsidR="003C084F" w:rsidRPr="00750FB4">
        <w:rPr>
          <w:rFonts w:asciiTheme="majorBidi" w:hAnsiTheme="majorBidi" w:cstheme="majorBidi"/>
          <w:noProof/>
          <w:sz w:val="24"/>
          <w:szCs w:val="24"/>
          <w:lang w:val="id-ID"/>
        </w:rPr>
        <w:t>: 15) –  -00ʲ 25 ͫ  2</w:t>
      </w:r>
      <w:r w:rsidRPr="00750FB4">
        <w:rPr>
          <w:rFonts w:asciiTheme="majorBidi" w:hAnsiTheme="majorBidi" w:cstheme="majorBidi"/>
          <w:noProof/>
          <w:sz w:val="24"/>
          <w:szCs w:val="24"/>
          <w:lang w:val="id-ID"/>
        </w:rPr>
        <w:t>0</w:t>
      </w:r>
      <w:r w:rsidR="003C084F" w:rsidRPr="00750FB4">
        <w:rPr>
          <w:rFonts w:asciiTheme="majorBidi" w:hAnsiTheme="majorBidi" w:cstheme="majorBidi"/>
          <w:noProof/>
          <w:sz w:val="24"/>
          <w:szCs w:val="24"/>
          <w:lang w:val="id-ID"/>
        </w:rPr>
        <w:t xml:space="preserve"> ͩ   = 15ʲ </w:t>
      </w:r>
      <w:r w:rsidRPr="00750FB4">
        <w:rPr>
          <w:rFonts w:asciiTheme="majorBidi" w:hAnsiTheme="majorBidi" w:cstheme="majorBidi"/>
          <w:noProof/>
          <w:sz w:val="24"/>
          <w:szCs w:val="24"/>
          <w:lang w:val="id-ID"/>
        </w:rPr>
        <w:t>34</w:t>
      </w:r>
      <w:r w:rsidR="003C084F" w:rsidRPr="00750FB4">
        <w:rPr>
          <w:rFonts w:asciiTheme="majorBidi" w:hAnsiTheme="majorBidi" w:cstheme="majorBidi"/>
          <w:noProof/>
          <w:sz w:val="24"/>
          <w:szCs w:val="24"/>
          <w:lang w:val="id-ID"/>
        </w:rPr>
        <w:t xml:space="preserve"> ͫ  </w:t>
      </w:r>
      <w:r w:rsidRPr="00750FB4">
        <w:rPr>
          <w:rFonts w:asciiTheme="majorBidi" w:hAnsiTheme="majorBidi" w:cstheme="majorBidi"/>
          <w:noProof/>
          <w:sz w:val="24"/>
          <w:szCs w:val="24"/>
          <w:lang w:val="id-ID"/>
        </w:rPr>
        <w:t>29</w:t>
      </w:r>
      <w:r w:rsidR="003C084F" w:rsidRPr="00750FB4">
        <w:rPr>
          <w:rFonts w:asciiTheme="majorBidi" w:hAnsiTheme="majorBidi" w:cstheme="majorBidi"/>
          <w:noProof/>
          <w:sz w:val="24"/>
          <w:szCs w:val="24"/>
          <w:lang w:val="id-ID"/>
        </w:rPr>
        <w:t xml:space="preserve"> ͩ</w:t>
      </w:r>
    </w:p>
    <w:p w:rsidR="003C084F" w:rsidRPr="00750FB4" w:rsidRDefault="003C084F" w:rsidP="00750FB4">
      <w:pPr>
        <w:spacing w:after="0" w:line="240" w:lineRule="auto"/>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Maka awal waktu Asar adalah pukul </w:t>
      </w:r>
      <w:r w:rsidRPr="00750FB4">
        <w:rPr>
          <w:rFonts w:asciiTheme="majorBidi" w:hAnsiTheme="majorBidi" w:cstheme="majorBidi"/>
          <w:b/>
          <w:bCs/>
          <w:noProof/>
          <w:sz w:val="24"/>
          <w:szCs w:val="24"/>
          <w:lang w:val="id-ID"/>
        </w:rPr>
        <w:t>15:</w:t>
      </w:r>
      <w:r w:rsidR="009E5FB7" w:rsidRPr="00750FB4">
        <w:rPr>
          <w:rFonts w:asciiTheme="majorBidi" w:hAnsiTheme="majorBidi" w:cstheme="majorBidi"/>
          <w:b/>
          <w:bCs/>
          <w:noProof/>
          <w:sz w:val="24"/>
          <w:szCs w:val="24"/>
          <w:lang w:val="id-ID"/>
        </w:rPr>
        <w:t>34</w:t>
      </w:r>
      <w:r w:rsidRPr="00750FB4">
        <w:rPr>
          <w:rFonts w:asciiTheme="majorBidi" w:hAnsiTheme="majorBidi" w:cstheme="majorBidi"/>
          <w:b/>
          <w:bCs/>
          <w:noProof/>
          <w:sz w:val="24"/>
          <w:szCs w:val="24"/>
          <w:lang w:val="id-ID"/>
        </w:rPr>
        <w:t xml:space="preserve"> WIB</w:t>
      </w:r>
      <w:r w:rsidRPr="00750FB4">
        <w:rPr>
          <w:rFonts w:asciiTheme="majorBidi" w:hAnsiTheme="majorBidi" w:cstheme="majorBidi"/>
          <w:noProof/>
          <w:sz w:val="24"/>
          <w:szCs w:val="24"/>
          <w:lang w:val="id-ID"/>
        </w:rPr>
        <w:t>.</w:t>
      </w:r>
    </w:p>
    <w:p w:rsidR="00A86EE6" w:rsidRPr="00750FB4" w:rsidRDefault="00A86EE6" w:rsidP="00750FB4">
      <w:pPr>
        <w:spacing w:after="0" w:line="240" w:lineRule="auto"/>
        <w:contextualSpacing/>
        <w:jc w:val="both"/>
        <w:rPr>
          <w:rFonts w:asciiTheme="majorBidi" w:hAnsiTheme="majorBidi" w:cstheme="majorBidi"/>
          <w:noProof/>
          <w:sz w:val="24"/>
          <w:szCs w:val="24"/>
          <w:lang w:val="id-ID"/>
        </w:rPr>
      </w:pPr>
    </w:p>
    <w:p w:rsidR="003F3865" w:rsidRPr="00750FB4" w:rsidRDefault="003C084F" w:rsidP="00750FB4">
      <w:pPr>
        <w:pStyle w:val="ListParagraph"/>
        <w:numPr>
          <w:ilvl w:val="0"/>
          <w:numId w:val="12"/>
        </w:numPr>
        <w:spacing w:after="0" w:line="240" w:lineRule="auto"/>
        <w:jc w:val="lowKashida"/>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Hisab Waktu Magrib</w:t>
      </w:r>
    </w:p>
    <w:p w:rsidR="003C084F" w:rsidRPr="00750FB4" w:rsidRDefault="0093792F" w:rsidP="00750FB4">
      <w:pPr>
        <w:pStyle w:val="ListParagraph"/>
        <w:spacing w:after="0" w:line="240" w:lineRule="auto"/>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Waktu Maghrib dimulai sejak matahari tterbenam sampai tiba waktu isya</w:t>
      </w:r>
      <w:r w:rsidR="00A86EE6" w:rsidRPr="00750FB4">
        <w:rPr>
          <w:rFonts w:asciiTheme="majorBidi" w:hAnsiTheme="majorBidi" w:cstheme="majorBidi"/>
          <w:noProof/>
          <w:sz w:val="24"/>
          <w:szCs w:val="24"/>
          <w:lang w:val="id-ID"/>
        </w:rPr>
        <w:t>.</w:t>
      </w:r>
      <w:r w:rsidR="00A86EE6" w:rsidRPr="00750FB4">
        <w:rPr>
          <w:rStyle w:val="FootnoteReference"/>
          <w:rFonts w:asciiTheme="majorBidi" w:hAnsiTheme="majorBidi" w:cstheme="majorBidi"/>
          <w:noProof/>
          <w:sz w:val="24"/>
          <w:szCs w:val="24"/>
          <w:lang w:val="id-ID"/>
        </w:rPr>
        <w:footnoteReference w:id="5"/>
      </w:r>
    </w:p>
    <w:p w:rsidR="003C084F" w:rsidRPr="00750FB4" w:rsidRDefault="003C084F" w:rsidP="00750FB4">
      <w:pPr>
        <w:spacing w:after="0" w:line="240" w:lineRule="auto"/>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lastRenderedPageBreak/>
        <w:t>Rumus:</w:t>
      </w:r>
    </w:p>
    <w:tbl>
      <w:tblPr>
        <w:tblW w:w="0" w:type="auto"/>
        <w:tblInd w:w="2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0"/>
      </w:tblGrid>
      <w:tr w:rsidR="003C084F" w:rsidRPr="00750FB4" w:rsidTr="006C5BD2">
        <w:tc>
          <w:tcPr>
            <w:tcW w:w="4230" w:type="dxa"/>
          </w:tcPr>
          <w:p w:rsidR="003C084F" w:rsidRPr="00750FB4" w:rsidRDefault="003C084F" w:rsidP="00750FB4">
            <w:pPr>
              <w:spacing w:after="0" w:line="240" w:lineRule="auto"/>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Waktu Magrib = MP + (t : 15) – KWD</w:t>
            </w:r>
          </w:p>
          <w:p w:rsidR="003C084F" w:rsidRPr="00750FB4" w:rsidRDefault="003C084F" w:rsidP="00750FB4">
            <w:pPr>
              <w:spacing w:after="0" w:line="240" w:lineRule="auto"/>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h = -1°</w:t>
            </w:r>
          </w:p>
        </w:tc>
      </w:tr>
    </w:tbl>
    <w:p w:rsidR="00085A28" w:rsidRPr="00750FB4" w:rsidRDefault="00085A28" w:rsidP="00750FB4">
      <w:pPr>
        <w:pStyle w:val="FootnoteText"/>
        <w:ind w:left="2160"/>
        <w:contextualSpacing/>
        <w:jc w:val="center"/>
        <w:rPr>
          <w:rFonts w:asciiTheme="majorBidi" w:hAnsiTheme="majorBidi" w:cstheme="majorBidi"/>
          <w:noProof/>
          <w:sz w:val="24"/>
          <w:szCs w:val="24"/>
          <w:lang w:val="id-ID"/>
        </w:rPr>
      </w:pPr>
    </w:p>
    <w:p w:rsidR="00085A28" w:rsidRPr="00750FB4" w:rsidRDefault="00085A28" w:rsidP="00750FB4">
      <w:pPr>
        <w:pStyle w:val="FootnoteText"/>
        <w:ind w:left="2160"/>
        <w:contextualSpacing/>
        <w:jc w:val="center"/>
        <w:rPr>
          <w:rFonts w:asciiTheme="majorBidi" w:hAnsiTheme="majorBidi" w:cstheme="majorBidi"/>
          <w:noProof/>
          <w:sz w:val="24"/>
          <w:szCs w:val="24"/>
          <w:lang w:val="id-ID"/>
        </w:rPr>
      </w:pPr>
    </w:p>
    <w:p w:rsidR="00755936" w:rsidRPr="00750FB4" w:rsidRDefault="00755936"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Dalam Hisab Muhammadiyah nilai ketinggian (h) pada waktu maghrib dan syuruq dihitung terlebih dahulu yaitu dengan rumus :</w:t>
      </w:r>
      <w:r w:rsidR="00A86EE6" w:rsidRPr="00750FB4">
        <w:rPr>
          <w:rStyle w:val="FootnoteReference"/>
          <w:rFonts w:asciiTheme="majorBidi" w:hAnsiTheme="majorBidi" w:cstheme="majorBidi"/>
          <w:noProof/>
          <w:sz w:val="24"/>
          <w:szCs w:val="24"/>
          <w:lang w:val="id-ID"/>
        </w:rPr>
        <w:footnoteReference w:id="6"/>
      </w:r>
    </w:p>
    <w:p w:rsidR="00755936" w:rsidRPr="00750FB4" w:rsidRDefault="00114486" w:rsidP="00750FB4">
      <w:pPr>
        <w:spacing w:after="0" w:line="240" w:lineRule="auto"/>
        <w:contextualSpacing/>
        <w:jc w:val="lowKashida"/>
        <w:rPr>
          <w:rFonts w:asciiTheme="majorBidi" w:hAnsiTheme="majorBidi" w:cstheme="majorBidi"/>
          <w:noProof/>
          <w:sz w:val="24"/>
          <w:szCs w:val="24"/>
          <w:lang w:val="id-ID"/>
        </w:rPr>
      </w:pPr>
      <w:r>
        <w:rPr>
          <w:rFonts w:asciiTheme="majorBidi" w:hAnsiTheme="majorBidi" w:cstheme="majorBidi"/>
          <w:noProof/>
          <w:sz w:val="24"/>
          <w:szCs w:val="24"/>
          <w:lang w:val="id-ID"/>
        </w:rPr>
        <w:pict>
          <v:rect id="_x0000_s1038" style="position:absolute;left:0;text-align:left;margin-left:133.15pt;margin-top:5.6pt;width:126.35pt;height:27.85pt;z-index:251772928" filled="f"/>
        </w:pict>
      </w:r>
    </w:p>
    <w:p w:rsidR="00755936" w:rsidRPr="00750FB4" w:rsidRDefault="00755936"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ab/>
      </w:r>
      <w:r w:rsidRPr="00750FB4">
        <w:rPr>
          <w:rFonts w:asciiTheme="majorBidi" w:hAnsiTheme="majorBidi" w:cstheme="majorBidi"/>
          <w:noProof/>
          <w:sz w:val="24"/>
          <w:szCs w:val="24"/>
          <w:lang w:val="id-ID"/>
        </w:rPr>
        <w:tab/>
      </w:r>
      <w:r w:rsidRPr="00750FB4">
        <w:rPr>
          <w:rFonts w:asciiTheme="majorBidi" w:hAnsiTheme="majorBidi" w:cstheme="majorBidi"/>
          <w:noProof/>
          <w:sz w:val="24"/>
          <w:szCs w:val="24"/>
          <w:lang w:val="id-ID"/>
        </w:rPr>
        <w:tab/>
      </w:r>
      <w:r w:rsidRPr="00750FB4">
        <w:rPr>
          <w:rFonts w:asciiTheme="majorBidi" w:hAnsiTheme="majorBidi" w:cstheme="majorBidi"/>
          <w:noProof/>
          <w:sz w:val="24"/>
          <w:szCs w:val="24"/>
          <w:lang w:val="id-ID"/>
        </w:rPr>
        <w:tab/>
        <w:t>h = -(s.d. + R’ + Dip)</w:t>
      </w:r>
    </w:p>
    <w:p w:rsidR="00755936" w:rsidRPr="00750FB4" w:rsidRDefault="00755936" w:rsidP="00750FB4">
      <w:pPr>
        <w:spacing w:after="0" w:line="240" w:lineRule="auto"/>
        <w:contextualSpacing/>
        <w:jc w:val="lowKashida"/>
        <w:rPr>
          <w:rFonts w:asciiTheme="majorBidi" w:hAnsiTheme="majorBidi" w:cstheme="majorBidi"/>
          <w:noProof/>
          <w:sz w:val="24"/>
          <w:szCs w:val="24"/>
          <w:lang w:val="id-ID"/>
        </w:rPr>
      </w:pPr>
    </w:p>
    <w:p w:rsidR="00755936" w:rsidRPr="00750FB4" w:rsidRDefault="00755936" w:rsidP="00750FB4">
      <w:pPr>
        <w:spacing w:after="0" w:line="240" w:lineRule="auto"/>
        <w:contextualSpacing/>
        <w:jc w:val="lowKashida"/>
        <w:rPr>
          <w:rFonts w:asciiTheme="majorBidi" w:eastAsiaTheme="minorEastAsia" w:hAnsiTheme="majorBidi" w:cstheme="majorBidi"/>
          <w:noProof/>
          <w:sz w:val="24"/>
          <w:szCs w:val="24"/>
          <w:lang w:val="id-ID"/>
        </w:rPr>
      </w:pPr>
      <w:r w:rsidRPr="00750FB4">
        <w:rPr>
          <w:rFonts w:asciiTheme="majorBidi" w:hAnsiTheme="majorBidi" w:cstheme="majorBidi"/>
          <w:noProof/>
          <w:sz w:val="24"/>
          <w:szCs w:val="24"/>
          <w:lang w:val="id-ID"/>
        </w:rPr>
        <w:t xml:space="preserve">h  =  -(15’ 50.86’’ + 34’ 30’’ + </w:t>
      </w:r>
      <w:r w:rsidRPr="00750FB4">
        <w:rPr>
          <w:rFonts w:asciiTheme="majorBidi" w:eastAsiaTheme="minorEastAsia" w:hAnsiTheme="majorBidi" w:cstheme="majorBidi"/>
          <w:noProof/>
          <w:sz w:val="24"/>
          <w:szCs w:val="24"/>
          <w:lang w:val="id-ID"/>
        </w:rPr>
        <w:t>10’33.36’’)</w:t>
      </w:r>
    </w:p>
    <w:p w:rsidR="00755936" w:rsidRPr="00750FB4" w:rsidRDefault="00755936"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eastAsiaTheme="minorEastAsia" w:hAnsiTheme="majorBidi" w:cstheme="majorBidi"/>
          <w:noProof/>
          <w:sz w:val="24"/>
          <w:szCs w:val="24"/>
          <w:lang w:val="id-ID"/>
        </w:rPr>
        <w:t xml:space="preserve">    = -1</w:t>
      </w:r>
      <w:r w:rsidRPr="00750FB4">
        <w:rPr>
          <w:rFonts w:asciiTheme="majorBidi" w:eastAsiaTheme="minorEastAsia" w:hAnsi="Calibri" w:cstheme="majorBidi"/>
          <w:noProof/>
          <w:sz w:val="24"/>
          <w:szCs w:val="24"/>
          <w:lang w:val="id-ID"/>
        </w:rPr>
        <w:t>⁰</w:t>
      </w:r>
    </w:p>
    <w:p w:rsidR="00755936" w:rsidRPr="00750FB4" w:rsidRDefault="00755936" w:rsidP="00750FB4">
      <w:pPr>
        <w:spacing w:after="0" w:line="240" w:lineRule="auto"/>
        <w:contextualSpacing/>
        <w:jc w:val="center"/>
        <w:rPr>
          <w:rFonts w:asciiTheme="majorBidi" w:hAnsiTheme="majorBidi" w:cstheme="majorBidi"/>
          <w:noProof/>
          <w:sz w:val="24"/>
          <w:szCs w:val="24"/>
          <w:lang w:val="id-ID"/>
        </w:rPr>
      </w:pPr>
    </w:p>
    <w:p w:rsidR="003C084F" w:rsidRPr="00750FB4" w:rsidRDefault="003C084F"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Cos t = -tan φ tan δ + sin h : cos φ : cos δ</w:t>
      </w:r>
    </w:p>
    <w:p w:rsidR="003C084F" w:rsidRPr="00750FB4" w:rsidRDefault="003C084F"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Cos t = -tan 03</w:t>
      </w:r>
      <w:r w:rsidRPr="00750FB4">
        <w:rPr>
          <w:rFonts w:asciiTheme="majorBidi" w:hAnsiTheme="majorBidi" w:cstheme="majorBidi"/>
          <w:noProof/>
          <w:sz w:val="24"/>
          <w:szCs w:val="24"/>
          <w:lang w:val="id-ID"/>
        </w:rPr>
        <w:sym w:font="Symbol" w:char="F0B0"/>
      </w:r>
      <w:r w:rsidRPr="00750FB4">
        <w:rPr>
          <w:rFonts w:asciiTheme="majorBidi" w:hAnsiTheme="majorBidi" w:cstheme="majorBidi"/>
          <w:noProof/>
          <w:sz w:val="24"/>
          <w:szCs w:val="24"/>
          <w:lang w:val="id-ID"/>
        </w:rPr>
        <w:t xml:space="preserve"> 3</w:t>
      </w:r>
      <w:r w:rsidR="00C85CF9" w:rsidRPr="00750FB4">
        <w:rPr>
          <w:rFonts w:asciiTheme="majorBidi" w:hAnsiTheme="majorBidi" w:cstheme="majorBidi"/>
          <w:noProof/>
          <w:sz w:val="24"/>
          <w:szCs w:val="24"/>
          <w:lang w:val="id-ID"/>
        </w:rPr>
        <w:t>5</w:t>
      </w:r>
      <w:r w:rsidRPr="00750FB4">
        <w:rPr>
          <w:rFonts w:asciiTheme="majorBidi" w:hAnsiTheme="majorBidi" w:cstheme="majorBidi"/>
          <w:noProof/>
          <w:sz w:val="24"/>
          <w:szCs w:val="24"/>
          <w:lang w:val="id-ID"/>
        </w:rPr>
        <w:t xml:space="preserve">’ tan </w:t>
      </w:r>
      <w:r w:rsidR="00C85CF9" w:rsidRPr="00750FB4">
        <w:rPr>
          <w:rFonts w:asciiTheme="majorBidi" w:hAnsiTheme="majorBidi" w:cstheme="majorBidi"/>
          <w:noProof/>
          <w:sz w:val="24"/>
          <w:szCs w:val="24"/>
          <w:lang w:val="id-ID"/>
        </w:rPr>
        <w:t>08° 12’ 33’’</w:t>
      </w:r>
      <w:r w:rsidRPr="00750FB4">
        <w:rPr>
          <w:rFonts w:asciiTheme="majorBidi" w:hAnsiTheme="majorBidi" w:cstheme="majorBidi"/>
          <w:noProof/>
          <w:sz w:val="24"/>
          <w:szCs w:val="24"/>
          <w:lang w:val="id-ID"/>
        </w:rPr>
        <w:t>+ sin -1° : cos 03</w:t>
      </w:r>
      <w:r w:rsidRPr="00750FB4">
        <w:rPr>
          <w:rFonts w:asciiTheme="majorBidi" w:hAnsiTheme="majorBidi" w:cstheme="majorBidi"/>
          <w:noProof/>
          <w:sz w:val="24"/>
          <w:szCs w:val="24"/>
          <w:lang w:val="id-ID"/>
        </w:rPr>
        <w:sym w:font="Symbol" w:char="F0B0"/>
      </w:r>
      <w:r w:rsidRPr="00750FB4">
        <w:rPr>
          <w:rFonts w:asciiTheme="majorBidi" w:hAnsiTheme="majorBidi" w:cstheme="majorBidi"/>
          <w:noProof/>
          <w:sz w:val="24"/>
          <w:szCs w:val="24"/>
          <w:lang w:val="id-ID"/>
        </w:rPr>
        <w:t xml:space="preserve"> 3</w:t>
      </w:r>
      <w:r w:rsidR="00C85CF9" w:rsidRPr="00750FB4">
        <w:rPr>
          <w:rFonts w:asciiTheme="majorBidi" w:hAnsiTheme="majorBidi" w:cstheme="majorBidi"/>
          <w:noProof/>
          <w:sz w:val="24"/>
          <w:szCs w:val="24"/>
          <w:lang w:val="id-ID"/>
        </w:rPr>
        <w:t>5</w:t>
      </w:r>
      <w:r w:rsidRPr="00750FB4">
        <w:rPr>
          <w:rFonts w:asciiTheme="majorBidi" w:hAnsiTheme="majorBidi" w:cstheme="majorBidi"/>
          <w:noProof/>
          <w:sz w:val="24"/>
          <w:szCs w:val="24"/>
          <w:lang w:val="id-ID"/>
        </w:rPr>
        <w:t xml:space="preserve">’ : cos </w:t>
      </w:r>
      <w:r w:rsidR="00C85CF9" w:rsidRPr="00750FB4">
        <w:rPr>
          <w:rFonts w:asciiTheme="majorBidi" w:hAnsiTheme="majorBidi" w:cstheme="majorBidi"/>
          <w:noProof/>
          <w:sz w:val="24"/>
          <w:szCs w:val="24"/>
          <w:lang w:val="id-ID"/>
        </w:rPr>
        <w:t>08° 12’ 33’’</w:t>
      </w:r>
    </w:p>
    <w:p w:rsidR="003C084F" w:rsidRPr="00750FB4" w:rsidRDefault="003C084F"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Cos t = ….</w:t>
      </w:r>
    </w:p>
    <w:p w:rsidR="003C084F" w:rsidRPr="00750FB4" w:rsidRDefault="003C084F" w:rsidP="00750FB4">
      <w:pPr>
        <w:spacing w:after="0" w:line="240" w:lineRule="auto"/>
        <w:contextualSpacing/>
        <w:jc w:val="lowKashida"/>
        <w:rPr>
          <w:rFonts w:asciiTheme="majorBidi" w:hAnsiTheme="majorBidi" w:cstheme="majorBidi"/>
          <w:b/>
          <w:bCs/>
          <w:noProof/>
          <w:sz w:val="24"/>
          <w:szCs w:val="24"/>
          <w:lang w:val="id-ID"/>
        </w:rPr>
      </w:pPr>
      <w:r w:rsidRPr="00750FB4">
        <w:rPr>
          <w:rFonts w:asciiTheme="majorBidi" w:hAnsiTheme="majorBidi" w:cstheme="majorBidi"/>
          <w:noProof/>
          <w:sz w:val="24"/>
          <w:szCs w:val="24"/>
          <w:lang w:val="id-ID"/>
        </w:rPr>
        <w:t>t = (</w:t>
      </w:r>
      <w:r w:rsidR="00C85CF9" w:rsidRPr="00750FB4">
        <w:rPr>
          <w:rFonts w:asciiTheme="majorBidi" w:hAnsiTheme="majorBidi" w:cstheme="majorBidi"/>
          <w:noProof/>
          <w:sz w:val="24"/>
          <w:szCs w:val="24"/>
          <w:lang w:val="id-ID"/>
        </w:rPr>
        <w:t>91° 31’ 48.32</w:t>
      </w:r>
      <w:r w:rsidRPr="00750FB4">
        <w:rPr>
          <w:rFonts w:asciiTheme="majorBidi" w:hAnsiTheme="majorBidi" w:cstheme="majorBidi"/>
          <w:noProof/>
          <w:sz w:val="24"/>
          <w:szCs w:val="24"/>
          <w:lang w:val="id-ID"/>
        </w:rPr>
        <w:t>’’)</w:t>
      </w:r>
    </w:p>
    <w:p w:rsidR="003C084F" w:rsidRPr="00750FB4" w:rsidRDefault="003C084F" w:rsidP="00750FB4">
      <w:pPr>
        <w:spacing w:after="0" w:line="240" w:lineRule="auto"/>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MP + (t : 15) – KWD</w:t>
      </w:r>
    </w:p>
    <w:p w:rsidR="003C084F" w:rsidRPr="00750FB4" w:rsidRDefault="00C85CF9" w:rsidP="00750FB4">
      <w:pPr>
        <w:spacing w:after="0" w:line="240" w:lineRule="auto"/>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12ʲ 00 ͫ  03 </w:t>
      </w:r>
      <w:r w:rsidR="003C084F" w:rsidRPr="00750FB4">
        <w:rPr>
          <w:rFonts w:asciiTheme="majorBidi" w:hAnsiTheme="majorBidi" w:cstheme="majorBidi"/>
          <w:noProof/>
          <w:sz w:val="24"/>
          <w:szCs w:val="24"/>
          <w:lang w:val="id-ID"/>
        </w:rPr>
        <w:t xml:space="preserve"> + (</w:t>
      </w:r>
      <w:r w:rsidRPr="00750FB4">
        <w:rPr>
          <w:rFonts w:asciiTheme="majorBidi" w:hAnsiTheme="majorBidi" w:cstheme="majorBidi"/>
          <w:noProof/>
          <w:sz w:val="24"/>
          <w:szCs w:val="24"/>
          <w:lang w:val="id-ID"/>
        </w:rPr>
        <w:t>91° 31’ 48.32’’</w:t>
      </w:r>
      <w:r w:rsidR="003C084F" w:rsidRPr="00750FB4">
        <w:rPr>
          <w:rFonts w:asciiTheme="majorBidi" w:hAnsiTheme="majorBidi" w:cstheme="majorBidi"/>
          <w:noProof/>
          <w:sz w:val="24"/>
          <w:szCs w:val="24"/>
          <w:lang w:val="id-ID"/>
        </w:rPr>
        <w:t xml:space="preserve"> : 15) –  -00ʲ 25 ͫ  2</w:t>
      </w:r>
      <w:r w:rsidRPr="00750FB4">
        <w:rPr>
          <w:rFonts w:asciiTheme="majorBidi" w:hAnsiTheme="majorBidi" w:cstheme="majorBidi"/>
          <w:noProof/>
          <w:sz w:val="24"/>
          <w:szCs w:val="24"/>
          <w:lang w:val="id-ID"/>
        </w:rPr>
        <w:t>0</w:t>
      </w:r>
      <w:r w:rsidR="003C084F" w:rsidRPr="00750FB4">
        <w:rPr>
          <w:rFonts w:asciiTheme="majorBidi" w:hAnsiTheme="majorBidi" w:cstheme="majorBidi"/>
          <w:noProof/>
          <w:sz w:val="24"/>
          <w:szCs w:val="24"/>
          <w:lang w:val="id-ID"/>
        </w:rPr>
        <w:t xml:space="preserve"> ͩ   = 18ʲ </w:t>
      </w:r>
      <w:r w:rsidRPr="00750FB4">
        <w:rPr>
          <w:rFonts w:asciiTheme="majorBidi" w:hAnsiTheme="majorBidi" w:cstheme="majorBidi"/>
          <w:noProof/>
          <w:sz w:val="24"/>
          <w:szCs w:val="24"/>
          <w:lang w:val="id-ID"/>
        </w:rPr>
        <w:t>31 ͫ  30.22</w:t>
      </w:r>
      <w:r w:rsidR="003C084F" w:rsidRPr="00750FB4">
        <w:rPr>
          <w:rFonts w:asciiTheme="majorBidi" w:hAnsiTheme="majorBidi" w:cstheme="majorBidi"/>
          <w:noProof/>
          <w:sz w:val="24"/>
          <w:szCs w:val="24"/>
          <w:lang w:val="id-ID"/>
        </w:rPr>
        <w:t xml:space="preserve"> ͩ</w:t>
      </w:r>
    </w:p>
    <w:p w:rsidR="00BF3DE7" w:rsidRPr="00750FB4" w:rsidRDefault="003C084F" w:rsidP="00750FB4">
      <w:pPr>
        <w:spacing w:after="0" w:line="240" w:lineRule="auto"/>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Maka awal waktu Magrib adalah pukul </w:t>
      </w:r>
      <w:r w:rsidR="00C85CF9" w:rsidRPr="00750FB4">
        <w:rPr>
          <w:rFonts w:asciiTheme="majorBidi" w:hAnsiTheme="majorBidi" w:cstheme="majorBidi"/>
          <w:b/>
          <w:bCs/>
          <w:noProof/>
          <w:sz w:val="24"/>
          <w:szCs w:val="24"/>
          <w:lang w:val="id-ID"/>
        </w:rPr>
        <w:t>18:3</w:t>
      </w:r>
      <w:r w:rsidRPr="00750FB4">
        <w:rPr>
          <w:rFonts w:asciiTheme="majorBidi" w:hAnsiTheme="majorBidi" w:cstheme="majorBidi"/>
          <w:b/>
          <w:bCs/>
          <w:noProof/>
          <w:sz w:val="24"/>
          <w:szCs w:val="24"/>
          <w:lang w:val="id-ID"/>
        </w:rPr>
        <w:t>1 WIB</w:t>
      </w:r>
      <w:r w:rsidRPr="00750FB4">
        <w:rPr>
          <w:rFonts w:asciiTheme="majorBidi" w:hAnsiTheme="majorBidi" w:cstheme="majorBidi"/>
          <w:noProof/>
          <w:sz w:val="24"/>
          <w:szCs w:val="24"/>
          <w:lang w:val="id-ID"/>
        </w:rPr>
        <w:t>.</w:t>
      </w:r>
    </w:p>
    <w:p w:rsidR="00A86EE6" w:rsidRPr="00750FB4" w:rsidRDefault="00A86EE6" w:rsidP="00750FB4">
      <w:pPr>
        <w:spacing w:after="0" w:line="240" w:lineRule="auto"/>
        <w:contextualSpacing/>
        <w:jc w:val="lowKashida"/>
        <w:rPr>
          <w:rFonts w:asciiTheme="majorBidi" w:hAnsiTheme="majorBidi" w:cstheme="majorBidi"/>
          <w:noProof/>
          <w:sz w:val="24"/>
          <w:szCs w:val="24"/>
          <w:lang w:val="id-ID"/>
        </w:rPr>
      </w:pPr>
    </w:p>
    <w:p w:rsidR="003F3865" w:rsidRPr="00750FB4" w:rsidRDefault="003C084F" w:rsidP="00750FB4">
      <w:pPr>
        <w:pStyle w:val="ListParagraph"/>
        <w:numPr>
          <w:ilvl w:val="0"/>
          <w:numId w:val="12"/>
        </w:numPr>
        <w:spacing w:after="0" w:line="240" w:lineRule="auto"/>
        <w:jc w:val="lowKashida"/>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Hisab Waktu Isya’</w:t>
      </w:r>
    </w:p>
    <w:p w:rsidR="003F3865" w:rsidRPr="00750FB4" w:rsidRDefault="0093792F" w:rsidP="00750FB4">
      <w:pPr>
        <w:pStyle w:val="ListParagraph"/>
        <w:spacing w:after="0" w:line="240" w:lineRule="auto"/>
        <w:ind w:left="0" w:firstLine="360"/>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Waktu Isya dimulai sejak hilang mega merah sampai separuh malam (ada juga yang menyatakan akhir shalat isya adalah terbit fajar</w:t>
      </w:r>
      <w:r w:rsidR="00A86EE6" w:rsidRPr="00750FB4">
        <w:rPr>
          <w:rFonts w:asciiTheme="majorBidi" w:hAnsiTheme="majorBidi" w:cstheme="majorBidi"/>
          <w:noProof/>
          <w:sz w:val="24"/>
          <w:szCs w:val="24"/>
          <w:lang w:val="id-ID"/>
        </w:rPr>
        <w:t>.</w:t>
      </w:r>
      <w:r w:rsidR="00A86EE6" w:rsidRPr="00750FB4">
        <w:rPr>
          <w:rStyle w:val="FootnoteReference"/>
          <w:rFonts w:asciiTheme="majorBidi" w:hAnsiTheme="majorBidi" w:cstheme="majorBidi"/>
          <w:noProof/>
          <w:sz w:val="24"/>
          <w:szCs w:val="24"/>
          <w:lang w:val="id-ID"/>
        </w:rPr>
        <w:footnoteReference w:id="7"/>
      </w:r>
    </w:p>
    <w:p w:rsidR="003C084F" w:rsidRPr="00750FB4" w:rsidRDefault="003C084F" w:rsidP="00750FB4">
      <w:pPr>
        <w:spacing w:after="0" w:line="240" w:lineRule="auto"/>
        <w:contextualSpacing/>
        <w:rPr>
          <w:rFonts w:asciiTheme="majorBidi" w:hAnsiTheme="majorBidi" w:cstheme="majorBidi"/>
          <w:noProof/>
          <w:sz w:val="24"/>
          <w:szCs w:val="24"/>
          <w:lang w:val="id-ID"/>
        </w:rPr>
      </w:pPr>
    </w:p>
    <w:p w:rsidR="003C084F" w:rsidRPr="00750FB4" w:rsidRDefault="003C084F" w:rsidP="00750FB4">
      <w:pPr>
        <w:spacing w:after="0" w:line="240" w:lineRule="auto"/>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Rumus:</w:t>
      </w:r>
    </w:p>
    <w:tbl>
      <w:tblPr>
        <w:tblW w:w="0" w:type="auto"/>
        <w:tblInd w:w="3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tblGrid>
      <w:tr w:rsidR="003C084F" w:rsidRPr="00750FB4" w:rsidTr="006C5BD2">
        <w:tc>
          <w:tcPr>
            <w:tcW w:w="2880" w:type="dxa"/>
          </w:tcPr>
          <w:p w:rsidR="003C084F" w:rsidRPr="00750FB4" w:rsidRDefault="003C084F" w:rsidP="00750FB4">
            <w:pPr>
              <w:spacing w:after="0" w:line="240" w:lineRule="auto"/>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MP + (t : 15) – KWD</w:t>
            </w:r>
          </w:p>
          <w:p w:rsidR="003C084F" w:rsidRPr="00750FB4" w:rsidRDefault="003C084F" w:rsidP="00750FB4">
            <w:pPr>
              <w:spacing w:after="0" w:line="240" w:lineRule="auto"/>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h = -18°</w:t>
            </w:r>
          </w:p>
        </w:tc>
      </w:tr>
    </w:tbl>
    <w:p w:rsidR="003C084F" w:rsidRPr="00750FB4" w:rsidRDefault="00085A28" w:rsidP="00750FB4">
      <w:pPr>
        <w:pStyle w:val="FootnoteText"/>
        <w:ind w:left="4320"/>
        <w:contextualSpacing/>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        </w:t>
      </w:r>
    </w:p>
    <w:p w:rsidR="003C084F" w:rsidRPr="00750FB4" w:rsidRDefault="003C084F"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Cos t = -tan φ tan δ + sin h : cos φ : cos δ</w:t>
      </w:r>
    </w:p>
    <w:p w:rsidR="003C084F" w:rsidRPr="00750FB4" w:rsidRDefault="003C084F"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Cos t = -tan 03</w:t>
      </w:r>
      <w:r w:rsidRPr="00750FB4">
        <w:rPr>
          <w:rFonts w:asciiTheme="majorBidi" w:hAnsiTheme="majorBidi" w:cstheme="majorBidi"/>
          <w:noProof/>
          <w:sz w:val="24"/>
          <w:szCs w:val="24"/>
          <w:lang w:val="id-ID"/>
        </w:rPr>
        <w:sym w:font="Symbol" w:char="F0B0"/>
      </w:r>
      <w:r w:rsidRPr="00750FB4">
        <w:rPr>
          <w:rFonts w:asciiTheme="majorBidi" w:hAnsiTheme="majorBidi" w:cstheme="majorBidi"/>
          <w:noProof/>
          <w:sz w:val="24"/>
          <w:szCs w:val="24"/>
          <w:lang w:val="id-ID"/>
        </w:rPr>
        <w:t xml:space="preserve"> 3</w:t>
      </w:r>
      <w:r w:rsidR="00C85CF9" w:rsidRPr="00750FB4">
        <w:rPr>
          <w:rFonts w:asciiTheme="majorBidi" w:hAnsiTheme="majorBidi" w:cstheme="majorBidi"/>
          <w:noProof/>
          <w:sz w:val="24"/>
          <w:szCs w:val="24"/>
          <w:lang w:val="id-ID"/>
        </w:rPr>
        <w:t>5</w:t>
      </w:r>
      <w:r w:rsidRPr="00750FB4">
        <w:rPr>
          <w:rFonts w:asciiTheme="majorBidi" w:hAnsiTheme="majorBidi" w:cstheme="majorBidi"/>
          <w:noProof/>
          <w:sz w:val="24"/>
          <w:szCs w:val="24"/>
          <w:lang w:val="id-ID"/>
        </w:rPr>
        <w:t xml:space="preserve">’ tan </w:t>
      </w:r>
      <w:r w:rsidR="00C85CF9" w:rsidRPr="00750FB4">
        <w:rPr>
          <w:rFonts w:asciiTheme="majorBidi" w:hAnsiTheme="majorBidi" w:cstheme="majorBidi"/>
          <w:noProof/>
          <w:sz w:val="24"/>
          <w:szCs w:val="24"/>
          <w:lang w:val="id-ID"/>
        </w:rPr>
        <w:t>08° 12’ 33’’</w:t>
      </w:r>
      <w:r w:rsidRPr="00750FB4">
        <w:rPr>
          <w:rFonts w:asciiTheme="majorBidi" w:hAnsiTheme="majorBidi" w:cstheme="majorBidi"/>
          <w:noProof/>
          <w:sz w:val="24"/>
          <w:szCs w:val="24"/>
          <w:lang w:val="id-ID"/>
        </w:rPr>
        <w:t>+ sin -1</w:t>
      </w:r>
      <w:r w:rsidR="00C85CF9" w:rsidRPr="00750FB4">
        <w:rPr>
          <w:rFonts w:asciiTheme="majorBidi" w:hAnsiTheme="majorBidi" w:cstheme="majorBidi"/>
          <w:noProof/>
          <w:sz w:val="24"/>
          <w:szCs w:val="24"/>
          <w:lang w:val="id-ID"/>
        </w:rPr>
        <w:t>8</w:t>
      </w:r>
      <w:r w:rsidRPr="00750FB4">
        <w:rPr>
          <w:rFonts w:asciiTheme="majorBidi" w:hAnsiTheme="majorBidi" w:cstheme="majorBidi"/>
          <w:noProof/>
          <w:sz w:val="24"/>
          <w:szCs w:val="24"/>
          <w:lang w:val="id-ID"/>
        </w:rPr>
        <w:t>° : cos 03</w:t>
      </w:r>
      <w:r w:rsidRPr="00750FB4">
        <w:rPr>
          <w:rFonts w:asciiTheme="majorBidi" w:hAnsiTheme="majorBidi" w:cstheme="majorBidi"/>
          <w:noProof/>
          <w:sz w:val="24"/>
          <w:szCs w:val="24"/>
          <w:lang w:val="id-ID"/>
        </w:rPr>
        <w:sym w:font="Symbol" w:char="F0B0"/>
      </w:r>
      <w:r w:rsidRPr="00750FB4">
        <w:rPr>
          <w:rFonts w:asciiTheme="majorBidi" w:hAnsiTheme="majorBidi" w:cstheme="majorBidi"/>
          <w:noProof/>
          <w:sz w:val="24"/>
          <w:szCs w:val="24"/>
          <w:lang w:val="id-ID"/>
        </w:rPr>
        <w:t xml:space="preserve"> 3</w:t>
      </w:r>
      <w:r w:rsidR="00C85CF9" w:rsidRPr="00750FB4">
        <w:rPr>
          <w:rFonts w:asciiTheme="majorBidi" w:hAnsiTheme="majorBidi" w:cstheme="majorBidi"/>
          <w:noProof/>
          <w:sz w:val="24"/>
          <w:szCs w:val="24"/>
          <w:lang w:val="id-ID"/>
        </w:rPr>
        <w:t>5</w:t>
      </w:r>
      <w:r w:rsidRPr="00750FB4">
        <w:rPr>
          <w:rFonts w:asciiTheme="majorBidi" w:hAnsiTheme="majorBidi" w:cstheme="majorBidi"/>
          <w:noProof/>
          <w:sz w:val="24"/>
          <w:szCs w:val="24"/>
          <w:lang w:val="id-ID"/>
        </w:rPr>
        <w:t xml:space="preserve">’ : cos </w:t>
      </w:r>
      <w:r w:rsidR="00C85CF9" w:rsidRPr="00750FB4">
        <w:rPr>
          <w:rFonts w:asciiTheme="majorBidi" w:hAnsiTheme="majorBidi" w:cstheme="majorBidi"/>
          <w:noProof/>
          <w:sz w:val="24"/>
          <w:szCs w:val="24"/>
          <w:lang w:val="id-ID"/>
        </w:rPr>
        <w:t>08° 12’ 33’’</w:t>
      </w:r>
    </w:p>
    <w:p w:rsidR="003C084F" w:rsidRPr="00750FB4" w:rsidRDefault="003C084F"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Cos t = ….</w:t>
      </w:r>
    </w:p>
    <w:p w:rsidR="003C084F" w:rsidRPr="00750FB4" w:rsidRDefault="003C084F"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t = (108° </w:t>
      </w:r>
      <w:r w:rsidR="00C85CF9" w:rsidRPr="00750FB4">
        <w:rPr>
          <w:rFonts w:asciiTheme="majorBidi" w:hAnsiTheme="majorBidi" w:cstheme="majorBidi"/>
          <w:noProof/>
          <w:sz w:val="24"/>
          <w:szCs w:val="24"/>
          <w:lang w:val="id-ID"/>
        </w:rPr>
        <w:t>46’ 32</w:t>
      </w:r>
      <w:r w:rsidRPr="00750FB4">
        <w:rPr>
          <w:rFonts w:asciiTheme="majorBidi" w:hAnsiTheme="majorBidi" w:cstheme="majorBidi"/>
          <w:noProof/>
          <w:sz w:val="24"/>
          <w:szCs w:val="24"/>
          <w:lang w:val="id-ID"/>
        </w:rPr>
        <w:t>’’)</w:t>
      </w:r>
    </w:p>
    <w:p w:rsidR="003C084F" w:rsidRPr="00750FB4" w:rsidRDefault="003C084F" w:rsidP="00750FB4">
      <w:pPr>
        <w:spacing w:after="0" w:line="240" w:lineRule="auto"/>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MP + (t : 15) – KWD</w:t>
      </w:r>
    </w:p>
    <w:p w:rsidR="003C084F" w:rsidRPr="00750FB4" w:rsidRDefault="00C85CF9" w:rsidP="00750FB4">
      <w:pPr>
        <w:spacing w:after="0" w:line="240" w:lineRule="auto"/>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12ʲ 00 ͫ  03  </w:t>
      </w:r>
      <w:r w:rsidR="003C084F" w:rsidRPr="00750FB4">
        <w:rPr>
          <w:rFonts w:asciiTheme="majorBidi" w:hAnsiTheme="majorBidi" w:cstheme="majorBidi"/>
          <w:noProof/>
          <w:sz w:val="24"/>
          <w:szCs w:val="24"/>
          <w:lang w:val="id-ID"/>
        </w:rPr>
        <w:t>+ (</w:t>
      </w:r>
      <w:r w:rsidRPr="00750FB4">
        <w:rPr>
          <w:rFonts w:asciiTheme="majorBidi" w:hAnsiTheme="majorBidi" w:cstheme="majorBidi"/>
          <w:noProof/>
          <w:sz w:val="24"/>
          <w:szCs w:val="24"/>
          <w:lang w:val="id-ID"/>
        </w:rPr>
        <w:t>108° 46’ 32’’</w:t>
      </w:r>
      <w:r w:rsidR="003C084F" w:rsidRPr="00750FB4">
        <w:rPr>
          <w:rFonts w:asciiTheme="majorBidi" w:hAnsiTheme="majorBidi" w:cstheme="majorBidi"/>
          <w:noProof/>
          <w:sz w:val="24"/>
          <w:szCs w:val="24"/>
          <w:lang w:val="id-ID"/>
        </w:rPr>
        <w:t>: 15) –  -00ʲ 25 ͫ  2</w:t>
      </w:r>
      <w:r w:rsidRPr="00750FB4">
        <w:rPr>
          <w:rFonts w:asciiTheme="majorBidi" w:hAnsiTheme="majorBidi" w:cstheme="majorBidi"/>
          <w:noProof/>
          <w:sz w:val="24"/>
          <w:szCs w:val="24"/>
          <w:lang w:val="id-ID"/>
        </w:rPr>
        <w:t>0</w:t>
      </w:r>
      <w:r w:rsidR="003C084F" w:rsidRPr="00750FB4">
        <w:rPr>
          <w:rFonts w:asciiTheme="majorBidi" w:hAnsiTheme="majorBidi" w:cstheme="majorBidi"/>
          <w:noProof/>
          <w:sz w:val="24"/>
          <w:szCs w:val="24"/>
          <w:lang w:val="id-ID"/>
        </w:rPr>
        <w:t xml:space="preserve"> ͩ   = 19ʲ </w:t>
      </w:r>
      <w:r w:rsidRPr="00750FB4">
        <w:rPr>
          <w:rFonts w:asciiTheme="majorBidi" w:hAnsiTheme="majorBidi" w:cstheme="majorBidi"/>
          <w:noProof/>
          <w:sz w:val="24"/>
          <w:szCs w:val="24"/>
          <w:lang w:val="id-ID"/>
        </w:rPr>
        <w:t>40 ͫ  29.13</w:t>
      </w:r>
      <w:r w:rsidR="003C084F" w:rsidRPr="00750FB4">
        <w:rPr>
          <w:rFonts w:asciiTheme="majorBidi" w:hAnsiTheme="majorBidi" w:cstheme="majorBidi"/>
          <w:noProof/>
          <w:sz w:val="24"/>
          <w:szCs w:val="24"/>
          <w:lang w:val="id-ID"/>
        </w:rPr>
        <w:t xml:space="preserve"> ͩ</w:t>
      </w:r>
    </w:p>
    <w:p w:rsidR="003C084F" w:rsidRPr="00750FB4" w:rsidRDefault="003C084F" w:rsidP="00750FB4">
      <w:pPr>
        <w:spacing w:after="0" w:line="240" w:lineRule="auto"/>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Maka awal waktu Isya’ adalah pukul </w:t>
      </w:r>
      <w:r w:rsidRPr="00750FB4">
        <w:rPr>
          <w:rFonts w:asciiTheme="majorBidi" w:hAnsiTheme="majorBidi" w:cstheme="majorBidi"/>
          <w:b/>
          <w:bCs/>
          <w:noProof/>
          <w:sz w:val="24"/>
          <w:szCs w:val="24"/>
          <w:lang w:val="id-ID"/>
        </w:rPr>
        <w:t xml:space="preserve">19: </w:t>
      </w:r>
      <w:r w:rsidR="00C85CF9" w:rsidRPr="00750FB4">
        <w:rPr>
          <w:rFonts w:asciiTheme="majorBidi" w:hAnsiTheme="majorBidi" w:cstheme="majorBidi"/>
          <w:b/>
          <w:bCs/>
          <w:noProof/>
          <w:sz w:val="24"/>
          <w:szCs w:val="24"/>
          <w:lang w:val="id-ID"/>
        </w:rPr>
        <w:t>40</w:t>
      </w:r>
      <w:r w:rsidRPr="00750FB4">
        <w:rPr>
          <w:rFonts w:asciiTheme="majorBidi" w:hAnsiTheme="majorBidi" w:cstheme="majorBidi"/>
          <w:b/>
          <w:bCs/>
          <w:noProof/>
          <w:sz w:val="24"/>
          <w:szCs w:val="24"/>
          <w:lang w:val="id-ID"/>
        </w:rPr>
        <w:t xml:space="preserve"> WIB</w:t>
      </w:r>
      <w:r w:rsidRPr="00750FB4">
        <w:rPr>
          <w:rFonts w:asciiTheme="majorBidi" w:hAnsiTheme="majorBidi" w:cstheme="majorBidi"/>
          <w:noProof/>
          <w:sz w:val="24"/>
          <w:szCs w:val="24"/>
          <w:lang w:val="id-ID"/>
        </w:rPr>
        <w:t>.</w:t>
      </w:r>
    </w:p>
    <w:p w:rsidR="003F3865" w:rsidRPr="00750FB4" w:rsidRDefault="003F3865" w:rsidP="00750FB4">
      <w:pPr>
        <w:spacing w:after="0" w:line="240" w:lineRule="auto"/>
        <w:contextualSpacing/>
        <w:jc w:val="lowKashida"/>
        <w:rPr>
          <w:rFonts w:asciiTheme="majorBidi" w:hAnsiTheme="majorBidi" w:cstheme="majorBidi"/>
          <w:noProof/>
          <w:sz w:val="24"/>
          <w:szCs w:val="24"/>
          <w:lang w:val="id-ID"/>
        </w:rPr>
      </w:pPr>
    </w:p>
    <w:p w:rsidR="003F3865" w:rsidRPr="00750FB4" w:rsidRDefault="003C084F" w:rsidP="00750FB4">
      <w:pPr>
        <w:pStyle w:val="ListParagraph"/>
        <w:numPr>
          <w:ilvl w:val="0"/>
          <w:numId w:val="12"/>
        </w:numPr>
        <w:spacing w:after="0" w:line="240" w:lineRule="auto"/>
        <w:jc w:val="lowKashida"/>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Hisab Waktu Subuh</w:t>
      </w:r>
    </w:p>
    <w:p w:rsidR="003C084F" w:rsidRPr="00750FB4" w:rsidRDefault="0093792F" w:rsidP="00750FB4">
      <w:pPr>
        <w:pStyle w:val="ListParagraph"/>
        <w:spacing w:after="0" w:line="240" w:lineRule="auto"/>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Waktu subuh dimulai sejak terbit fajar sampai terbit Matahari.</w:t>
      </w:r>
      <w:r w:rsidR="00A86EE6" w:rsidRPr="00750FB4">
        <w:rPr>
          <w:rStyle w:val="FootnoteReference"/>
          <w:rFonts w:asciiTheme="majorBidi" w:hAnsiTheme="majorBidi" w:cstheme="majorBidi"/>
          <w:noProof/>
          <w:sz w:val="24"/>
          <w:szCs w:val="24"/>
          <w:lang w:val="id-ID"/>
        </w:rPr>
        <w:footnoteReference w:id="8"/>
      </w:r>
    </w:p>
    <w:p w:rsidR="003C084F" w:rsidRPr="00750FB4" w:rsidRDefault="003C084F" w:rsidP="00750FB4">
      <w:pPr>
        <w:spacing w:after="0" w:line="240" w:lineRule="auto"/>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Rumus:</w:t>
      </w:r>
    </w:p>
    <w:tbl>
      <w:tblPr>
        <w:tblW w:w="0" w:type="auto"/>
        <w:tblInd w:w="3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tblGrid>
      <w:tr w:rsidR="003C084F" w:rsidRPr="00750FB4" w:rsidTr="006C5BD2">
        <w:tc>
          <w:tcPr>
            <w:tcW w:w="2880" w:type="dxa"/>
          </w:tcPr>
          <w:p w:rsidR="003C084F" w:rsidRPr="00750FB4" w:rsidRDefault="003C084F" w:rsidP="00750FB4">
            <w:pPr>
              <w:spacing w:after="0" w:line="240" w:lineRule="auto"/>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MP – (t : 15) – KWD</w:t>
            </w:r>
          </w:p>
          <w:p w:rsidR="003C084F" w:rsidRPr="00750FB4" w:rsidRDefault="003C084F" w:rsidP="00750FB4">
            <w:pPr>
              <w:spacing w:after="0" w:line="240" w:lineRule="auto"/>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h = -20°</w:t>
            </w:r>
          </w:p>
        </w:tc>
      </w:tr>
    </w:tbl>
    <w:p w:rsidR="003C084F" w:rsidRPr="00750FB4" w:rsidRDefault="00085A28" w:rsidP="00750FB4">
      <w:pPr>
        <w:pStyle w:val="FootnoteText"/>
        <w:ind w:left="3600" w:firstLine="720"/>
        <w:contextualSpacing/>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     </w:t>
      </w:r>
    </w:p>
    <w:p w:rsidR="003C084F" w:rsidRPr="00750FB4" w:rsidRDefault="003C084F"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lastRenderedPageBreak/>
        <w:t>Cos t = -tan φ tan δ + sin h : cos φ : cos δ</w:t>
      </w:r>
    </w:p>
    <w:p w:rsidR="003C084F" w:rsidRPr="00750FB4" w:rsidRDefault="003C084F"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Cos t = -tan 03</w:t>
      </w:r>
      <w:r w:rsidRPr="00750FB4">
        <w:rPr>
          <w:rFonts w:asciiTheme="majorBidi" w:hAnsiTheme="majorBidi" w:cstheme="majorBidi"/>
          <w:noProof/>
          <w:sz w:val="24"/>
          <w:szCs w:val="24"/>
          <w:lang w:val="id-ID"/>
        </w:rPr>
        <w:sym w:font="Symbol" w:char="F0B0"/>
      </w:r>
      <w:r w:rsidRPr="00750FB4">
        <w:rPr>
          <w:rFonts w:asciiTheme="majorBidi" w:hAnsiTheme="majorBidi" w:cstheme="majorBidi"/>
          <w:noProof/>
          <w:sz w:val="24"/>
          <w:szCs w:val="24"/>
          <w:lang w:val="id-ID"/>
        </w:rPr>
        <w:t xml:space="preserve"> 3</w:t>
      </w:r>
      <w:r w:rsidR="00C85CF9" w:rsidRPr="00750FB4">
        <w:rPr>
          <w:rFonts w:asciiTheme="majorBidi" w:hAnsiTheme="majorBidi" w:cstheme="majorBidi"/>
          <w:noProof/>
          <w:sz w:val="24"/>
          <w:szCs w:val="24"/>
          <w:lang w:val="id-ID"/>
        </w:rPr>
        <w:t>5</w:t>
      </w:r>
      <w:r w:rsidRPr="00750FB4">
        <w:rPr>
          <w:rFonts w:asciiTheme="majorBidi" w:hAnsiTheme="majorBidi" w:cstheme="majorBidi"/>
          <w:noProof/>
          <w:sz w:val="24"/>
          <w:szCs w:val="24"/>
          <w:lang w:val="id-ID"/>
        </w:rPr>
        <w:t xml:space="preserve">’ tan </w:t>
      </w:r>
      <w:r w:rsidR="00234F19" w:rsidRPr="00750FB4">
        <w:rPr>
          <w:rFonts w:asciiTheme="majorBidi" w:hAnsiTheme="majorBidi" w:cstheme="majorBidi"/>
          <w:noProof/>
          <w:sz w:val="24"/>
          <w:szCs w:val="24"/>
          <w:lang w:val="id-ID"/>
        </w:rPr>
        <w:t>08° 12’ 33’’</w:t>
      </w:r>
      <w:r w:rsidRPr="00750FB4">
        <w:rPr>
          <w:rFonts w:asciiTheme="majorBidi" w:hAnsiTheme="majorBidi" w:cstheme="majorBidi"/>
          <w:noProof/>
          <w:sz w:val="24"/>
          <w:szCs w:val="24"/>
          <w:lang w:val="id-ID"/>
        </w:rPr>
        <w:t>+ sin -20° : cos 03</w:t>
      </w:r>
      <w:r w:rsidRPr="00750FB4">
        <w:rPr>
          <w:rFonts w:asciiTheme="majorBidi" w:hAnsiTheme="majorBidi" w:cstheme="majorBidi"/>
          <w:noProof/>
          <w:sz w:val="24"/>
          <w:szCs w:val="24"/>
          <w:lang w:val="id-ID"/>
        </w:rPr>
        <w:sym w:font="Symbol" w:char="F0B0"/>
      </w:r>
      <w:r w:rsidRPr="00750FB4">
        <w:rPr>
          <w:rFonts w:asciiTheme="majorBidi" w:hAnsiTheme="majorBidi" w:cstheme="majorBidi"/>
          <w:noProof/>
          <w:sz w:val="24"/>
          <w:szCs w:val="24"/>
          <w:lang w:val="id-ID"/>
        </w:rPr>
        <w:t xml:space="preserve"> 3</w:t>
      </w:r>
      <w:r w:rsidR="00C85CF9" w:rsidRPr="00750FB4">
        <w:rPr>
          <w:rFonts w:asciiTheme="majorBidi" w:hAnsiTheme="majorBidi" w:cstheme="majorBidi"/>
          <w:noProof/>
          <w:sz w:val="24"/>
          <w:szCs w:val="24"/>
          <w:lang w:val="id-ID"/>
        </w:rPr>
        <w:t>5</w:t>
      </w:r>
      <w:r w:rsidRPr="00750FB4">
        <w:rPr>
          <w:rFonts w:asciiTheme="majorBidi" w:hAnsiTheme="majorBidi" w:cstheme="majorBidi"/>
          <w:noProof/>
          <w:sz w:val="24"/>
          <w:szCs w:val="24"/>
          <w:lang w:val="id-ID"/>
        </w:rPr>
        <w:t xml:space="preserve">’ : cos </w:t>
      </w:r>
      <w:r w:rsidR="00234F19" w:rsidRPr="00750FB4">
        <w:rPr>
          <w:rFonts w:asciiTheme="majorBidi" w:hAnsiTheme="majorBidi" w:cstheme="majorBidi"/>
          <w:noProof/>
          <w:sz w:val="24"/>
          <w:szCs w:val="24"/>
          <w:lang w:val="id-ID"/>
        </w:rPr>
        <w:t>08° 12’ 33’’</w:t>
      </w:r>
    </w:p>
    <w:p w:rsidR="003C084F" w:rsidRPr="00750FB4" w:rsidRDefault="003C084F"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Cos t = ….</w:t>
      </w:r>
    </w:p>
    <w:p w:rsidR="003C084F" w:rsidRPr="00750FB4" w:rsidRDefault="003C084F"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t = (110° </w:t>
      </w:r>
      <w:r w:rsidR="00234F19" w:rsidRPr="00750FB4">
        <w:rPr>
          <w:rFonts w:asciiTheme="majorBidi" w:hAnsiTheme="majorBidi" w:cstheme="majorBidi"/>
          <w:noProof/>
          <w:sz w:val="24"/>
          <w:szCs w:val="24"/>
          <w:lang w:val="id-ID"/>
        </w:rPr>
        <w:t>48</w:t>
      </w:r>
      <w:r w:rsidRPr="00750FB4">
        <w:rPr>
          <w:rFonts w:asciiTheme="majorBidi" w:hAnsiTheme="majorBidi" w:cstheme="majorBidi"/>
          <w:noProof/>
          <w:sz w:val="24"/>
          <w:szCs w:val="24"/>
          <w:lang w:val="id-ID"/>
        </w:rPr>
        <w:t xml:space="preserve">’ </w:t>
      </w:r>
      <w:r w:rsidR="00234F19" w:rsidRPr="00750FB4">
        <w:rPr>
          <w:rFonts w:asciiTheme="majorBidi" w:hAnsiTheme="majorBidi" w:cstheme="majorBidi"/>
          <w:noProof/>
          <w:sz w:val="24"/>
          <w:szCs w:val="24"/>
          <w:lang w:val="id-ID"/>
        </w:rPr>
        <w:t>36.4</w:t>
      </w:r>
      <w:r w:rsidRPr="00750FB4">
        <w:rPr>
          <w:rFonts w:asciiTheme="majorBidi" w:hAnsiTheme="majorBidi" w:cstheme="majorBidi"/>
          <w:noProof/>
          <w:sz w:val="24"/>
          <w:szCs w:val="24"/>
          <w:lang w:val="id-ID"/>
        </w:rPr>
        <w:t>’’)</w:t>
      </w:r>
    </w:p>
    <w:p w:rsidR="003C084F" w:rsidRPr="00750FB4" w:rsidRDefault="003C084F" w:rsidP="00750FB4">
      <w:pPr>
        <w:spacing w:after="0" w:line="240" w:lineRule="auto"/>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MP – (t : 15) – KWD</w:t>
      </w:r>
    </w:p>
    <w:p w:rsidR="003C084F" w:rsidRPr="00750FB4" w:rsidRDefault="00234F19" w:rsidP="00750FB4">
      <w:pPr>
        <w:spacing w:after="0" w:line="240" w:lineRule="auto"/>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12ʲ 00 ͫ  03  </w:t>
      </w:r>
      <w:r w:rsidR="003C084F" w:rsidRPr="00750FB4">
        <w:rPr>
          <w:rFonts w:asciiTheme="majorBidi" w:hAnsiTheme="majorBidi" w:cstheme="majorBidi"/>
          <w:noProof/>
          <w:sz w:val="24"/>
          <w:szCs w:val="24"/>
          <w:lang w:val="id-ID"/>
        </w:rPr>
        <w:t>ͩ  – (</w:t>
      </w:r>
      <w:r w:rsidRPr="00750FB4">
        <w:rPr>
          <w:rFonts w:asciiTheme="majorBidi" w:hAnsiTheme="majorBidi" w:cstheme="majorBidi"/>
          <w:noProof/>
          <w:sz w:val="24"/>
          <w:szCs w:val="24"/>
          <w:lang w:val="id-ID"/>
        </w:rPr>
        <w:t>110° 48’ 36.4’’</w:t>
      </w:r>
      <w:r w:rsidR="003C084F" w:rsidRPr="00750FB4">
        <w:rPr>
          <w:rFonts w:asciiTheme="majorBidi" w:hAnsiTheme="majorBidi" w:cstheme="majorBidi"/>
          <w:noProof/>
          <w:sz w:val="24"/>
          <w:szCs w:val="24"/>
          <w:lang w:val="id-ID"/>
        </w:rPr>
        <w:t xml:space="preserve"> : 15) –  -00ʲ 25 ͫ  2</w:t>
      </w:r>
      <w:r w:rsidR="00C85CF9" w:rsidRPr="00750FB4">
        <w:rPr>
          <w:rFonts w:asciiTheme="majorBidi" w:hAnsiTheme="majorBidi" w:cstheme="majorBidi"/>
          <w:noProof/>
          <w:sz w:val="24"/>
          <w:szCs w:val="24"/>
          <w:lang w:val="id-ID"/>
        </w:rPr>
        <w:t>0</w:t>
      </w:r>
      <w:r w:rsidR="003C084F" w:rsidRPr="00750FB4">
        <w:rPr>
          <w:rFonts w:asciiTheme="majorBidi" w:hAnsiTheme="majorBidi" w:cstheme="majorBidi"/>
          <w:noProof/>
          <w:sz w:val="24"/>
          <w:szCs w:val="24"/>
          <w:lang w:val="id-ID"/>
        </w:rPr>
        <w:t xml:space="preserve"> ͩ   = 05ʲ 02 ͫ  08</w:t>
      </w:r>
      <w:r w:rsidRPr="00750FB4">
        <w:rPr>
          <w:rFonts w:asciiTheme="majorBidi" w:hAnsiTheme="majorBidi" w:cstheme="majorBidi"/>
          <w:noProof/>
          <w:sz w:val="24"/>
          <w:szCs w:val="24"/>
          <w:lang w:val="id-ID"/>
        </w:rPr>
        <w:t>.6</w:t>
      </w:r>
      <w:r w:rsidR="003C084F" w:rsidRPr="00750FB4">
        <w:rPr>
          <w:rFonts w:asciiTheme="majorBidi" w:hAnsiTheme="majorBidi" w:cstheme="majorBidi"/>
          <w:noProof/>
          <w:sz w:val="24"/>
          <w:szCs w:val="24"/>
          <w:lang w:val="id-ID"/>
        </w:rPr>
        <w:t xml:space="preserve"> ͩ</w:t>
      </w:r>
    </w:p>
    <w:p w:rsidR="00234F19" w:rsidRPr="00750FB4" w:rsidRDefault="003C084F" w:rsidP="00750FB4">
      <w:pPr>
        <w:spacing w:after="0" w:line="240" w:lineRule="auto"/>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Maka awal waktu Subuh adalah pukul </w:t>
      </w:r>
      <w:r w:rsidRPr="00750FB4">
        <w:rPr>
          <w:rFonts w:asciiTheme="majorBidi" w:hAnsiTheme="majorBidi" w:cstheme="majorBidi"/>
          <w:b/>
          <w:bCs/>
          <w:noProof/>
          <w:sz w:val="24"/>
          <w:szCs w:val="24"/>
          <w:lang w:val="id-ID"/>
        </w:rPr>
        <w:t>05:02 WIB</w:t>
      </w:r>
      <w:r w:rsidRPr="00750FB4">
        <w:rPr>
          <w:rFonts w:asciiTheme="majorBidi" w:hAnsiTheme="majorBidi" w:cstheme="majorBidi"/>
          <w:noProof/>
          <w:sz w:val="24"/>
          <w:szCs w:val="24"/>
          <w:lang w:val="id-ID"/>
        </w:rPr>
        <w:t>.</w:t>
      </w:r>
    </w:p>
    <w:p w:rsidR="00A86EE6" w:rsidRPr="00750FB4" w:rsidRDefault="00A86EE6" w:rsidP="00750FB4">
      <w:pPr>
        <w:spacing w:after="0" w:line="240" w:lineRule="auto"/>
        <w:contextualSpacing/>
        <w:jc w:val="both"/>
        <w:rPr>
          <w:rFonts w:asciiTheme="majorBidi" w:hAnsiTheme="majorBidi" w:cstheme="majorBidi"/>
          <w:noProof/>
          <w:sz w:val="24"/>
          <w:szCs w:val="24"/>
          <w:lang w:val="id-ID"/>
        </w:rPr>
      </w:pPr>
    </w:p>
    <w:p w:rsidR="003F3865" w:rsidRPr="00750FB4" w:rsidRDefault="003C084F" w:rsidP="00750FB4">
      <w:pPr>
        <w:pStyle w:val="ListParagraph"/>
        <w:numPr>
          <w:ilvl w:val="0"/>
          <w:numId w:val="12"/>
        </w:numPr>
        <w:spacing w:after="0" w:line="240" w:lineRule="auto"/>
        <w:jc w:val="lowKashida"/>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Hisab Waktu Syuruq (Terbit)</w:t>
      </w:r>
    </w:p>
    <w:p w:rsidR="003C084F" w:rsidRPr="00750FB4" w:rsidRDefault="00487B68" w:rsidP="00750FB4">
      <w:pPr>
        <w:pStyle w:val="ListParagraph"/>
        <w:spacing w:after="0" w:line="240" w:lineRule="auto"/>
        <w:ind w:left="0" w:firstLine="720"/>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Syuruq / Matahari terbit ialah bersinggungannya piringan atas matahari dengan garis ufuk di sebelah timur</w:t>
      </w:r>
      <w:r w:rsidR="00A86EE6" w:rsidRPr="00750FB4">
        <w:rPr>
          <w:rFonts w:asciiTheme="majorBidi" w:hAnsiTheme="majorBidi" w:cstheme="majorBidi"/>
          <w:noProof/>
          <w:sz w:val="24"/>
          <w:szCs w:val="24"/>
          <w:lang w:val="id-ID"/>
        </w:rPr>
        <w:t>.</w:t>
      </w:r>
      <w:r w:rsidR="00A86EE6" w:rsidRPr="00750FB4">
        <w:rPr>
          <w:rStyle w:val="FootnoteReference"/>
          <w:rFonts w:asciiTheme="majorBidi" w:hAnsiTheme="majorBidi" w:cstheme="majorBidi"/>
          <w:noProof/>
          <w:sz w:val="24"/>
          <w:szCs w:val="24"/>
          <w:lang w:val="id-ID"/>
        </w:rPr>
        <w:footnoteReference w:id="9"/>
      </w:r>
    </w:p>
    <w:p w:rsidR="003C084F" w:rsidRPr="00750FB4" w:rsidRDefault="003C084F" w:rsidP="00750FB4">
      <w:pPr>
        <w:spacing w:after="0" w:line="240" w:lineRule="auto"/>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Rumus:</w:t>
      </w:r>
    </w:p>
    <w:tbl>
      <w:tblPr>
        <w:tblW w:w="0" w:type="auto"/>
        <w:tblInd w:w="2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0"/>
      </w:tblGrid>
      <w:tr w:rsidR="003C084F" w:rsidRPr="00750FB4" w:rsidTr="006C5BD2">
        <w:tc>
          <w:tcPr>
            <w:tcW w:w="4230" w:type="dxa"/>
          </w:tcPr>
          <w:p w:rsidR="003C084F" w:rsidRPr="00750FB4" w:rsidRDefault="003C084F" w:rsidP="00750FB4">
            <w:pPr>
              <w:spacing w:after="0" w:line="240" w:lineRule="auto"/>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Waktu Syuruq = MP – (t : 15) – KWD</w:t>
            </w:r>
          </w:p>
          <w:p w:rsidR="003C084F" w:rsidRPr="00750FB4" w:rsidRDefault="003C084F" w:rsidP="00750FB4">
            <w:pPr>
              <w:spacing w:after="0" w:line="240" w:lineRule="auto"/>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h = -01°</w:t>
            </w:r>
          </w:p>
        </w:tc>
      </w:tr>
    </w:tbl>
    <w:p w:rsidR="003C084F" w:rsidRPr="00750FB4" w:rsidRDefault="00085A28" w:rsidP="00750FB4">
      <w:pPr>
        <w:pStyle w:val="FootnoteText"/>
        <w:ind w:left="216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     </w:t>
      </w:r>
    </w:p>
    <w:p w:rsidR="00755936" w:rsidRPr="00750FB4" w:rsidRDefault="00755936" w:rsidP="00750FB4">
      <w:pPr>
        <w:spacing w:after="0" w:line="240" w:lineRule="auto"/>
        <w:ind w:firstLine="720"/>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Dalam Hisab Muhammadiyah nilai ketinggian (h) pada waktu maghrib dan syuruq harus dihitung terlebih dahulu yaitu dengan rumus :</w:t>
      </w:r>
      <w:r w:rsidR="000B4EF2" w:rsidRPr="00750FB4">
        <w:rPr>
          <w:rStyle w:val="FootnoteReference"/>
          <w:rFonts w:asciiTheme="majorBidi" w:hAnsiTheme="majorBidi" w:cstheme="majorBidi"/>
          <w:noProof/>
          <w:sz w:val="24"/>
          <w:szCs w:val="24"/>
          <w:lang w:val="id-ID"/>
        </w:rPr>
        <w:footnoteReference w:id="10"/>
      </w:r>
    </w:p>
    <w:p w:rsidR="00755936" w:rsidRPr="00750FB4" w:rsidRDefault="00114486" w:rsidP="00750FB4">
      <w:pPr>
        <w:spacing w:after="0" w:line="240" w:lineRule="auto"/>
        <w:contextualSpacing/>
        <w:jc w:val="lowKashida"/>
        <w:rPr>
          <w:rFonts w:asciiTheme="majorBidi" w:hAnsiTheme="majorBidi" w:cstheme="majorBidi"/>
          <w:noProof/>
          <w:sz w:val="24"/>
          <w:szCs w:val="24"/>
          <w:lang w:val="id-ID"/>
        </w:rPr>
      </w:pPr>
      <w:r>
        <w:rPr>
          <w:rFonts w:asciiTheme="majorBidi" w:hAnsiTheme="majorBidi" w:cstheme="majorBidi"/>
          <w:noProof/>
          <w:sz w:val="24"/>
          <w:szCs w:val="24"/>
          <w:lang w:val="id-ID"/>
        </w:rPr>
        <w:pict>
          <v:rect id="_x0000_s1037" style="position:absolute;left:0;text-align:left;margin-left:133.15pt;margin-top:5.6pt;width:123.15pt;height:27.85pt;z-index:251770880" filled="f"/>
        </w:pict>
      </w:r>
    </w:p>
    <w:p w:rsidR="00755936" w:rsidRPr="00750FB4" w:rsidRDefault="00755936"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ab/>
      </w:r>
      <w:r w:rsidRPr="00750FB4">
        <w:rPr>
          <w:rFonts w:asciiTheme="majorBidi" w:hAnsiTheme="majorBidi" w:cstheme="majorBidi"/>
          <w:noProof/>
          <w:sz w:val="24"/>
          <w:szCs w:val="24"/>
          <w:lang w:val="id-ID"/>
        </w:rPr>
        <w:tab/>
      </w:r>
      <w:r w:rsidRPr="00750FB4">
        <w:rPr>
          <w:rFonts w:asciiTheme="majorBidi" w:hAnsiTheme="majorBidi" w:cstheme="majorBidi"/>
          <w:noProof/>
          <w:sz w:val="24"/>
          <w:szCs w:val="24"/>
          <w:lang w:val="id-ID"/>
        </w:rPr>
        <w:tab/>
      </w:r>
      <w:r w:rsidRPr="00750FB4">
        <w:rPr>
          <w:rFonts w:asciiTheme="majorBidi" w:hAnsiTheme="majorBidi" w:cstheme="majorBidi"/>
          <w:noProof/>
          <w:sz w:val="24"/>
          <w:szCs w:val="24"/>
          <w:lang w:val="id-ID"/>
        </w:rPr>
        <w:tab/>
        <w:t>h = -(s.d. + R’ + Dip)</w:t>
      </w:r>
    </w:p>
    <w:p w:rsidR="00755936" w:rsidRPr="00750FB4" w:rsidRDefault="00755936" w:rsidP="00750FB4">
      <w:pPr>
        <w:spacing w:after="0" w:line="240" w:lineRule="auto"/>
        <w:contextualSpacing/>
        <w:jc w:val="lowKashida"/>
        <w:rPr>
          <w:rFonts w:asciiTheme="majorBidi" w:hAnsiTheme="majorBidi" w:cstheme="majorBidi"/>
          <w:noProof/>
          <w:sz w:val="24"/>
          <w:szCs w:val="24"/>
          <w:lang w:val="id-ID"/>
        </w:rPr>
      </w:pPr>
    </w:p>
    <w:p w:rsidR="00755936" w:rsidRPr="00750FB4" w:rsidRDefault="00755936" w:rsidP="00750FB4">
      <w:pPr>
        <w:spacing w:after="0" w:line="240" w:lineRule="auto"/>
        <w:contextualSpacing/>
        <w:jc w:val="lowKashida"/>
        <w:rPr>
          <w:rFonts w:asciiTheme="majorBidi" w:eastAsiaTheme="minorEastAsia" w:hAnsiTheme="majorBidi" w:cstheme="majorBidi"/>
          <w:noProof/>
          <w:sz w:val="24"/>
          <w:szCs w:val="24"/>
          <w:lang w:val="id-ID"/>
        </w:rPr>
      </w:pPr>
      <w:r w:rsidRPr="00750FB4">
        <w:rPr>
          <w:rFonts w:asciiTheme="majorBidi" w:hAnsiTheme="majorBidi" w:cstheme="majorBidi"/>
          <w:noProof/>
          <w:sz w:val="24"/>
          <w:szCs w:val="24"/>
          <w:lang w:val="id-ID"/>
        </w:rPr>
        <w:t xml:space="preserve">h  =  -(15’ 50.86’’ + 34’ 30’’ + </w:t>
      </w:r>
      <w:r w:rsidRPr="00750FB4">
        <w:rPr>
          <w:rFonts w:asciiTheme="majorBidi" w:eastAsiaTheme="minorEastAsia" w:hAnsiTheme="majorBidi" w:cstheme="majorBidi"/>
          <w:noProof/>
          <w:sz w:val="24"/>
          <w:szCs w:val="24"/>
          <w:lang w:val="id-ID"/>
        </w:rPr>
        <w:t>10’33.36’’)</w:t>
      </w:r>
    </w:p>
    <w:p w:rsidR="00755936" w:rsidRPr="00750FB4" w:rsidRDefault="00755936"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eastAsiaTheme="minorEastAsia" w:hAnsiTheme="majorBidi" w:cstheme="majorBidi"/>
          <w:noProof/>
          <w:sz w:val="24"/>
          <w:szCs w:val="24"/>
          <w:lang w:val="id-ID"/>
        </w:rPr>
        <w:t xml:space="preserve">    = -1</w:t>
      </w:r>
      <w:r w:rsidRPr="00750FB4">
        <w:rPr>
          <w:rFonts w:asciiTheme="majorBidi" w:eastAsiaTheme="minorEastAsia" w:hAnsi="Calibri" w:cstheme="majorBidi"/>
          <w:noProof/>
          <w:sz w:val="24"/>
          <w:szCs w:val="24"/>
          <w:lang w:val="id-ID"/>
        </w:rPr>
        <w:t>⁰</w:t>
      </w:r>
    </w:p>
    <w:p w:rsidR="003C084F" w:rsidRPr="00750FB4" w:rsidRDefault="003C084F"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Cos t = -tan φ tan δ + sin h : cos φ : cos δ</w:t>
      </w:r>
    </w:p>
    <w:p w:rsidR="003C084F" w:rsidRPr="00750FB4" w:rsidRDefault="003C084F"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Cos t = -tan 03</w:t>
      </w:r>
      <w:r w:rsidRPr="00750FB4">
        <w:rPr>
          <w:rFonts w:asciiTheme="majorBidi" w:hAnsiTheme="majorBidi" w:cstheme="majorBidi"/>
          <w:noProof/>
          <w:sz w:val="24"/>
          <w:szCs w:val="24"/>
          <w:lang w:val="id-ID"/>
        </w:rPr>
        <w:sym w:font="Symbol" w:char="F0B0"/>
      </w:r>
      <w:r w:rsidRPr="00750FB4">
        <w:rPr>
          <w:rFonts w:asciiTheme="majorBidi" w:hAnsiTheme="majorBidi" w:cstheme="majorBidi"/>
          <w:noProof/>
          <w:sz w:val="24"/>
          <w:szCs w:val="24"/>
          <w:lang w:val="id-ID"/>
        </w:rPr>
        <w:t xml:space="preserve"> 3</w:t>
      </w:r>
      <w:r w:rsidR="00234F19" w:rsidRPr="00750FB4">
        <w:rPr>
          <w:rFonts w:asciiTheme="majorBidi" w:hAnsiTheme="majorBidi" w:cstheme="majorBidi"/>
          <w:noProof/>
          <w:sz w:val="24"/>
          <w:szCs w:val="24"/>
          <w:lang w:val="id-ID"/>
        </w:rPr>
        <w:t>5</w:t>
      </w:r>
      <w:r w:rsidRPr="00750FB4">
        <w:rPr>
          <w:rFonts w:asciiTheme="majorBidi" w:hAnsiTheme="majorBidi" w:cstheme="majorBidi"/>
          <w:noProof/>
          <w:sz w:val="24"/>
          <w:szCs w:val="24"/>
          <w:lang w:val="id-ID"/>
        </w:rPr>
        <w:t xml:space="preserve">’ tan </w:t>
      </w:r>
      <w:r w:rsidR="00234F19" w:rsidRPr="00750FB4">
        <w:rPr>
          <w:rFonts w:asciiTheme="majorBidi" w:hAnsiTheme="majorBidi" w:cstheme="majorBidi"/>
          <w:noProof/>
          <w:sz w:val="24"/>
          <w:szCs w:val="24"/>
          <w:lang w:val="id-ID"/>
        </w:rPr>
        <w:t>08° 12’ 33’’</w:t>
      </w:r>
      <w:r w:rsidRPr="00750FB4">
        <w:rPr>
          <w:rFonts w:asciiTheme="majorBidi" w:hAnsiTheme="majorBidi" w:cstheme="majorBidi"/>
          <w:noProof/>
          <w:sz w:val="24"/>
          <w:szCs w:val="24"/>
          <w:lang w:val="id-ID"/>
        </w:rPr>
        <w:t>+ sin -01° : cos 03</w:t>
      </w:r>
      <w:r w:rsidRPr="00750FB4">
        <w:rPr>
          <w:rFonts w:asciiTheme="majorBidi" w:hAnsiTheme="majorBidi" w:cstheme="majorBidi"/>
          <w:noProof/>
          <w:sz w:val="24"/>
          <w:szCs w:val="24"/>
          <w:lang w:val="id-ID"/>
        </w:rPr>
        <w:sym w:font="Symbol" w:char="F0B0"/>
      </w:r>
      <w:r w:rsidRPr="00750FB4">
        <w:rPr>
          <w:rFonts w:asciiTheme="majorBidi" w:hAnsiTheme="majorBidi" w:cstheme="majorBidi"/>
          <w:noProof/>
          <w:sz w:val="24"/>
          <w:szCs w:val="24"/>
          <w:lang w:val="id-ID"/>
        </w:rPr>
        <w:t xml:space="preserve"> 3</w:t>
      </w:r>
      <w:r w:rsidR="00234F19" w:rsidRPr="00750FB4">
        <w:rPr>
          <w:rFonts w:asciiTheme="majorBidi" w:hAnsiTheme="majorBidi" w:cstheme="majorBidi"/>
          <w:noProof/>
          <w:sz w:val="24"/>
          <w:szCs w:val="24"/>
          <w:lang w:val="id-ID"/>
        </w:rPr>
        <w:t>5</w:t>
      </w:r>
      <w:r w:rsidRPr="00750FB4">
        <w:rPr>
          <w:rFonts w:asciiTheme="majorBidi" w:hAnsiTheme="majorBidi" w:cstheme="majorBidi"/>
          <w:noProof/>
          <w:sz w:val="24"/>
          <w:szCs w:val="24"/>
          <w:lang w:val="id-ID"/>
        </w:rPr>
        <w:t xml:space="preserve">’ : cos </w:t>
      </w:r>
      <w:r w:rsidR="00234F19" w:rsidRPr="00750FB4">
        <w:rPr>
          <w:rFonts w:asciiTheme="majorBidi" w:hAnsiTheme="majorBidi" w:cstheme="majorBidi"/>
          <w:noProof/>
          <w:sz w:val="24"/>
          <w:szCs w:val="24"/>
          <w:lang w:val="id-ID"/>
        </w:rPr>
        <w:t>08° 12’ 33’’</w:t>
      </w:r>
    </w:p>
    <w:p w:rsidR="003C084F" w:rsidRPr="00750FB4" w:rsidRDefault="003C084F" w:rsidP="00750FB4">
      <w:pPr>
        <w:spacing w:after="0" w:line="240" w:lineRule="auto"/>
        <w:contextualSpacing/>
        <w:jc w:val="lowKashida"/>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t = (</w:t>
      </w:r>
      <w:r w:rsidR="00234F19" w:rsidRPr="00750FB4">
        <w:rPr>
          <w:rFonts w:asciiTheme="majorBidi" w:hAnsiTheme="majorBidi" w:cstheme="majorBidi"/>
          <w:noProof/>
          <w:sz w:val="24"/>
          <w:szCs w:val="24"/>
          <w:lang w:val="id-ID"/>
        </w:rPr>
        <w:t>91° 31’ 48.32</w:t>
      </w:r>
      <w:r w:rsidRPr="00750FB4">
        <w:rPr>
          <w:rFonts w:asciiTheme="majorBidi" w:hAnsiTheme="majorBidi" w:cstheme="majorBidi"/>
          <w:noProof/>
          <w:sz w:val="24"/>
          <w:szCs w:val="24"/>
          <w:lang w:val="id-ID"/>
        </w:rPr>
        <w:t>’’)</w:t>
      </w:r>
    </w:p>
    <w:p w:rsidR="003C084F" w:rsidRPr="00750FB4" w:rsidRDefault="003C084F" w:rsidP="00750FB4">
      <w:pPr>
        <w:spacing w:after="0" w:line="240" w:lineRule="auto"/>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MP – (t : 15) – KWD</w:t>
      </w:r>
    </w:p>
    <w:p w:rsidR="003C084F" w:rsidRPr="00750FB4" w:rsidRDefault="00234F19" w:rsidP="00750FB4">
      <w:pPr>
        <w:spacing w:after="0" w:line="240" w:lineRule="auto"/>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12ʲ 00 ͫ  03  ͩ  </w:t>
      </w:r>
      <w:r w:rsidR="003C084F" w:rsidRPr="00750FB4">
        <w:rPr>
          <w:rFonts w:asciiTheme="majorBidi" w:hAnsiTheme="majorBidi" w:cstheme="majorBidi"/>
          <w:noProof/>
          <w:sz w:val="24"/>
          <w:szCs w:val="24"/>
          <w:lang w:val="id-ID"/>
        </w:rPr>
        <w:t>– (</w:t>
      </w:r>
      <w:r w:rsidRPr="00750FB4">
        <w:rPr>
          <w:rFonts w:asciiTheme="majorBidi" w:hAnsiTheme="majorBidi" w:cstheme="majorBidi"/>
          <w:noProof/>
          <w:sz w:val="24"/>
          <w:szCs w:val="24"/>
          <w:lang w:val="id-ID"/>
        </w:rPr>
        <w:t>91° 31’ 48.32’’</w:t>
      </w:r>
      <w:r w:rsidR="003C084F" w:rsidRPr="00750FB4">
        <w:rPr>
          <w:rFonts w:asciiTheme="majorBidi" w:hAnsiTheme="majorBidi" w:cstheme="majorBidi"/>
          <w:noProof/>
          <w:sz w:val="24"/>
          <w:szCs w:val="24"/>
          <w:lang w:val="id-ID"/>
        </w:rPr>
        <w:t>: 15) –  -00ʲ 25 ͫ  2</w:t>
      </w:r>
      <w:r w:rsidRPr="00750FB4">
        <w:rPr>
          <w:rFonts w:asciiTheme="majorBidi" w:hAnsiTheme="majorBidi" w:cstheme="majorBidi"/>
          <w:noProof/>
          <w:sz w:val="24"/>
          <w:szCs w:val="24"/>
          <w:lang w:val="id-ID"/>
        </w:rPr>
        <w:t>0</w:t>
      </w:r>
      <w:r w:rsidR="003C084F" w:rsidRPr="00750FB4">
        <w:rPr>
          <w:rFonts w:asciiTheme="majorBidi" w:hAnsiTheme="majorBidi" w:cstheme="majorBidi"/>
          <w:noProof/>
          <w:sz w:val="24"/>
          <w:szCs w:val="24"/>
          <w:lang w:val="id-ID"/>
        </w:rPr>
        <w:t xml:space="preserve"> ͩ   = 06ʲ </w:t>
      </w:r>
      <w:r w:rsidR="00F7381F" w:rsidRPr="00750FB4">
        <w:rPr>
          <w:rFonts w:asciiTheme="majorBidi" w:hAnsiTheme="majorBidi" w:cstheme="majorBidi"/>
          <w:noProof/>
          <w:sz w:val="24"/>
          <w:szCs w:val="24"/>
          <w:lang w:val="id-ID"/>
        </w:rPr>
        <w:t>19</w:t>
      </w:r>
      <w:r w:rsidR="003C084F" w:rsidRPr="00750FB4">
        <w:rPr>
          <w:rFonts w:asciiTheme="majorBidi" w:hAnsiTheme="majorBidi" w:cstheme="majorBidi"/>
          <w:noProof/>
          <w:sz w:val="24"/>
          <w:szCs w:val="24"/>
          <w:lang w:val="id-ID"/>
        </w:rPr>
        <w:t xml:space="preserve"> ͫ </w:t>
      </w:r>
      <w:r w:rsidR="00F7381F" w:rsidRPr="00750FB4">
        <w:rPr>
          <w:rFonts w:asciiTheme="majorBidi" w:hAnsiTheme="majorBidi" w:cstheme="majorBidi"/>
          <w:noProof/>
          <w:sz w:val="24"/>
          <w:szCs w:val="24"/>
          <w:lang w:val="id-ID"/>
        </w:rPr>
        <w:t>15.78’’</w:t>
      </w:r>
    </w:p>
    <w:p w:rsidR="002B2BC6" w:rsidRPr="00750FB4" w:rsidRDefault="003C084F" w:rsidP="00750FB4">
      <w:pPr>
        <w:spacing w:after="0" w:line="240" w:lineRule="auto"/>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Maka awal waktu Subuh adalah pukul </w:t>
      </w:r>
      <w:r w:rsidRPr="00750FB4">
        <w:rPr>
          <w:rFonts w:asciiTheme="majorBidi" w:hAnsiTheme="majorBidi" w:cstheme="majorBidi"/>
          <w:b/>
          <w:bCs/>
          <w:noProof/>
          <w:sz w:val="24"/>
          <w:szCs w:val="24"/>
          <w:lang w:val="id-ID"/>
        </w:rPr>
        <w:t xml:space="preserve">06: </w:t>
      </w:r>
      <w:r w:rsidR="00F7381F" w:rsidRPr="00750FB4">
        <w:rPr>
          <w:rFonts w:asciiTheme="majorBidi" w:hAnsiTheme="majorBidi" w:cstheme="majorBidi"/>
          <w:b/>
          <w:bCs/>
          <w:noProof/>
          <w:sz w:val="24"/>
          <w:szCs w:val="24"/>
          <w:lang w:val="id-ID"/>
        </w:rPr>
        <w:t>19</w:t>
      </w:r>
      <w:r w:rsidRPr="00750FB4">
        <w:rPr>
          <w:rFonts w:asciiTheme="majorBidi" w:hAnsiTheme="majorBidi" w:cstheme="majorBidi"/>
          <w:b/>
          <w:bCs/>
          <w:noProof/>
          <w:sz w:val="24"/>
          <w:szCs w:val="24"/>
          <w:lang w:val="id-ID"/>
        </w:rPr>
        <w:t xml:space="preserve"> WIB</w:t>
      </w:r>
      <w:r w:rsidRPr="00750FB4">
        <w:rPr>
          <w:rFonts w:asciiTheme="majorBidi" w:hAnsiTheme="majorBidi" w:cstheme="majorBidi"/>
          <w:noProof/>
          <w:sz w:val="24"/>
          <w:szCs w:val="24"/>
          <w:lang w:val="id-ID"/>
        </w:rPr>
        <w:t>.</w:t>
      </w:r>
    </w:p>
    <w:p w:rsidR="002B2BC6" w:rsidRPr="00750FB4" w:rsidRDefault="002B2BC6" w:rsidP="00750FB4">
      <w:pPr>
        <w:spacing w:after="0" w:line="240" w:lineRule="auto"/>
        <w:contextualSpacing/>
        <w:jc w:val="both"/>
        <w:rPr>
          <w:rFonts w:asciiTheme="majorBidi" w:hAnsiTheme="majorBidi" w:cstheme="majorBidi"/>
          <w:noProof/>
          <w:sz w:val="24"/>
          <w:szCs w:val="24"/>
          <w:lang w:val="id-ID"/>
        </w:rPr>
      </w:pPr>
    </w:p>
    <w:p w:rsidR="008A4F76" w:rsidRPr="00750FB4" w:rsidRDefault="0085082E" w:rsidP="00750FB4">
      <w:pPr>
        <w:spacing w:after="0" w:line="240" w:lineRule="auto"/>
        <w:contextualSpacing/>
        <w:jc w:val="both"/>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C.</w:t>
      </w:r>
      <w:r w:rsidR="00182D4D" w:rsidRPr="00750FB4">
        <w:rPr>
          <w:rFonts w:asciiTheme="majorBidi" w:hAnsiTheme="majorBidi" w:cstheme="majorBidi"/>
          <w:b/>
          <w:bCs/>
          <w:noProof/>
          <w:sz w:val="24"/>
          <w:szCs w:val="24"/>
          <w:lang w:val="id-ID"/>
        </w:rPr>
        <w:t xml:space="preserve"> penyebab perbedaan jadwal-jadwal </w:t>
      </w:r>
      <w:r w:rsidRPr="00750FB4">
        <w:rPr>
          <w:rFonts w:asciiTheme="majorBidi" w:hAnsiTheme="majorBidi" w:cstheme="majorBidi"/>
          <w:b/>
          <w:bCs/>
          <w:noProof/>
          <w:sz w:val="24"/>
          <w:szCs w:val="24"/>
          <w:lang w:val="id-ID"/>
        </w:rPr>
        <w:t>Waktu Shalat</w:t>
      </w:r>
      <w:r w:rsidR="00182D4D" w:rsidRPr="00750FB4">
        <w:rPr>
          <w:rFonts w:asciiTheme="majorBidi" w:hAnsiTheme="majorBidi" w:cstheme="majorBidi"/>
          <w:b/>
          <w:bCs/>
          <w:noProof/>
          <w:sz w:val="24"/>
          <w:szCs w:val="24"/>
          <w:lang w:val="id-ID"/>
        </w:rPr>
        <w:t xml:space="preserve"> adalah:</w:t>
      </w:r>
    </w:p>
    <w:p w:rsidR="003837F5" w:rsidRPr="00750FB4" w:rsidRDefault="008E1186" w:rsidP="00750FB4">
      <w:pPr>
        <w:autoSpaceDE w:val="0"/>
        <w:autoSpaceDN w:val="0"/>
        <w:adjustRightInd w:val="0"/>
        <w:spacing w:after="0" w:line="240" w:lineRule="auto"/>
        <w:contextualSpacing/>
        <w:jc w:val="both"/>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1</w:t>
      </w:r>
      <w:r w:rsidR="003F2654" w:rsidRPr="00750FB4">
        <w:rPr>
          <w:rFonts w:asciiTheme="majorBidi" w:hAnsiTheme="majorBidi" w:cstheme="majorBidi"/>
          <w:b/>
          <w:bCs/>
          <w:noProof/>
          <w:sz w:val="24"/>
          <w:szCs w:val="24"/>
          <w:lang w:val="id-ID"/>
        </w:rPr>
        <w:t>. Perbedaan data yang digunakan dalam perhitungan</w:t>
      </w:r>
    </w:p>
    <w:p w:rsidR="00530DC8" w:rsidRPr="00750FB4" w:rsidRDefault="00530DC8" w:rsidP="00750FB4">
      <w:pPr>
        <w:autoSpaceDE w:val="0"/>
        <w:autoSpaceDN w:val="0"/>
        <w:adjustRightInd w:val="0"/>
        <w:spacing w:after="0" w:line="240" w:lineRule="auto"/>
        <w:contextualSpacing/>
        <w:jc w:val="both"/>
        <w:rPr>
          <w:rFonts w:asciiTheme="majorBidi" w:hAnsiTheme="majorBidi" w:cstheme="majorBidi"/>
          <w:b/>
          <w:bCs/>
          <w:noProof/>
          <w:sz w:val="24"/>
          <w:szCs w:val="24"/>
          <w:lang w:val="id-ID"/>
        </w:rPr>
      </w:pPr>
    </w:p>
    <w:p w:rsidR="000652F9" w:rsidRPr="00750FB4" w:rsidRDefault="003F2654" w:rsidP="00750FB4">
      <w:pPr>
        <w:pStyle w:val="ListParagraph"/>
        <w:numPr>
          <w:ilvl w:val="0"/>
          <w:numId w:val="21"/>
        </w:numPr>
        <w:autoSpaceDE w:val="0"/>
        <w:autoSpaceDN w:val="0"/>
        <w:adjustRightInd w:val="0"/>
        <w:spacing w:after="0" w:line="240" w:lineRule="auto"/>
        <w:jc w:val="both"/>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Koordinat</w:t>
      </w:r>
    </w:p>
    <w:p w:rsidR="002D7286" w:rsidRPr="00750FB4" w:rsidRDefault="008445F4" w:rsidP="00750FB4">
      <w:pPr>
        <w:autoSpaceDE w:val="0"/>
        <w:autoSpaceDN w:val="0"/>
        <w:adjustRightInd w:val="0"/>
        <w:spacing w:after="0" w:line="240" w:lineRule="auto"/>
        <w:ind w:firstLine="709"/>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Lintang tempat adalah jarak sepanjang meridian bumi diukur dari ekuator bumi (khatulistiwa) sampai suatu tempat yang bersangkutan.</w:t>
      </w:r>
      <w:r w:rsidR="00203E96" w:rsidRPr="00750FB4">
        <w:rPr>
          <w:rFonts w:asciiTheme="majorBidi" w:hAnsiTheme="majorBidi" w:cstheme="majorBidi"/>
          <w:noProof/>
          <w:sz w:val="24"/>
          <w:szCs w:val="24"/>
          <w:lang w:val="id-ID"/>
        </w:rPr>
        <w:t xml:space="preserve"> </w:t>
      </w:r>
      <w:r w:rsidR="008E1186" w:rsidRPr="00750FB4">
        <w:rPr>
          <w:rFonts w:asciiTheme="majorBidi" w:hAnsiTheme="majorBidi" w:cstheme="majorBidi"/>
          <w:noProof/>
          <w:sz w:val="24"/>
          <w:szCs w:val="24"/>
          <w:lang w:val="id-ID"/>
        </w:rPr>
        <w:t xml:space="preserve">Bujur tempat </w:t>
      </w:r>
      <w:r w:rsidRPr="00750FB4">
        <w:rPr>
          <w:rFonts w:asciiTheme="majorBidi" w:hAnsiTheme="majorBidi" w:cstheme="majorBidi"/>
          <w:noProof/>
          <w:sz w:val="24"/>
          <w:szCs w:val="24"/>
          <w:lang w:val="id-ID"/>
        </w:rPr>
        <w:t>a</w:t>
      </w:r>
      <w:r w:rsidR="008E1186" w:rsidRPr="00750FB4">
        <w:rPr>
          <w:rFonts w:asciiTheme="majorBidi" w:hAnsiTheme="majorBidi" w:cstheme="majorBidi"/>
          <w:noProof/>
          <w:sz w:val="24"/>
          <w:szCs w:val="24"/>
          <w:lang w:val="id-ID"/>
        </w:rPr>
        <w:t>da</w:t>
      </w:r>
      <w:r w:rsidRPr="00750FB4">
        <w:rPr>
          <w:rFonts w:asciiTheme="majorBidi" w:hAnsiTheme="majorBidi" w:cstheme="majorBidi"/>
          <w:noProof/>
          <w:sz w:val="24"/>
          <w:szCs w:val="24"/>
          <w:lang w:val="id-ID"/>
        </w:rPr>
        <w:t>lah jarak sepanjang equator bumi dihitung dari meridian yang melewati kota Grenwich sampai meridian yang melewati tempat bersangkutan.</w:t>
      </w:r>
      <w:r w:rsidR="00203E96" w:rsidRPr="00750FB4">
        <w:rPr>
          <w:rFonts w:asciiTheme="majorBidi" w:hAnsiTheme="majorBidi" w:cstheme="majorBidi"/>
          <w:noProof/>
          <w:sz w:val="24"/>
          <w:szCs w:val="24"/>
          <w:lang w:val="id-ID"/>
        </w:rPr>
        <w:t xml:space="preserve"> </w:t>
      </w:r>
      <w:r w:rsidR="002D7286" w:rsidRPr="00750FB4">
        <w:rPr>
          <w:rFonts w:asciiTheme="majorBidi" w:hAnsiTheme="majorBidi" w:cstheme="majorBidi"/>
          <w:noProof/>
          <w:sz w:val="24"/>
          <w:szCs w:val="24"/>
          <w:lang w:val="id-ID"/>
        </w:rPr>
        <w:t>Perbedaan 1</w:t>
      </w:r>
      <w:r w:rsidR="002D7286" w:rsidRPr="00750FB4">
        <w:rPr>
          <w:rFonts w:asciiTheme="majorBidi" w:hAnsi="Calibri" w:cstheme="majorBidi"/>
          <w:noProof/>
          <w:sz w:val="24"/>
          <w:szCs w:val="24"/>
          <w:lang w:val="id-ID"/>
        </w:rPr>
        <w:t>⁰</w:t>
      </w:r>
      <w:r w:rsidR="002D7286" w:rsidRPr="00750FB4">
        <w:rPr>
          <w:rFonts w:asciiTheme="majorBidi" w:hAnsiTheme="majorBidi" w:cstheme="majorBidi"/>
          <w:noProof/>
          <w:sz w:val="24"/>
          <w:szCs w:val="24"/>
          <w:lang w:val="id-ID"/>
        </w:rPr>
        <w:t xml:space="preserve"> bujur berarti perbedaan 4 menit waktu perbedaan bujur sebesar 0,1</w:t>
      </w:r>
      <w:r w:rsidR="002D7286" w:rsidRPr="00750FB4">
        <w:rPr>
          <w:rFonts w:asciiTheme="majorBidi" w:hAnsi="Calibri" w:cstheme="majorBidi"/>
          <w:noProof/>
          <w:sz w:val="24"/>
          <w:szCs w:val="24"/>
          <w:lang w:val="id-ID"/>
        </w:rPr>
        <w:t>⁰</w:t>
      </w:r>
      <w:r w:rsidR="002D7286" w:rsidRPr="00750FB4">
        <w:rPr>
          <w:rFonts w:asciiTheme="majorBidi" w:hAnsiTheme="majorBidi" w:cstheme="majorBidi"/>
          <w:noProof/>
          <w:sz w:val="24"/>
          <w:szCs w:val="24"/>
          <w:lang w:val="id-ID"/>
        </w:rPr>
        <w:t xml:space="preserve"> atau jarak tepat ke timur atau tepat ke barat sejauh 11 km berarti perbedaan waktu sebanyak 0,4 menit atau 24 detik. Jarak 27.5 Km tepat ke Barat atau tepat ke Timur berarti perbedaan waktu sebanyak satu menit. Tiap kawasan waktu dibatasi oleh dua garis bujur yang berselisih 15</w:t>
      </w:r>
      <w:r w:rsidR="002D7286" w:rsidRPr="00750FB4">
        <w:rPr>
          <w:rFonts w:asciiTheme="majorBidi" w:hAnsi="Calibri" w:cstheme="majorBidi"/>
          <w:noProof/>
          <w:sz w:val="24"/>
          <w:szCs w:val="24"/>
          <w:lang w:val="id-ID"/>
        </w:rPr>
        <w:t>⁰</w:t>
      </w:r>
      <w:r w:rsidR="002D7286" w:rsidRPr="00750FB4">
        <w:rPr>
          <w:rFonts w:asciiTheme="majorBidi" w:hAnsiTheme="majorBidi" w:cstheme="majorBidi"/>
          <w:noProof/>
          <w:sz w:val="24"/>
          <w:szCs w:val="24"/>
          <w:lang w:val="id-ID"/>
        </w:rPr>
        <w:t>.</w:t>
      </w:r>
    </w:p>
    <w:p w:rsidR="00125F27" w:rsidRDefault="008445F4" w:rsidP="00750FB4">
      <w:pPr>
        <w:autoSpaceDE w:val="0"/>
        <w:autoSpaceDN w:val="0"/>
        <w:adjustRightInd w:val="0"/>
        <w:spacing w:after="0" w:line="240" w:lineRule="auto"/>
        <w:ind w:firstLine="426"/>
        <w:contextualSpacing/>
        <w:jc w:val="both"/>
        <w:rPr>
          <w:rFonts w:asciiTheme="majorBidi" w:hAnsiTheme="majorBidi" w:cstheme="majorBidi"/>
          <w:noProof/>
          <w:sz w:val="24"/>
          <w:szCs w:val="24"/>
        </w:rPr>
      </w:pPr>
      <w:r w:rsidRPr="00750FB4">
        <w:rPr>
          <w:rFonts w:asciiTheme="majorBidi" w:hAnsiTheme="majorBidi" w:cstheme="majorBidi"/>
          <w:noProof/>
          <w:sz w:val="24"/>
          <w:szCs w:val="24"/>
          <w:lang w:val="id-ID"/>
        </w:rPr>
        <w:lastRenderedPageBreak/>
        <w:t>Dalam perhitungan awal waktu salat, data koordinat lintang dan bujur tempat ini akan berpengaruh pada kewajiban pelaksanaan awal waktu salat. Daerah yang berada di sebelah timur akan lebih dahulu memulai salat dari pada daerah yang berada di sebelah barat.</w:t>
      </w:r>
      <w:r w:rsidR="00EE5890" w:rsidRPr="00750FB4">
        <w:rPr>
          <w:rStyle w:val="FootnoteReference"/>
          <w:rFonts w:asciiTheme="majorBidi" w:hAnsiTheme="majorBidi" w:cstheme="majorBidi"/>
          <w:noProof/>
          <w:sz w:val="24"/>
          <w:szCs w:val="24"/>
          <w:lang w:val="id-ID"/>
        </w:rPr>
        <w:footnoteReference w:id="11"/>
      </w:r>
    </w:p>
    <w:p w:rsidR="00750FB4" w:rsidRPr="00750FB4" w:rsidRDefault="00750FB4" w:rsidP="00750FB4">
      <w:pPr>
        <w:autoSpaceDE w:val="0"/>
        <w:autoSpaceDN w:val="0"/>
        <w:adjustRightInd w:val="0"/>
        <w:spacing w:after="0" w:line="240" w:lineRule="auto"/>
        <w:ind w:firstLine="426"/>
        <w:contextualSpacing/>
        <w:jc w:val="both"/>
        <w:rPr>
          <w:rFonts w:asciiTheme="majorBidi" w:hAnsiTheme="majorBidi" w:cstheme="majorBidi"/>
          <w:noProof/>
          <w:sz w:val="24"/>
          <w:szCs w:val="24"/>
        </w:rPr>
      </w:pPr>
    </w:p>
    <w:p w:rsidR="000652F9" w:rsidRPr="00750FB4" w:rsidRDefault="003837F5" w:rsidP="00750FB4">
      <w:pPr>
        <w:pStyle w:val="ListParagraph"/>
        <w:numPr>
          <w:ilvl w:val="0"/>
          <w:numId w:val="21"/>
        </w:numPr>
        <w:autoSpaceDE w:val="0"/>
        <w:autoSpaceDN w:val="0"/>
        <w:adjustRightInd w:val="0"/>
        <w:spacing w:after="0" w:line="240" w:lineRule="auto"/>
        <w:jc w:val="both"/>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Deklinasi</w:t>
      </w:r>
      <w:r w:rsidR="0055724F" w:rsidRPr="00750FB4">
        <w:rPr>
          <w:rFonts w:asciiTheme="majorBidi" w:hAnsiTheme="majorBidi" w:cstheme="majorBidi"/>
          <w:b/>
          <w:bCs/>
          <w:noProof/>
          <w:sz w:val="24"/>
          <w:szCs w:val="24"/>
          <w:lang w:val="id-ID"/>
        </w:rPr>
        <w:t xml:space="preserve"> matahari</w:t>
      </w:r>
    </w:p>
    <w:p w:rsidR="004A0193" w:rsidRPr="00750FB4" w:rsidRDefault="0055724F" w:rsidP="00750FB4">
      <w:pPr>
        <w:pStyle w:val="ListParagraph"/>
        <w:autoSpaceDE w:val="0"/>
        <w:autoSpaceDN w:val="0"/>
        <w:adjustRightInd w:val="0"/>
        <w:spacing w:after="0" w:line="240" w:lineRule="auto"/>
        <w:ind w:left="0" w:firstLine="709"/>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Deklinasi matahari adalah jarak posisi matahari dengan ekuator langit diukur sepanjang lingkaran deklinasi atau lingkaran waktu.</w:t>
      </w:r>
      <w:r w:rsidR="00EE5890" w:rsidRPr="00750FB4">
        <w:rPr>
          <w:rStyle w:val="FootnoteReference"/>
          <w:rFonts w:asciiTheme="majorBidi" w:hAnsiTheme="majorBidi" w:cstheme="majorBidi"/>
          <w:noProof/>
          <w:sz w:val="24"/>
          <w:szCs w:val="24"/>
          <w:lang w:val="id-ID"/>
        </w:rPr>
        <w:footnoteReference w:id="12"/>
      </w:r>
    </w:p>
    <w:p w:rsidR="00125F27" w:rsidRPr="00750FB4" w:rsidRDefault="00C40D3E" w:rsidP="00750FB4">
      <w:pPr>
        <w:pStyle w:val="ListParagraph"/>
        <w:autoSpaceDE w:val="0"/>
        <w:autoSpaceDN w:val="0"/>
        <w:adjustRightInd w:val="0"/>
        <w:spacing w:after="0" w:line="240" w:lineRule="auto"/>
        <w:ind w:left="0"/>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Berikut</w:t>
      </w:r>
      <w:r w:rsidR="00455EE0"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adalah</w:t>
      </w:r>
      <w:r w:rsidR="00455EE0" w:rsidRPr="00750FB4">
        <w:rPr>
          <w:rFonts w:asciiTheme="majorBidi" w:hAnsiTheme="majorBidi" w:cstheme="majorBidi"/>
          <w:noProof/>
          <w:sz w:val="24"/>
          <w:szCs w:val="24"/>
          <w:lang w:val="id-ID"/>
        </w:rPr>
        <w:t xml:space="preserve"> </w:t>
      </w:r>
      <w:r w:rsidR="00224983" w:rsidRPr="00750FB4">
        <w:rPr>
          <w:rFonts w:asciiTheme="majorBidi" w:hAnsiTheme="majorBidi" w:cstheme="majorBidi"/>
          <w:noProof/>
          <w:sz w:val="24"/>
          <w:szCs w:val="24"/>
          <w:lang w:val="id-ID"/>
        </w:rPr>
        <w:t xml:space="preserve">selisih </w:t>
      </w:r>
      <w:r w:rsidRPr="00750FB4">
        <w:rPr>
          <w:rFonts w:asciiTheme="majorBidi" w:hAnsiTheme="majorBidi" w:cstheme="majorBidi"/>
          <w:noProof/>
          <w:sz w:val="24"/>
          <w:szCs w:val="24"/>
          <w:lang w:val="id-ID"/>
        </w:rPr>
        <w:t>data</w:t>
      </w:r>
      <w:r w:rsidR="00455EE0" w:rsidRPr="00750FB4">
        <w:rPr>
          <w:rFonts w:asciiTheme="majorBidi" w:hAnsiTheme="majorBidi" w:cstheme="majorBidi"/>
          <w:noProof/>
          <w:sz w:val="24"/>
          <w:szCs w:val="24"/>
          <w:lang w:val="id-ID"/>
        </w:rPr>
        <w:t xml:space="preserve"> </w:t>
      </w:r>
      <w:r w:rsidR="00224983" w:rsidRPr="00750FB4">
        <w:rPr>
          <w:rFonts w:asciiTheme="majorBidi" w:hAnsiTheme="majorBidi" w:cstheme="majorBidi"/>
          <w:noProof/>
          <w:sz w:val="24"/>
          <w:szCs w:val="24"/>
          <w:lang w:val="id-ID"/>
        </w:rPr>
        <w:t xml:space="preserve">rata-rata </w:t>
      </w:r>
      <w:r w:rsidRPr="00750FB4">
        <w:rPr>
          <w:rFonts w:asciiTheme="majorBidi" w:hAnsiTheme="majorBidi" w:cstheme="majorBidi"/>
          <w:noProof/>
          <w:sz w:val="24"/>
          <w:szCs w:val="24"/>
          <w:lang w:val="id-ID"/>
        </w:rPr>
        <w:t>deklinasi</w:t>
      </w:r>
      <w:r w:rsidR="00455EE0" w:rsidRPr="00750FB4">
        <w:rPr>
          <w:rFonts w:asciiTheme="majorBidi" w:hAnsiTheme="majorBidi" w:cstheme="majorBidi"/>
          <w:noProof/>
          <w:sz w:val="24"/>
          <w:szCs w:val="24"/>
          <w:lang w:val="id-ID"/>
        </w:rPr>
        <w:t xml:space="preserve"> </w:t>
      </w:r>
      <w:r w:rsidR="003561AF" w:rsidRPr="00750FB4">
        <w:rPr>
          <w:rFonts w:asciiTheme="majorBidi" w:hAnsiTheme="majorBidi" w:cstheme="majorBidi"/>
          <w:noProof/>
          <w:sz w:val="24"/>
          <w:szCs w:val="24"/>
          <w:lang w:val="id-ID"/>
        </w:rPr>
        <w:t>tahun 1992-1995 dan data rata-rata deklinasi tahun 2015-2018</w:t>
      </w:r>
      <w:r w:rsidR="00B67F2F" w:rsidRPr="00750FB4">
        <w:rPr>
          <w:rFonts w:asciiTheme="majorBidi" w:hAnsiTheme="majorBidi" w:cstheme="majorBidi"/>
          <w:noProof/>
          <w:sz w:val="24"/>
          <w:szCs w:val="24"/>
          <w:lang w:val="id-ID"/>
        </w:rPr>
        <w:t>,</w:t>
      </w:r>
      <w:r w:rsidR="00455EE0" w:rsidRPr="00750FB4">
        <w:rPr>
          <w:rFonts w:asciiTheme="majorBidi" w:hAnsiTheme="majorBidi" w:cstheme="majorBidi"/>
          <w:noProof/>
          <w:sz w:val="24"/>
          <w:szCs w:val="24"/>
          <w:lang w:val="id-ID"/>
        </w:rPr>
        <w:t xml:space="preserve"> </w:t>
      </w:r>
      <w:r w:rsidR="00B67F2F" w:rsidRPr="00750FB4">
        <w:rPr>
          <w:rFonts w:asciiTheme="majorBidi" w:hAnsiTheme="majorBidi" w:cstheme="majorBidi"/>
          <w:noProof/>
          <w:sz w:val="24"/>
          <w:szCs w:val="24"/>
          <w:lang w:val="id-ID"/>
        </w:rPr>
        <w:t>yang</w:t>
      </w:r>
      <w:r w:rsidR="00455EE0" w:rsidRPr="00750FB4">
        <w:rPr>
          <w:rFonts w:asciiTheme="majorBidi" w:hAnsiTheme="majorBidi" w:cstheme="majorBidi"/>
          <w:noProof/>
          <w:sz w:val="24"/>
          <w:szCs w:val="24"/>
          <w:lang w:val="id-ID"/>
        </w:rPr>
        <w:t xml:space="preserve"> </w:t>
      </w:r>
      <w:r w:rsidR="003561AF" w:rsidRPr="00750FB4">
        <w:rPr>
          <w:rFonts w:asciiTheme="majorBidi" w:hAnsiTheme="majorBidi" w:cstheme="majorBidi"/>
          <w:noProof/>
          <w:sz w:val="24"/>
          <w:szCs w:val="24"/>
          <w:lang w:val="id-ID"/>
        </w:rPr>
        <w:t>diperoleh</w:t>
      </w:r>
      <w:r w:rsidR="00455EE0" w:rsidRPr="00750FB4">
        <w:rPr>
          <w:rFonts w:asciiTheme="majorBidi" w:hAnsiTheme="majorBidi" w:cstheme="majorBidi"/>
          <w:noProof/>
          <w:sz w:val="24"/>
          <w:szCs w:val="24"/>
          <w:lang w:val="id-ID"/>
        </w:rPr>
        <w:t xml:space="preserve"> </w:t>
      </w:r>
      <w:r w:rsidR="00B67F2F" w:rsidRPr="00750FB4">
        <w:rPr>
          <w:rFonts w:asciiTheme="majorBidi" w:hAnsiTheme="majorBidi" w:cstheme="majorBidi"/>
          <w:noProof/>
          <w:sz w:val="24"/>
          <w:szCs w:val="24"/>
          <w:lang w:val="id-ID"/>
        </w:rPr>
        <w:t>dari</w:t>
      </w:r>
      <w:r w:rsidR="00455EE0" w:rsidRPr="00750FB4">
        <w:rPr>
          <w:rFonts w:asciiTheme="majorBidi" w:hAnsiTheme="majorBidi" w:cstheme="majorBidi"/>
          <w:noProof/>
          <w:sz w:val="24"/>
          <w:szCs w:val="24"/>
          <w:lang w:val="id-ID"/>
        </w:rPr>
        <w:t xml:space="preserve"> </w:t>
      </w:r>
      <w:r w:rsidR="00B67F2F" w:rsidRPr="00750FB4">
        <w:rPr>
          <w:rFonts w:asciiTheme="majorBidi" w:hAnsiTheme="majorBidi" w:cstheme="majorBidi"/>
          <w:noProof/>
          <w:sz w:val="24"/>
          <w:szCs w:val="24"/>
          <w:lang w:val="id-ID"/>
        </w:rPr>
        <w:t>software</w:t>
      </w:r>
      <w:r w:rsidR="00224983" w:rsidRPr="00750FB4">
        <w:rPr>
          <w:rFonts w:asciiTheme="majorBidi" w:hAnsiTheme="majorBidi" w:cstheme="majorBidi"/>
          <w:noProof/>
          <w:sz w:val="24"/>
          <w:szCs w:val="24"/>
          <w:lang w:val="id-ID"/>
        </w:rPr>
        <w:t xml:space="preserve"> </w:t>
      </w:r>
      <w:r w:rsidR="00B67F2F" w:rsidRPr="00750FB4">
        <w:rPr>
          <w:rFonts w:asciiTheme="majorBidi" w:hAnsiTheme="majorBidi" w:cstheme="majorBidi"/>
          <w:noProof/>
          <w:sz w:val="24"/>
          <w:szCs w:val="24"/>
          <w:lang w:val="id-ID"/>
        </w:rPr>
        <w:t>Accurate</w:t>
      </w:r>
      <w:r w:rsidR="00455EE0" w:rsidRPr="00750FB4">
        <w:rPr>
          <w:rFonts w:asciiTheme="majorBidi" w:hAnsiTheme="majorBidi" w:cstheme="majorBidi"/>
          <w:noProof/>
          <w:sz w:val="24"/>
          <w:szCs w:val="24"/>
          <w:lang w:val="id-ID"/>
        </w:rPr>
        <w:t xml:space="preserve"> </w:t>
      </w:r>
      <w:r w:rsidR="00B67F2F" w:rsidRPr="00750FB4">
        <w:rPr>
          <w:rFonts w:asciiTheme="majorBidi" w:hAnsiTheme="majorBidi" w:cstheme="majorBidi"/>
          <w:noProof/>
          <w:sz w:val="24"/>
          <w:szCs w:val="24"/>
          <w:lang w:val="id-ID"/>
        </w:rPr>
        <w:t>Times</w:t>
      </w:r>
      <w:r w:rsidR="00455EE0" w:rsidRPr="00750FB4">
        <w:rPr>
          <w:rFonts w:asciiTheme="majorBidi" w:hAnsiTheme="majorBidi" w:cstheme="majorBidi"/>
          <w:noProof/>
          <w:sz w:val="24"/>
          <w:szCs w:val="24"/>
          <w:lang w:val="id-ID"/>
        </w:rPr>
        <w:t>.</w:t>
      </w:r>
    </w:p>
    <w:p w:rsidR="00A86EE6" w:rsidRPr="00750FB4" w:rsidRDefault="00A86EE6" w:rsidP="00750FB4">
      <w:pPr>
        <w:pStyle w:val="ListParagraph"/>
        <w:autoSpaceDE w:val="0"/>
        <w:autoSpaceDN w:val="0"/>
        <w:adjustRightInd w:val="0"/>
        <w:spacing w:after="0" w:line="240" w:lineRule="auto"/>
        <w:ind w:left="0"/>
        <w:jc w:val="both"/>
        <w:rPr>
          <w:rFonts w:asciiTheme="majorBidi" w:hAnsiTheme="majorBidi" w:cstheme="majorBidi"/>
          <w:noProof/>
          <w:sz w:val="24"/>
          <w:szCs w:val="24"/>
          <w:lang w:val="id-ID"/>
        </w:rPr>
      </w:pPr>
    </w:p>
    <w:p w:rsidR="00C40D3E" w:rsidRPr="00750FB4" w:rsidRDefault="00224983" w:rsidP="00750FB4">
      <w:pPr>
        <w:autoSpaceDE w:val="0"/>
        <w:autoSpaceDN w:val="0"/>
        <w:adjustRightInd w:val="0"/>
        <w:spacing w:after="0" w:line="240" w:lineRule="auto"/>
        <w:contextualSpacing/>
        <w:jc w:val="center"/>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 xml:space="preserve">Tabel 1.1 </w:t>
      </w:r>
      <w:r w:rsidR="00A86EE6" w:rsidRPr="00750FB4">
        <w:rPr>
          <w:rFonts w:asciiTheme="majorBidi" w:hAnsiTheme="majorBidi" w:cstheme="majorBidi"/>
          <w:b/>
          <w:bCs/>
          <w:noProof/>
          <w:sz w:val="24"/>
          <w:szCs w:val="24"/>
          <w:lang w:val="id-ID"/>
        </w:rPr>
        <w:t>Selisih Data Rata-R</w:t>
      </w:r>
      <w:r w:rsidRPr="00750FB4">
        <w:rPr>
          <w:rFonts w:asciiTheme="majorBidi" w:hAnsiTheme="majorBidi" w:cstheme="majorBidi"/>
          <w:b/>
          <w:bCs/>
          <w:noProof/>
          <w:sz w:val="24"/>
          <w:szCs w:val="24"/>
          <w:lang w:val="id-ID"/>
        </w:rPr>
        <w:t>ata Deklinasi</w:t>
      </w:r>
    </w:p>
    <w:tbl>
      <w:tblPr>
        <w:tblStyle w:val="TableGrid"/>
        <w:tblpPr w:leftFromText="180" w:rightFromText="180" w:vertAnchor="text" w:horzAnchor="margin" w:tblpY="17"/>
        <w:tblW w:w="0" w:type="auto"/>
        <w:tblLook w:val="04A0" w:firstRow="1" w:lastRow="0" w:firstColumn="1" w:lastColumn="0" w:noHBand="0" w:noVBand="1"/>
      </w:tblPr>
      <w:tblGrid>
        <w:gridCol w:w="3118"/>
        <w:gridCol w:w="3118"/>
        <w:gridCol w:w="3118"/>
      </w:tblGrid>
      <w:tr w:rsidR="00BE3963" w:rsidRPr="00750FB4" w:rsidTr="000652F9">
        <w:trPr>
          <w:trHeight w:val="280"/>
        </w:trPr>
        <w:tc>
          <w:tcPr>
            <w:tcW w:w="3118" w:type="dxa"/>
          </w:tcPr>
          <w:p w:rsidR="00BE3963" w:rsidRPr="00750FB4" w:rsidRDefault="000652F9" w:rsidP="00750FB4">
            <w:pPr>
              <w:pStyle w:val="ListParagraph"/>
              <w:autoSpaceDE w:val="0"/>
              <w:autoSpaceDN w:val="0"/>
              <w:adjustRightInd w:val="0"/>
              <w:ind w:left="0"/>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Deklinasi </w:t>
            </w:r>
            <w:r w:rsidR="00BE3963" w:rsidRPr="00750FB4">
              <w:rPr>
                <w:rFonts w:asciiTheme="majorBidi" w:hAnsiTheme="majorBidi" w:cstheme="majorBidi"/>
                <w:noProof/>
                <w:sz w:val="24"/>
                <w:szCs w:val="24"/>
                <w:lang w:val="id-ID"/>
              </w:rPr>
              <w:t>rata-rata 1992-1995</w:t>
            </w:r>
          </w:p>
        </w:tc>
        <w:tc>
          <w:tcPr>
            <w:tcW w:w="3118" w:type="dxa"/>
          </w:tcPr>
          <w:p w:rsidR="00BE3963" w:rsidRPr="00750FB4" w:rsidRDefault="000652F9" w:rsidP="00750FB4">
            <w:pPr>
              <w:pStyle w:val="ListParagraph"/>
              <w:autoSpaceDE w:val="0"/>
              <w:autoSpaceDN w:val="0"/>
              <w:adjustRightInd w:val="0"/>
              <w:ind w:left="0"/>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Deklinasi </w:t>
            </w:r>
            <w:r w:rsidR="00BE3963" w:rsidRPr="00750FB4">
              <w:rPr>
                <w:rFonts w:asciiTheme="majorBidi" w:hAnsiTheme="majorBidi" w:cstheme="majorBidi"/>
                <w:noProof/>
                <w:sz w:val="24"/>
                <w:szCs w:val="24"/>
                <w:lang w:val="id-ID"/>
              </w:rPr>
              <w:t>rata-rata 2015-2018</w:t>
            </w:r>
          </w:p>
        </w:tc>
        <w:tc>
          <w:tcPr>
            <w:tcW w:w="3118" w:type="dxa"/>
          </w:tcPr>
          <w:p w:rsidR="00BE3963" w:rsidRPr="00750FB4" w:rsidRDefault="00BE3963" w:rsidP="00750FB4">
            <w:pPr>
              <w:pStyle w:val="ListParagraph"/>
              <w:autoSpaceDE w:val="0"/>
              <w:autoSpaceDN w:val="0"/>
              <w:adjustRightInd w:val="0"/>
              <w:ind w:left="0"/>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Selisih</w:t>
            </w:r>
          </w:p>
        </w:tc>
      </w:tr>
      <w:tr w:rsidR="00BE3963" w:rsidRPr="00750FB4" w:rsidTr="000652F9">
        <w:trPr>
          <w:trHeight w:val="274"/>
        </w:trPr>
        <w:tc>
          <w:tcPr>
            <w:tcW w:w="3118" w:type="dxa"/>
          </w:tcPr>
          <w:p w:rsidR="00BE3963" w:rsidRPr="00750FB4" w:rsidRDefault="00144F79" w:rsidP="00750FB4">
            <w:pPr>
              <w:pStyle w:val="ListParagraph"/>
              <w:autoSpaceDE w:val="0"/>
              <w:autoSpaceDN w:val="0"/>
              <w:adjustRightInd w:val="0"/>
              <w:ind w:left="0"/>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8</w:t>
            </w:r>
            <w:r w:rsidR="003561AF" w:rsidRPr="00750FB4">
              <w:rPr>
                <w:rFonts w:asciiTheme="majorBidi" w:hAnsi="Calibri" w:cstheme="majorBidi"/>
                <w:noProof/>
                <w:sz w:val="24"/>
                <w:szCs w:val="24"/>
                <w:lang w:val="id-ID"/>
              </w:rPr>
              <w:t>⁰</w:t>
            </w:r>
            <w:r w:rsidRPr="00750FB4">
              <w:rPr>
                <w:rFonts w:asciiTheme="majorBidi" w:hAnsiTheme="majorBidi" w:cstheme="majorBidi"/>
                <w:noProof/>
                <w:sz w:val="24"/>
                <w:szCs w:val="24"/>
                <w:lang w:val="id-ID"/>
              </w:rPr>
              <w:t xml:space="preserve"> 19’ 23</w:t>
            </w:r>
          </w:p>
        </w:tc>
        <w:tc>
          <w:tcPr>
            <w:tcW w:w="3118" w:type="dxa"/>
          </w:tcPr>
          <w:p w:rsidR="00BE3963" w:rsidRPr="00750FB4" w:rsidRDefault="00BE3963" w:rsidP="00750FB4">
            <w:pPr>
              <w:pStyle w:val="ListParagraph"/>
              <w:autoSpaceDE w:val="0"/>
              <w:autoSpaceDN w:val="0"/>
              <w:adjustRightInd w:val="0"/>
              <w:ind w:left="0"/>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8</w:t>
            </w:r>
            <w:r w:rsidR="003561AF" w:rsidRPr="00750FB4">
              <w:rPr>
                <w:rFonts w:asciiTheme="majorBidi" w:hAnsi="Calibri" w:cstheme="majorBidi"/>
                <w:noProof/>
                <w:sz w:val="24"/>
                <w:szCs w:val="24"/>
                <w:lang w:val="id-ID"/>
              </w:rPr>
              <w:t>⁰</w:t>
            </w:r>
            <w:r w:rsidRPr="00750FB4">
              <w:rPr>
                <w:rFonts w:asciiTheme="majorBidi" w:hAnsiTheme="majorBidi" w:cstheme="majorBidi"/>
                <w:noProof/>
                <w:sz w:val="24"/>
                <w:szCs w:val="24"/>
                <w:lang w:val="id-ID"/>
              </w:rPr>
              <w:t xml:space="preserve"> 15’ 24’’</w:t>
            </w:r>
          </w:p>
        </w:tc>
        <w:tc>
          <w:tcPr>
            <w:tcW w:w="3118" w:type="dxa"/>
          </w:tcPr>
          <w:p w:rsidR="00BE3963" w:rsidRPr="00750FB4" w:rsidRDefault="003561AF" w:rsidP="00750FB4">
            <w:pPr>
              <w:pStyle w:val="ListParagraph"/>
              <w:autoSpaceDE w:val="0"/>
              <w:autoSpaceDN w:val="0"/>
              <w:adjustRightInd w:val="0"/>
              <w:ind w:left="0"/>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00</w:t>
            </w:r>
            <w:r w:rsidRPr="00750FB4">
              <w:rPr>
                <w:rFonts w:asciiTheme="majorBidi" w:hAnsi="Calibri" w:cstheme="majorBidi"/>
                <w:noProof/>
                <w:sz w:val="24"/>
                <w:szCs w:val="24"/>
                <w:lang w:val="id-ID"/>
              </w:rPr>
              <w:t>⁰</w:t>
            </w:r>
            <w:r w:rsidRPr="00750FB4">
              <w:rPr>
                <w:rFonts w:asciiTheme="majorBidi" w:hAnsiTheme="majorBidi" w:cstheme="majorBidi"/>
                <w:noProof/>
                <w:sz w:val="24"/>
                <w:szCs w:val="24"/>
                <w:lang w:val="id-ID"/>
              </w:rPr>
              <w:t xml:space="preserve"> </w:t>
            </w:r>
            <w:r w:rsidR="00C40BEE" w:rsidRPr="00750FB4">
              <w:rPr>
                <w:rFonts w:asciiTheme="majorBidi" w:hAnsiTheme="majorBidi" w:cstheme="majorBidi"/>
                <w:noProof/>
                <w:sz w:val="24"/>
                <w:szCs w:val="24"/>
                <w:lang w:val="id-ID"/>
              </w:rPr>
              <w:t>03’59’’</w:t>
            </w:r>
          </w:p>
        </w:tc>
      </w:tr>
      <w:tr w:rsidR="00BE3963" w:rsidRPr="00750FB4" w:rsidTr="000652F9">
        <w:trPr>
          <w:trHeight w:val="251"/>
        </w:trPr>
        <w:tc>
          <w:tcPr>
            <w:tcW w:w="3118" w:type="dxa"/>
          </w:tcPr>
          <w:p w:rsidR="00BE3963" w:rsidRPr="00750FB4" w:rsidRDefault="003561AF" w:rsidP="00750FB4">
            <w:pPr>
              <w:pStyle w:val="ListParagraph"/>
              <w:autoSpaceDE w:val="0"/>
              <w:autoSpaceDN w:val="0"/>
              <w:adjustRightInd w:val="0"/>
              <w:ind w:left="0"/>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7</w:t>
            </w:r>
            <w:r w:rsidRPr="00750FB4">
              <w:rPr>
                <w:rFonts w:asciiTheme="majorBidi" w:hAnsi="Calibri" w:cstheme="majorBidi"/>
                <w:noProof/>
                <w:sz w:val="24"/>
                <w:szCs w:val="24"/>
                <w:lang w:val="id-ID"/>
              </w:rPr>
              <w:t>⁰</w:t>
            </w:r>
            <w:r w:rsidRPr="00750FB4">
              <w:rPr>
                <w:rFonts w:asciiTheme="majorBidi" w:hAnsiTheme="majorBidi" w:cstheme="majorBidi"/>
                <w:noProof/>
                <w:sz w:val="24"/>
                <w:szCs w:val="24"/>
                <w:lang w:val="id-ID"/>
              </w:rPr>
              <w:t xml:space="preserve"> </w:t>
            </w:r>
            <w:r w:rsidR="002F3900" w:rsidRPr="00750FB4">
              <w:rPr>
                <w:rFonts w:asciiTheme="majorBidi" w:hAnsiTheme="majorBidi" w:cstheme="majorBidi"/>
                <w:noProof/>
                <w:sz w:val="24"/>
                <w:szCs w:val="24"/>
                <w:lang w:val="id-ID"/>
              </w:rPr>
              <w:t>57’35’’</w:t>
            </w:r>
          </w:p>
        </w:tc>
        <w:tc>
          <w:tcPr>
            <w:tcW w:w="3118" w:type="dxa"/>
          </w:tcPr>
          <w:p w:rsidR="00BE3963" w:rsidRPr="00750FB4" w:rsidRDefault="00144F79" w:rsidP="00750FB4">
            <w:pPr>
              <w:pStyle w:val="ListParagraph"/>
              <w:autoSpaceDE w:val="0"/>
              <w:autoSpaceDN w:val="0"/>
              <w:adjustRightInd w:val="0"/>
              <w:ind w:left="0"/>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7</w:t>
            </w:r>
            <w:r w:rsidR="003561AF" w:rsidRPr="00750FB4">
              <w:rPr>
                <w:rFonts w:asciiTheme="majorBidi" w:hAnsi="Calibri" w:cstheme="majorBidi"/>
                <w:noProof/>
                <w:sz w:val="24"/>
                <w:szCs w:val="24"/>
                <w:lang w:val="id-ID"/>
              </w:rPr>
              <w:t>⁰</w:t>
            </w:r>
            <w:r w:rsidRPr="00750FB4">
              <w:rPr>
                <w:rFonts w:asciiTheme="majorBidi" w:hAnsiTheme="majorBidi" w:cstheme="majorBidi"/>
                <w:noProof/>
                <w:sz w:val="24"/>
                <w:szCs w:val="24"/>
                <w:lang w:val="id-ID"/>
              </w:rPr>
              <w:t xml:space="preserve"> 53’ 35’’</w:t>
            </w:r>
          </w:p>
        </w:tc>
        <w:tc>
          <w:tcPr>
            <w:tcW w:w="3118" w:type="dxa"/>
          </w:tcPr>
          <w:p w:rsidR="00BE3963" w:rsidRPr="00750FB4" w:rsidRDefault="003561AF" w:rsidP="00750FB4">
            <w:pPr>
              <w:pStyle w:val="ListParagraph"/>
              <w:autoSpaceDE w:val="0"/>
              <w:autoSpaceDN w:val="0"/>
              <w:adjustRightInd w:val="0"/>
              <w:ind w:left="0"/>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00</w:t>
            </w:r>
            <w:r w:rsidRPr="00750FB4">
              <w:rPr>
                <w:rFonts w:asciiTheme="majorBidi" w:hAnsi="Calibri" w:cstheme="majorBidi"/>
                <w:noProof/>
                <w:sz w:val="24"/>
                <w:szCs w:val="24"/>
                <w:lang w:val="id-ID"/>
              </w:rPr>
              <w:t>⁰</w:t>
            </w:r>
            <w:r w:rsidRPr="00750FB4">
              <w:rPr>
                <w:rFonts w:asciiTheme="majorBidi" w:hAnsiTheme="majorBidi" w:cstheme="majorBidi"/>
                <w:noProof/>
                <w:sz w:val="24"/>
                <w:szCs w:val="24"/>
                <w:lang w:val="id-ID"/>
              </w:rPr>
              <w:t xml:space="preserve"> </w:t>
            </w:r>
            <w:r w:rsidR="00C40BEE" w:rsidRPr="00750FB4">
              <w:rPr>
                <w:rFonts w:asciiTheme="majorBidi" w:hAnsiTheme="majorBidi" w:cstheme="majorBidi"/>
                <w:noProof/>
                <w:sz w:val="24"/>
                <w:szCs w:val="24"/>
                <w:lang w:val="id-ID"/>
              </w:rPr>
              <w:t>04’00’’</w:t>
            </w:r>
          </w:p>
        </w:tc>
      </w:tr>
      <w:tr w:rsidR="00BE3963" w:rsidRPr="00750FB4" w:rsidTr="000652F9">
        <w:trPr>
          <w:trHeight w:val="226"/>
        </w:trPr>
        <w:tc>
          <w:tcPr>
            <w:tcW w:w="3118" w:type="dxa"/>
          </w:tcPr>
          <w:p w:rsidR="00BE3963" w:rsidRPr="00750FB4" w:rsidRDefault="003561AF" w:rsidP="00750FB4">
            <w:pPr>
              <w:pStyle w:val="ListParagraph"/>
              <w:autoSpaceDE w:val="0"/>
              <w:autoSpaceDN w:val="0"/>
              <w:adjustRightInd w:val="0"/>
              <w:ind w:left="0"/>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7</w:t>
            </w:r>
            <w:r w:rsidRPr="00750FB4">
              <w:rPr>
                <w:rFonts w:asciiTheme="majorBidi" w:hAnsi="Calibri" w:cstheme="majorBidi"/>
                <w:noProof/>
                <w:sz w:val="24"/>
                <w:szCs w:val="24"/>
                <w:lang w:val="id-ID"/>
              </w:rPr>
              <w:t>⁰</w:t>
            </w:r>
            <w:r w:rsidRPr="00750FB4">
              <w:rPr>
                <w:rFonts w:asciiTheme="majorBidi" w:hAnsiTheme="majorBidi" w:cstheme="majorBidi"/>
                <w:noProof/>
                <w:sz w:val="24"/>
                <w:szCs w:val="24"/>
                <w:lang w:val="id-ID"/>
              </w:rPr>
              <w:t xml:space="preserve"> </w:t>
            </w:r>
            <w:r w:rsidR="002F3900" w:rsidRPr="00750FB4">
              <w:rPr>
                <w:rFonts w:asciiTheme="majorBidi" w:hAnsiTheme="majorBidi" w:cstheme="majorBidi"/>
                <w:noProof/>
                <w:sz w:val="24"/>
                <w:szCs w:val="24"/>
                <w:lang w:val="id-ID"/>
              </w:rPr>
              <w:t>35’39’’</w:t>
            </w:r>
          </w:p>
        </w:tc>
        <w:tc>
          <w:tcPr>
            <w:tcW w:w="3118" w:type="dxa"/>
          </w:tcPr>
          <w:p w:rsidR="00BE3963" w:rsidRPr="00750FB4" w:rsidRDefault="00144F79" w:rsidP="00750FB4">
            <w:pPr>
              <w:pStyle w:val="ListParagraph"/>
              <w:autoSpaceDE w:val="0"/>
              <w:autoSpaceDN w:val="0"/>
              <w:adjustRightInd w:val="0"/>
              <w:ind w:left="0"/>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7</w:t>
            </w:r>
            <w:r w:rsidR="003561AF" w:rsidRPr="00750FB4">
              <w:rPr>
                <w:rFonts w:asciiTheme="majorBidi" w:hAnsi="Calibri" w:cstheme="majorBidi"/>
                <w:noProof/>
                <w:sz w:val="24"/>
                <w:szCs w:val="24"/>
                <w:lang w:val="id-ID"/>
              </w:rPr>
              <w:t>⁰</w:t>
            </w:r>
            <w:r w:rsidRPr="00750FB4">
              <w:rPr>
                <w:rFonts w:asciiTheme="majorBidi" w:hAnsiTheme="majorBidi" w:cstheme="majorBidi"/>
                <w:noProof/>
                <w:sz w:val="24"/>
                <w:szCs w:val="24"/>
                <w:lang w:val="id-ID"/>
              </w:rPr>
              <w:t xml:space="preserve"> </w:t>
            </w:r>
            <w:r w:rsidR="00D24472" w:rsidRPr="00750FB4">
              <w:rPr>
                <w:rFonts w:asciiTheme="majorBidi" w:hAnsiTheme="majorBidi" w:cstheme="majorBidi"/>
                <w:noProof/>
                <w:sz w:val="24"/>
                <w:szCs w:val="24"/>
                <w:lang w:val="id-ID"/>
              </w:rPr>
              <w:t>31’38.25’’</w:t>
            </w:r>
          </w:p>
        </w:tc>
        <w:tc>
          <w:tcPr>
            <w:tcW w:w="3118" w:type="dxa"/>
          </w:tcPr>
          <w:p w:rsidR="00BE3963" w:rsidRPr="00750FB4" w:rsidRDefault="003561AF" w:rsidP="00750FB4">
            <w:pPr>
              <w:pStyle w:val="ListParagraph"/>
              <w:autoSpaceDE w:val="0"/>
              <w:autoSpaceDN w:val="0"/>
              <w:adjustRightInd w:val="0"/>
              <w:ind w:left="0"/>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00</w:t>
            </w:r>
            <w:r w:rsidRPr="00750FB4">
              <w:rPr>
                <w:rFonts w:asciiTheme="majorBidi" w:hAnsi="Calibri" w:cstheme="majorBidi"/>
                <w:noProof/>
                <w:sz w:val="24"/>
                <w:szCs w:val="24"/>
                <w:lang w:val="id-ID"/>
              </w:rPr>
              <w:t>⁰</w:t>
            </w:r>
            <w:r w:rsidRPr="00750FB4">
              <w:rPr>
                <w:rFonts w:asciiTheme="majorBidi" w:hAnsiTheme="majorBidi" w:cstheme="majorBidi"/>
                <w:noProof/>
                <w:sz w:val="24"/>
                <w:szCs w:val="24"/>
                <w:lang w:val="id-ID"/>
              </w:rPr>
              <w:t xml:space="preserve"> </w:t>
            </w:r>
            <w:r w:rsidR="00D24472" w:rsidRPr="00750FB4">
              <w:rPr>
                <w:rFonts w:asciiTheme="majorBidi" w:hAnsiTheme="majorBidi" w:cstheme="majorBidi"/>
                <w:noProof/>
                <w:sz w:val="24"/>
                <w:szCs w:val="24"/>
                <w:lang w:val="id-ID"/>
              </w:rPr>
              <w:t>04’0.75’’</w:t>
            </w:r>
          </w:p>
        </w:tc>
      </w:tr>
      <w:tr w:rsidR="00BE3963" w:rsidRPr="00750FB4" w:rsidTr="000652F9">
        <w:trPr>
          <w:trHeight w:val="217"/>
        </w:trPr>
        <w:tc>
          <w:tcPr>
            <w:tcW w:w="3118" w:type="dxa"/>
          </w:tcPr>
          <w:p w:rsidR="00BE3963" w:rsidRPr="00750FB4" w:rsidRDefault="003561AF" w:rsidP="00750FB4">
            <w:pPr>
              <w:pStyle w:val="ListParagraph"/>
              <w:autoSpaceDE w:val="0"/>
              <w:autoSpaceDN w:val="0"/>
              <w:adjustRightInd w:val="0"/>
              <w:ind w:left="0"/>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7</w:t>
            </w:r>
            <w:r w:rsidRPr="00750FB4">
              <w:rPr>
                <w:rFonts w:asciiTheme="majorBidi" w:hAnsi="Calibri" w:cstheme="majorBidi"/>
                <w:noProof/>
                <w:sz w:val="24"/>
                <w:szCs w:val="24"/>
                <w:lang w:val="id-ID"/>
              </w:rPr>
              <w:t>⁰</w:t>
            </w:r>
            <w:r w:rsidRPr="00750FB4">
              <w:rPr>
                <w:rFonts w:asciiTheme="majorBidi" w:hAnsiTheme="majorBidi" w:cstheme="majorBidi"/>
                <w:noProof/>
                <w:sz w:val="24"/>
                <w:szCs w:val="24"/>
                <w:lang w:val="id-ID"/>
              </w:rPr>
              <w:t xml:space="preserve"> </w:t>
            </w:r>
            <w:r w:rsidR="002F3900" w:rsidRPr="00750FB4">
              <w:rPr>
                <w:rFonts w:asciiTheme="majorBidi" w:hAnsiTheme="majorBidi" w:cstheme="majorBidi"/>
                <w:noProof/>
                <w:sz w:val="24"/>
                <w:szCs w:val="24"/>
                <w:lang w:val="id-ID"/>
              </w:rPr>
              <w:t>13’36’’</w:t>
            </w:r>
          </w:p>
        </w:tc>
        <w:tc>
          <w:tcPr>
            <w:tcW w:w="3118" w:type="dxa"/>
          </w:tcPr>
          <w:p w:rsidR="00BE3963" w:rsidRPr="00750FB4" w:rsidRDefault="00D331DE" w:rsidP="00750FB4">
            <w:pPr>
              <w:pStyle w:val="ListParagraph"/>
              <w:autoSpaceDE w:val="0"/>
              <w:autoSpaceDN w:val="0"/>
              <w:adjustRightInd w:val="0"/>
              <w:ind w:left="0"/>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7</w:t>
            </w:r>
            <w:r w:rsidR="003561AF" w:rsidRPr="00750FB4">
              <w:rPr>
                <w:rFonts w:asciiTheme="majorBidi" w:hAnsi="Calibri" w:cstheme="majorBidi"/>
                <w:noProof/>
                <w:sz w:val="24"/>
                <w:szCs w:val="24"/>
                <w:lang w:val="id-ID"/>
              </w:rPr>
              <w:t>⁰</w:t>
            </w:r>
            <w:r w:rsidR="00144F7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09</w:t>
            </w:r>
            <w:r w:rsidR="00144F7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34</w:t>
            </w:r>
          </w:p>
        </w:tc>
        <w:tc>
          <w:tcPr>
            <w:tcW w:w="3118" w:type="dxa"/>
          </w:tcPr>
          <w:p w:rsidR="00BE3963" w:rsidRPr="00750FB4" w:rsidRDefault="00D24472" w:rsidP="00750FB4">
            <w:pPr>
              <w:pStyle w:val="ListParagraph"/>
              <w:autoSpaceDE w:val="0"/>
              <w:autoSpaceDN w:val="0"/>
              <w:adjustRightInd w:val="0"/>
              <w:ind w:left="0"/>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00</w:t>
            </w:r>
            <w:r w:rsidR="003561AF" w:rsidRPr="00750FB4">
              <w:rPr>
                <w:rFonts w:asciiTheme="majorBidi" w:hAnsi="Calibri" w:cstheme="majorBidi"/>
                <w:noProof/>
                <w:sz w:val="24"/>
                <w:szCs w:val="24"/>
                <w:lang w:val="id-ID"/>
              </w:rPr>
              <w:t>⁰</w:t>
            </w:r>
            <w:r w:rsidR="003561AF"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04’02’’</w:t>
            </w:r>
          </w:p>
        </w:tc>
      </w:tr>
      <w:tr w:rsidR="00BE3963" w:rsidRPr="00750FB4" w:rsidTr="000652F9">
        <w:trPr>
          <w:trHeight w:val="192"/>
        </w:trPr>
        <w:tc>
          <w:tcPr>
            <w:tcW w:w="3118" w:type="dxa"/>
          </w:tcPr>
          <w:p w:rsidR="00BE3963" w:rsidRPr="00750FB4" w:rsidRDefault="003561AF" w:rsidP="00750FB4">
            <w:pPr>
              <w:pStyle w:val="ListParagraph"/>
              <w:autoSpaceDE w:val="0"/>
              <w:autoSpaceDN w:val="0"/>
              <w:adjustRightInd w:val="0"/>
              <w:ind w:left="0"/>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6</w:t>
            </w:r>
            <w:r w:rsidRPr="00750FB4">
              <w:rPr>
                <w:rFonts w:asciiTheme="majorBidi" w:hAnsi="Calibri" w:cstheme="majorBidi"/>
                <w:noProof/>
                <w:sz w:val="24"/>
                <w:szCs w:val="24"/>
                <w:lang w:val="id-ID"/>
              </w:rPr>
              <w:t>⁰</w:t>
            </w:r>
            <w:r w:rsidRPr="00750FB4">
              <w:rPr>
                <w:rFonts w:asciiTheme="majorBidi" w:hAnsiTheme="majorBidi" w:cstheme="majorBidi"/>
                <w:noProof/>
                <w:sz w:val="24"/>
                <w:szCs w:val="24"/>
                <w:lang w:val="id-ID"/>
              </w:rPr>
              <w:t xml:space="preserve"> </w:t>
            </w:r>
            <w:r w:rsidR="002F3900" w:rsidRPr="00750FB4">
              <w:rPr>
                <w:rFonts w:asciiTheme="majorBidi" w:hAnsiTheme="majorBidi" w:cstheme="majorBidi"/>
                <w:noProof/>
                <w:sz w:val="24"/>
                <w:szCs w:val="24"/>
                <w:lang w:val="id-ID"/>
              </w:rPr>
              <w:t>51’25.5’’</w:t>
            </w:r>
          </w:p>
        </w:tc>
        <w:tc>
          <w:tcPr>
            <w:tcW w:w="3118" w:type="dxa"/>
          </w:tcPr>
          <w:p w:rsidR="00BE3963" w:rsidRPr="00750FB4" w:rsidRDefault="00144F79" w:rsidP="00750FB4">
            <w:pPr>
              <w:pStyle w:val="ListParagraph"/>
              <w:autoSpaceDE w:val="0"/>
              <w:autoSpaceDN w:val="0"/>
              <w:adjustRightInd w:val="0"/>
              <w:ind w:left="0"/>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6</w:t>
            </w:r>
            <w:r w:rsidR="003561AF" w:rsidRPr="00750FB4">
              <w:rPr>
                <w:rFonts w:asciiTheme="majorBidi" w:hAnsi="Calibri" w:cstheme="majorBidi"/>
                <w:noProof/>
                <w:sz w:val="24"/>
                <w:szCs w:val="24"/>
                <w:lang w:val="id-ID"/>
              </w:rPr>
              <w:t>⁰</w:t>
            </w:r>
            <w:r w:rsidRPr="00750FB4">
              <w:rPr>
                <w:rFonts w:asciiTheme="majorBidi" w:hAnsiTheme="majorBidi" w:cstheme="majorBidi"/>
                <w:noProof/>
                <w:sz w:val="24"/>
                <w:szCs w:val="24"/>
                <w:lang w:val="id-ID"/>
              </w:rPr>
              <w:t xml:space="preserve"> </w:t>
            </w:r>
            <w:r w:rsidR="00D24472" w:rsidRPr="00750FB4">
              <w:rPr>
                <w:rFonts w:asciiTheme="majorBidi" w:hAnsiTheme="majorBidi" w:cstheme="majorBidi"/>
                <w:noProof/>
                <w:sz w:val="24"/>
                <w:szCs w:val="24"/>
                <w:lang w:val="id-ID"/>
              </w:rPr>
              <w:t>47’22.75’’</w:t>
            </w:r>
          </w:p>
        </w:tc>
        <w:tc>
          <w:tcPr>
            <w:tcW w:w="3118" w:type="dxa"/>
          </w:tcPr>
          <w:p w:rsidR="00BE3963" w:rsidRPr="00750FB4" w:rsidRDefault="003561AF" w:rsidP="00750FB4">
            <w:pPr>
              <w:pStyle w:val="ListParagraph"/>
              <w:autoSpaceDE w:val="0"/>
              <w:autoSpaceDN w:val="0"/>
              <w:adjustRightInd w:val="0"/>
              <w:ind w:left="0"/>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00</w:t>
            </w:r>
            <w:r w:rsidRPr="00750FB4">
              <w:rPr>
                <w:rFonts w:asciiTheme="majorBidi" w:hAnsi="Calibri" w:cstheme="majorBidi"/>
                <w:noProof/>
                <w:sz w:val="24"/>
                <w:szCs w:val="24"/>
                <w:lang w:val="id-ID"/>
              </w:rPr>
              <w:t>⁰</w:t>
            </w:r>
            <w:r w:rsidRPr="00750FB4">
              <w:rPr>
                <w:rFonts w:asciiTheme="majorBidi" w:hAnsiTheme="majorBidi" w:cstheme="majorBidi"/>
                <w:noProof/>
                <w:sz w:val="24"/>
                <w:szCs w:val="24"/>
                <w:lang w:val="id-ID"/>
              </w:rPr>
              <w:t xml:space="preserve"> </w:t>
            </w:r>
            <w:r w:rsidR="00D24472" w:rsidRPr="00750FB4">
              <w:rPr>
                <w:rFonts w:asciiTheme="majorBidi" w:hAnsiTheme="majorBidi" w:cstheme="majorBidi"/>
                <w:noProof/>
                <w:sz w:val="24"/>
                <w:szCs w:val="24"/>
                <w:lang w:val="id-ID"/>
              </w:rPr>
              <w:t>04’2.75’’</w:t>
            </w:r>
          </w:p>
        </w:tc>
      </w:tr>
      <w:tr w:rsidR="003561AF" w:rsidRPr="00750FB4" w:rsidTr="000652F9">
        <w:trPr>
          <w:trHeight w:val="167"/>
        </w:trPr>
        <w:tc>
          <w:tcPr>
            <w:tcW w:w="6236" w:type="dxa"/>
            <w:gridSpan w:val="2"/>
          </w:tcPr>
          <w:p w:rsidR="003561AF" w:rsidRPr="00750FB4" w:rsidRDefault="003561AF" w:rsidP="00750FB4">
            <w:pPr>
              <w:pStyle w:val="ListParagraph"/>
              <w:autoSpaceDE w:val="0"/>
              <w:autoSpaceDN w:val="0"/>
              <w:adjustRightInd w:val="0"/>
              <w:ind w:left="0"/>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Rata-rata</w:t>
            </w:r>
          </w:p>
        </w:tc>
        <w:tc>
          <w:tcPr>
            <w:tcW w:w="3118" w:type="dxa"/>
          </w:tcPr>
          <w:p w:rsidR="003561AF" w:rsidRPr="00750FB4" w:rsidRDefault="003561AF" w:rsidP="00750FB4">
            <w:pPr>
              <w:pStyle w:val="ListParagraph"/>
              <w:autoSpaceDE w:val="0"/>
              <w:autoSpaceDN w:val="0"/>
              <w:adjustRightInd w:val="0"/>
              <w:ind w:left="0"/>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00</w:t>
            </w:r>
            <w:r w:rsidRPr="00750FB4">
              <w:rPr>
                <w:rFonts w:asciiTheme="majorBidi" w:hAnsi="Calibri" w:cstheme="majorBidi"/>
                <w:noProof/>
                <w:sz w:val="24"/>
                <w:szCs w:val="24"/>
                <w:lang w:val="id-ID"/>
              </w:rPr>
              <w:t>⁰</w:t>
            </w:r>
            <w:r w:rsidRPr="00750FB4">
              <w:rPr>
                <w:rFonts w:asciiTheme="majorBidi" w:hAnsiTheme="majorBidi" w:cstheme="majorBidi"/>
                <w:noProof/>
                <w:sz w:val="24"/>
                <w:szCs w:val="24"/>
                <w:lang w:val="id-ID"/>
              </w:rPr>
              <w:t xml:space="preserve"> 04’0.9’’</w:t>
            </w:r>
          </w:p>
        </w:tc>
      </w:tr>
    </w:tbl>
    <w:p w:rsidR="00750FB4" w:rsidRDefault="00750FB4" w:rsidP="00750FB4">
      <w:pPr>
        <w:autoSpaceDE w:val="0"/>
        <w:autoSpaceDN w:val="0"/>
        <w:adjustRightInd w:val="0"/>
        <w:spacing w:after="0" w:line="240" w:lineRule="auto"/>
        <w:ind w:firstLine="720"/>
        <w:contextualSpacing/>
        <w:jc w:val="both"/>
        <w:rPr>
          <w:rFonts w:asciiTheme="majorBidi" w:hAnsiTheme="majorBidi" w:cstheme="majorBidi"/>
          <w:noProof/>
          <w:sz w:val="24"/>
          <w:szCs w:val="24"/>
        </w:rPr>
      </w:pPr>
    </w:p>
    <w:p w:rsidR="003561AF" w:rsidRPr="00750FB4" w:rsidRDefault="003561AF" w:rsidP="00750FB4">
      <w:pPr>
        <w:autoSpaceDE w:val="0"/>
        <w:autoSpaceDN w:val="0"/>
        <w:adjustRightInd w:val="0"/>
        <w:spacing w:after="0" w:line="240" w:lineRule="auto"/>
        <w:ind w:firstLine="720"/>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Dari Tabel 1.1 terlihat selisih rata-rata hingga 00</w:t>
      </w:r>
      <w:r w:rsidRPr="00750FB4">
        <w:rPr>
          <w:rFonts w:asciiTheme="majorBidi" w:hAnsi="Calibri" w:cstheme="majorBidi"/>
          <w:noProof/>
          <w:sz w:val="24"/>
          <w:szCs w:val="24"/>
          <w:lang w:val="id-ID"/>
        </w:rPr>
        <w:t>⁰</w:t>
      </w:r>
      <w:r w:rsidRPr="00750FB4">
        <w:rPr>
          <w:rFonts w:asciiTheme="majorBidi" w:hAnsiTheme="majorBidi" w:cstheme="majorBidi"/>
          <w:noProof/>
          <w:sz w:val="24"/>
          <w:szCs w:val="24"/>
          <w:lang w:val="id-ID"/>
        </w:rPr>
        <w:t xml:space="preserve"> 04’0.09’’ antara data rata-rata deklinasi tahun 1992-1995 dan dengan rata-rata deklinasi tahun 2015-2018</w:t>
      </w:r>
      <w:r w:rsidR="000652F9" w:rsidRPr="00750FB4">
        <w:rPr>
          <w:rFonts w:asciiTheme="majorBidi" w:hAnsiTheme="majorBidi" w:cstheme="majorBidi"/>
          <w:noProof/>
          <w:sz w:val="24"/>
          <w:szCs w:val="24"/>
          <w:lang w:val="id-ID"/>
        </w:rPr>
        <w:t>.</w:t>
      </w:r>
      <w:r w:rsidRPr="00750FB4">
        <w:rPr>
          <w:rFonts w:asciiTheme="majorBidi" w:hAnsiTheme="majorBidi" w:cstheme="majorBidi"/>
          <w:noProof/>
          <w:sz w:val="24"/>
          <w:szCs w:val="24"/>
          <w:lang w:val="id-ID"/>
        </w:rPr>
        <w:t xml:space="preserve"> </w:t>
      </w:r>
    </w:p>
    <w:p w:rsidR="00697553" w:rsidRPr="00750FB4" w:rsidRDefault="00697553" w:rsidP="00750FB4">
      <w:pPr>
        <w:autoSpaceDE w:val="0"/>
        <w:autoSpaceDN w:val="0"/>
        <w:adjustRightInd w:val="0"/>
        <w:spacing w:after="0" w:line="240" w:lineRule="auto"/>
        <w:ind w:firstLine="720"/>
        <w:contextualSpacing/>
        <w:jc w:val="both"/>
        <w:rPr>
          <w:rFonts w:asciiTheme="majorBidi" w:hAnsiTheme="majorBidi" w:cstheme="majorBidi"/>
          <w:noProof/>
          <w:sz w:val="24"/>
          <w:szCs w:val="24"/>
          <w:lang w:val="id-ID"/>
        </w:rPr>
      </w:pPr>
    </w:p>
    <w:p w:rsidR="003837F5" w:rsidRPr="00750FB4" w:rsidRDefault="003561AF" w:rsidP="00750FB4">
      <w:pPr>
        <w:autoSpaceDE w:val="0"/>
        <w:autoSpaceDN w:val="0"/>
        <w:adjustRightInd w:val="0"/>
        <w:spacing w:after="0" w:line="240" w:lineRule="auto"/>
        <w:contextualSpacing/>
        <w:jc w:val="center"/>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 xml:space="preserve">Tabel 1.2 Hasil </w:t>
      </w:r>
      <w:r w:rsidR="00755936" w:rsidRPr="00750FB4">
        <w:rPr>
          <w:rFonts w:asciiTheme="majorBidi" w:hAnsiTheme="majorBidi" w:cstheme="majorBidi"/>
          <w:b/>
          <w:bCs/>
          <w:noProof/>
          <w:sz w:val="24"/>
          <w:szCs w:val="24"/>
          <w:lang w:val="id-ID"/>
        </w:rPr>
        <w:t>P</w:t>
      </w:r>
      <w:r w:rsidR="00A86EE6" w:rsidRPr="00750FB4">
        <w:rPr>
          <w:rFonts w:asciiTheme="majorBidi" w:hAnsiTheme="majorBidi" w:cstheme="majorBidi"/>
          <w:b/>
          <w:bCs/>
          <w:noProof/>
          <w:sz w:val="24"/>
          <w:szCs w:val="24"/>
          <w:lang w:val="id-ID"/>
        </w:rPr>
        <w:t>erhitungan Waktu Shalat dengan Data Deklinasi yang B</w:t>
      </w:r>
      <w:r w:rsidR="00755936" w:rsidRPr="00750FB4">
        <w:rPr>
          <w:rFonts w:asciiTheme="majorBidi" w:hAnsiTheme="majorBidi" w:cstheme="majorBidi"/>
          <w:b/>
          <w:bCs/>
          <w:noProof/>
          <w:sz w:val="24"/>
          <w:szCs w:val="24"/>
          <w:lang w:val="id-ID"/>
        </w:rPr>
        <w:t>erbeda</w:t>
      </w:r>
    </w:p>
    <w:tbl>
      <w:tblPr>
        <w:tblStyle w:val="TableGrid"/>
        <w:tblpPr w:leftFromText="180" w:rightFromText="180" w:vertAnchor="text" w:horzAnchor="margin" w:tblpY="102"/>
        <w:tblW w:w="9606" w:type="dxa"/>
        <w:tblLayout w:type="fixed"/>
        <w:tblLook w:val="04A0" w:firstRow="1" w:lastRow="0" w:firstColumn="1" w:lastColumn="0" w:noHBand="0" w:noVBand="1"/>
      </w:tblPr>
      <w:tblGrid>
        <w:gridCol w:w="1384"/>
        <w:gridCol w:w="1276"/>
        <w:gridCol w:w="1417"/>
        <w:gridCol w:w="1418"/>
        <w:gridCol w:w="1417"/>
        <w:gridCol w:w="1276"/>
        <w:gridCol w:w="1418"/>
      </w:tblGrid>
      <w:tr w:rsidR="00944E92" w:rsidRPr="00750FB4" w:rsidTr="008E1186">
        <w:trPr>
          <w:trHeight w:val="376"/>
        </w:trPr>
        <w:tc>
          <w:tcPr>
            <w:tcW w:w="1384" w:type="dxa"/>
          </w:tcPr>
          <w:p w:rsidR="00F7381F" w:rsidRPr="00750FB4" w:rsidRDefault="00F7381F" w:rsidP="00750FB4">
            <w:pPr>
              <w:autoSpaceDE w:val="0"/>
              <w:autoSpaceDN w:val="0"/>
              <w:adjustRightInd w:val="0"/>
              <w:contextualSpacing/>
              <w:jc w:val="center"/>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Deklinasi</w:t>
            </w:r>
          </w:p>
        </w:tc>
        <w:tc>
          <w:tcPr>
            <w:tcW w:w="1276" w:type="dxa"/>
          </w:tcPr>
          <w:p w:rsidR="00F7381F" w:rsidRPr="00750FB4" w:rsidRDefault="00755936" w:rsidP="00750FB4">
            <w:pPr>
              <w:autoSpaceDE w:val="0"/>
              <w:autoSpaceDN w:val="0"/>
              <w:adjustRightInd w:val="0"/>
              <w:contextualSpacing/>
              <w:jc w:val="center"/>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J</w:t>
            </w:r>
            <w:r w:rsidR="00F7381F" w:rsidRPr="00750FB4">
              <w:rPr>
                <w:rFonts w:asciiTheme="majorBidi" w:hAnsiTheme="majorBidi" w:cstheme="majorBidi"/>
                <w:b/>
                <w:bCs/>
                <w:noProof/>
                <w:sz w:val="24"/>
                <w:szCs w:val="24"/>
                <w:lang w:val="id-ID"/>
              </w:rPr>
              <w:t>uhur</w:t>
            </w:r>
          </w:p>
        </w:tc>
        <w:tc>
          <w:tcPr>
            <w:tcW w:w="1417" w:type="dxa"/>
          </w:tcPr>
          <w:p w:rsidR="00F7381F" w:rsidRPr="00750FB4" w:rsidRDefault="000652F9" w:rsidP="00750FB4">
            <w:pPr>
              <w:autoSpaceDE w:val="0"/>
              <w:autoSpaceDN w:val="0"/>
              <w:adjustRightInd w:val="0"/>
              <w:contextualSpacing/>
              <w:jc w:val="center"/>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A</w:t>
            </w:r>
            <w:r w:rsidR="00F7381F" w:rsidRPr="00750FB4">
              <w:rPr>
                <w:rFonts w:asciiTheme="majorBidi" w:hAnsiTheme="majorBidi" w:cstheme="majorBidi"/>
                <w:b/>
                <w:bCs/>
                <w:noProof/>
                <w:sz w:val="24"/>
                <w:szCs w:val="24"/>
                <w:lang w:val="id-ID"/>
              </w:rPr>
              <w:t>shar</w:t>
            </w:r>
          </w:p>
        </w:tc>
        <w:tc>
          <w:tcPr>
            <w:tcW w:w="1418" w:type="dxa"/>
          </w:tcPr>
          <w:p w:rsidR="00F7381F" w:rsidRPr="00750FB4" w:rsidRDefault="000652F9" w:rsidP="00750FB4">
            <w:pPr>
              <w:autoSpaceDE w:val="0"/>
              <w:autoSpaceDN w:val="0"/>
              <w:adjustRightInd w:val="0"/>
              <w:contextualSpacing/>
              <w:jc w:val="center"/>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M</w:t>
            </w:r>
            <w:r w:rsidR="00F7381F" w:rsidRPr="00750FB4">
              <w:rPr>
                <w:rFonts w:asciiTheme="majorBidi" w:hAnsiTheme="majorBidi" w:cstheme="majorBidi"/>
                <w:b/>
                <w:bCs/>
                <w:noProof/>
                <w:sz w:val="24"/>
                <w:szCs w:val="24"/>
                <w:lang w:val="id-ID"/>
              </w:rPr>
              <w:t>aghrib</w:t>
            </w:r>
          </w:p>
        </w:tc>
        <w:tc>
          <w:tcPr>
            <w:tcW w:w="1417" w:type="dxa"/>
          </w:tcPr>
          <w:p w:rsidR="00F7381F" w:rsidRPr="00750FB4" w:rsidRDefault="000652F9" w:rsidP="00750FB4">
            <w:pPr>
              <w:autoSpaceDE w:val="0"/>
              <w:autoSpaceDN w:val="0"/>
              <w:adjustRightInd w:val="0"/>
              <w:contextualSpacing/>
              <w:jc w:val="center"/>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I</w:t>
            </w:r>
            <w:r w:rsidR="00F7381F" w:rsidRPr="00750FB4">
              <w:rPr>
                <w:rFonts w:asciiTheme="majorBidi" w:hAnsiTheme="majorBidi" w:cstheme="majorBidi"/>
                <w:b/>
                <w:bCs/>
                <w:noProof/>
                <w:sz w:val="24"/>
                <w:szCs w:val="24"/>
                <w:lang w:val="id-ID"/>
              </w:rPr>
              <w:t>sya</w:t>
            </w:r>
          </w:p>
        </w:tc>
        <w:tc>
          <w:tcPr>
            <w:tcW w:w="1276" w:type="dxa"/>
          </w:tcPr>
          <w:p w:rsidR="00F7381F" w:rsidRPr="00750FB4" w:rsidRDefault="000652F9" w:rsidP="00750FB4">
            <w:pPr>
              <w:autoSpaceDE w:val="0"/>
              <w:autoSpaceDN w:val="0"/>
              <w:adjustRightInd w:val="0"/>
              <w:contextualSpacing/>
              <w:jc w:val="center"/>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S</w:t>
            </w:r>
            <w:r w:rsidR="00F7381F" w:rsidRPr="00750FB4">
              <w:rPr>
                <w:rFonts w:asciiTheme="majorBidi" w:hAnsiTheme="majorBidi" w:cstheme="majorBidi"/>
                <w:b/>
                <w:bCs/>
                <w:noProof/>
                <w:sz w:val="24"/>
                <w:szCs w:val="24"/>
                <w:lang w:val="id-ID"/>
              </w:rPr>
              <w:t>ubuh</w:t>
            </w:r>
          </w:p>
        </w:tc>
        <w:tc>
          <w:tcPr>
            <w:tcW w:w="1418" w:type="dxa"/>
          </w:tcPr>
          <w:p w:rsidR="00F7381F" w:rsidRPr="00750FB4" w:rsidRDefault="00944E92" w:rsidP="00750FB4">
            <w:pPr>
              <w:autoSpaceDE w:val="0"/>
              <w:autoSpaceDN w:val="0"/>
              <w:adjustRightInd w:val="0"/>
              <w:contextualSpacing/>
              <w:jc w:val="center"/>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S</w:t>
            </w:r>
            <w:r w:rsidR="00F7381F" w:rsidRPr="00750FB4">
              <w:rPr>
                <w:rFonts w:asciiTheme="majorBidi" w:hAnsiTheme="majorBidi" w:cstheme="majorBidi"/>
                <w:b/>
                <w:bCs/>
                <w:noProof/>
                <w:sz w:val="24"/>
                <w:szCs w:val="24"/>
                <w:lang w:val="id-ID"/>
              </w:rPr>
              <w:t>yuruq</w:t>
            </w:r>
          </w:p>
        </w:tc>
      </w:tr>
      <w:tr w:rsidR="00944E92" w:rsidRPr="00750FB4" w:rsidTr="003561AF">
        <w:trPr>
          <w:trHeight w:val="587"/>
        </w:trPr>
        <w:tc>
          <w:tcPr>
            <w:tcW w:w="1384" w:type="dxa"/>
          </w:tcPr>
          <w:p w:rsidR="00F7381F" w:rsidRPr="00750FB4" w:rsidRDefault="00F7381F" w:rsidP="00750FB4">
            <w:pPr>
              <w:autoSpaceDE w:val="0"/>
              <w:autoSpaceDN w:val="0"/>
              <w:adjustRightInd w:val="0"/>
              <w:contextualSpacing/>
              <w:jc w:val="center"/>
              <w:rPr>
                <w:rFonts w:asciiTheme="majorBidi" w:hAnsiTheme="majorBidi" w:cstheme="majorBidi"/>
                <w:b/>
                <w:bCs/>
                <w:noProof/>
                <w:sz w:val="24"/>
                <w:szCs w:val="24"/>
                <w:lang w:val="id-ID"/>
              </w:rPr>
            </w:pPr>
            <w:r w:rsidRPr="00750FB4">
              <w:rPr>
                <w:rFonts w:asciiTheme="majorBidi" w:hAnsiTheme="majorBidi" w:cstheme="majorBidi"/>
                <w:noProof/>
                <w:sz w:val="24"/>
                <w:szCs w:val="24"/>
                <w:lang w:val="id-ID"/>
              </w:rPr>
              <w:t>08° 12’ 33’’</w:t>
            </w:r>
          </w:p>
        </w:tc>
        <w:tc>
          <w:tcPr>
            <w:tcW w:w="1276" w:type="dxa"/>
          </w:tcPr>
          <w:p w:rsidR="00F7381F" w:rsidRPr="00750FB4" w:rsidRDefault="00F7381F" w:rsidP="00750FB4">
            <w:pPr>
              <w:autoSpaceDE w:val="0"/>
              <w:autoSpaceDN w:val="0"/>
              <w:adjustRightInd w:val="0"/>
              <w:contextualSpacing/>
              <w:jc w:val="center"/>
              <w:rPr>
                <w:rFonts w:asciiTheme="majorBidi" w:hAnsiTheme="majorBidi" w:cstheme="majorBidi"/>
                <w:b/>
                <w:bCs/>
                <w:noProof/>
                <w:sz w:val="24"/>
                <w:szCs w:val="24"/>
                <w:lang w:val="id-ID"/>
              </w:rPr>
            </w:pPr>
            <w:r w:rsidRPr="00750FB4">
              <w:rPr>
                <w:rFonts w:asciiTheme="majorBidi" w:hAnsiTheme="majorBidi" w:cstheme="majorBidi"/>
                <w:noProof/>
                <w:sz w:val="24"/>
                <w:szCs w:val="24"/>
                <w:lang w:val="id-ID"/>
              </w:rPr>
              <w:t>12ʲ  25 ͫ  23 ͩ</w:t>
            </w:r>
          </w:p>
        </w:tc>
        <w:tc>
          <w:tcPr>
            <w:tcW w:w="1417" w:type="dxa"/>
          </w:tcPr>
          <w:p w:rsidR="00F7381F" w:rsidRPr="00750FB4" w:rsidRDefault="00F7381F" w:rsidP="00750FB4">
            <w:pPr>
              <w:autoSpaceDE w:val="0"/>
              <w:autoSpaceDN w:val="0"/>
              <w:adjustRightInd w:val="0"/>
              <w:contextualSpacing/>
              <w:jc w:val="center"/>
              <w:rPr>
                <w:rFonts w:asciiTheme="majorBidi" w:hAnsiTheme="majorBidi" w:cstheme="majorBidi"/>
                <w:b/>
                <w:bCs/>
                <w:noProof/>
                <w:sz w:val="24"/>
                <w:szCs w:val="24"/>
                <w:lang w:val="id-ID"/>
              </w:rPr>
            </w:pPr>
            <w:r w:rsidRPr="00750FB4">
              <w:rPr>
                <w:rFonts w:asciiTheme="majorBidi" w:hAnsiTheme="majorBidi" w:cstheme="majorBidi"/>
                <w:noProof/>
                <w:sz w:val="24"/>
                <w:szCs w:val="24"/>
                <w:lang w:val="id-ID"/>
              </w:rPr>
              <w:t>15ʲ 34 ͫ  29 ͩ</w:t>
            </w:r>
          </w:p>
        </w:tc>
        <w:tc>
          <w:tcPr>
            <w:tcW w:w="1418" w:type="dxa"/>
          </w:tcPr>
          <w:p w:rsidR="003561AF" w:rsidRPr="00750FB4" w:rsidRDefault="003561AF" w:rsidP="00750FB4">
            <w:pPr>
              <w:contextualSpacing/>
              <w:jc w:val="center"/>
              <w:rPr>
                <w:rFonts w:asciiTheme="majorBidi" w:hAnsiTheme="majorBidi" w:cstheme="majorBidi"/>
                <w:noProof/>
                <w:sz w:val="24"/>
                <w:szCs w:val="24"/>
                <w:lang w:val="id-ID"/>
              </w:rPr>
            </w:pPr>
          </w:p>
          <w:p w:rsidR="00F7381F" w:rsidRPr="00750FB4" w:rsidRDefault="00F7381F"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18ʲ 31 ͫ  30.22 ͩ</w:t>
            </w:r>
          </w:p>
        </w:tc>
        <w:tc>
          <w:tcPr>
            <w:tcW w:w="1417" w:type="dxa"/>
          </w:tcPr>
          <w:p w:rsidR="00F7381F" w:rsidRPr="00750FB4" w:rsidRDefault="00F7381F" w:rsidP="00750FB4">
            <w:pPr>
              <w:autoSpaceDE w:val="0"/>
              <w:autoSpaceDN w:val="0"/>
              <w:adjustRightInd w:val="0"/>
              <w:contextualSpacing/>
              <w:jc w:val="center"/>
              <w:rPr>
                <w:rFonts w:asciiTheme="majorBidi" w:hAnsiTheme="majorBidi" w:cstheme="majorBidi"/>
                <w:b/>
                <w:bCs/>
                <w:noProof/>
                <w:sz w:val="24"/>
                <w:szCs w:val="24"/>
                <w:lang w:val="id-ID"/>
              </w:rPr>
            </w:pPr>
            <w:r w:rsidRPr="00750FB4">
              <w:rPr>
                <w:rFonts w:asciiTheme="majorBidi" w:hAnsiTheme="majorBidi" w:cstheme="majorBidi"/>
                <w:noProof/>
                <w:sz w:val="24"/>
                <w:szCs w:val="24"/>
                <w:lang w:val="id-ID"/>
              </w:rPr>
              <w:t>19ʲ 40 ͫ  29.13 ͩ</w:t>
            </w:r>
          </w:p>
        </w:tc>
        <w:tc>
          <w:tcPr>
            <w:tcW w:w="1276" w:type="dxa"/>
          </w:tcPr>
          <w:p w:rsidR="00F7381F" w:rsidRPr="00750FB4" w:rsidRDefault="00F7381F" w:rsidP="00750FB4">
            <w:pPr>
              <w:autoSpaceDE w:val="0"/>
              <w:autoSpaceDN w:val="0"/>
              <w:adjustRightInd w:val="0"/>
              <w:contextualSpacing/>
              <w:jc w:val="center"/>
              <w:rPr>
                <w:rFonts w:asciiTheme="majorBidi" w:hAnsiTheme="majorBidi" w:cstheme="majorBidi"/>
                <w:b/>
                <w:bCs/>
                <w:noProof/>
                <w:sz w:val="24"/>
                <w:szCs w:val="24"/>
                <w:lang w:val="id-ID"/>
              </w:rPr>
            </w:pPr>
            <w:r w:rsidRPr="00750FB4">
              <w:rPr>
                <w:rFonts w:asciiTheme="majorBidi" w:hAnsiTheme="majorBidi" w:cstheme="majorBidi"/>
                <w:noProof/>
                <w:sz w:val="24"/>
                <w:szCs w:val="24"/>
                <w:lang w:val="id-ID"/>
              </w:rPr>
              <w:t>05ʲ 02 ͫ  08.6 ͩ</w:t>
            </w:r>
          </w:p>
        </w:tc>
        <w:tc>
          <w:tcPr>
            <w:tcW w:w="1418" w:type="dxa"/>
          </w:tcPr>
          <w:p w:rsidR="00F7381F" w:rsidRPr="00750FB4" w:rsidRDefault="00F7381F" w:rsidP="00750FB4">
            <w:pPr>
              <w:autoSpaceDE w:val="0"/>
              <w:autoSpaceDN w:val="0"/>
              <w:adjustRightInd w:val="0"/>
              <w:contextualSpacing/>
              <w:jc w:val="center"/>
              <w:rPr>
                <w:rFonts w:asciiTheme="majorBidi" w:hAnsiTheme="majorBidi" w:cstheme="majorBidi"/>
                <w:b/>
                <w:bCs/>
                <w:noProof/>
                <w:sz w:val="24"/>
                <w:szCs w:val="24"/>
                <w:lang w:val="id-ID"/>
              </w:rPr>
            </w:pPr>
            <w:r w:rsidRPr="00750FB4">
              <w:rPr>
                <w:rFonts w:asciiTheme="majorBidi" w:hAnsiTheme="majorBidi" w:cstheme="majorBidi"/>
                <w:noProof/>
                <w:sz w:val="24"/>
                <w:szCs w:val="24"/>
                <w:lang w:val="id-ID"/>
              </w:rPr>
              <w:t>06ʲ 19 ͫ 15.78’’</w:t>
            </w:r>
          </w:p>
        </w:tc>
      </w:tr>
      <w:tr w:rsidR="00944E92" w:rsidRPr="00750FB4" w:rsidTr="008E1186">
        <w:trPr>
          <w:trHeight w:val="400"/>
        </w:trPr>
        <w:tc>
          <w:tcPr>
            <w:tcW w:w="1384" w:type="dxa"/>
          </w:tcPr>
          <w:p w:rsidR="00F7381F" w:rsidRPr="00750FB4" w:rsidRDefault="00F7381F" w:rsidP="00750FB4">
            <w:pPr>
              <w:autoSpaceDE w:val="0"/>
              <w:autoSpaceDN w:val="0"/>
              <w:adjustRightInd w:val="0"/>
              <w:contextualSpacing/>
              <w:jc w:val="both"/>
              <w:rPr>
                <w:rFonts w:asciiTheme="majorBidi" w:hAnsiTheme="majorBidi" w:cstheme="majorBidi"/>
                <w:b/>
                <w:bCs/>
                <w:noProof/>
                <w:sz w:val="24"/>
                <w:szCs w:val="24"/>
                <w:lang w:val="id-ID"/>
              </w:rPr>
            </w:pPr>
            <w:r w:rsidRPr="00750FB4">
              <w:rPr>
                <w:rFonts w:asciiTheme="majorBidi" w:hAnsiTheme="majorBidi" w:cstheme="majorBidi"/>
                <w:noProof/>
                <w:sz w:val="24"/>
                <w:szCs w:val="24"/>
                <w:lang w:val="id-ID"/>
              </w:rPr>
              <w:t>08° 23’ 46’’</w:t>
            </w:r>
          </w:p>
        </w:tc>
        <w:tc>
          <w:tcPr>
            <w:tcW w:w="1276" w:type="dxa"/>
          </w:tcPr>
          <w:p w:rsidR="00F7381F" w:rsidRPr="00750FB4" w:rsidRDefault="00F7381F" w:rsidP="00750FB4">
            <w:pPr>
              <w:autoSpaceDE w:val="0"/>
              <w:autoSpaceDN w:val="0"/>
              <w:adjustRightInd w:val="0"/>
              <w:contextualSpacing/>
              <w:jc w:val="both"/>
              <w:rPr>
                <w:rFonts w:asciiTheme="majorBidi" w:hAnsiTheme="majorBidi" w:cstheme="majorBidi"/>
                <w:b/>
                <w:bCs/>
                <w:noProof/>
                <w:sz w:val="24"/>
                <w:szCs w:val="24"/>
                <w:lang w:val="id-ID"/>
              </w:rPr>
            </w:pPr>
            <w:r w:rsidRPr="00750FB4">
              <w:rPr>
                <w:rFonts w:asciiTheme="majorBidi" w:hAnsiTheme="majorBidi" w:cstheme="majorBidi"/>
                <w:noProof/>
                <w:sz w:val="24"/>
                <w:szCs w:val="24"/>
                <w:lang w:val="id-ID"/>
              </w:rPr>
              <w:t>12ʲ  25 ͫ  23 ͩ</w:t>
            </w:r>
          </w:p>
        </w:tc>
        <w:tc>
          <w:tcPr>
            <w:tcW w:w="1417" w:type="dxa"/>
          </w:tcPr>
          <w:p w:rsidR="00F7381F" w:rsidRPr="00750FB4" w:rsidRDefault="00F7381F" w:rsidP="00750FB4">
            <w:pPr>
              <w:autoSpaceDE w:val="0"/>
              <w:autoSpaceDN w:val="0"/>
              <w:adjustRightInd w:val="0"/>
              <w:contextualSpacing/>
              <w:jc w:val="both"/>
              <w:rPr>
                <w:rFonts w:asciiTheme="majorBidi" w:hAnsiTheme="majorBidi" w:cstheme="majorBidi"/>
                <w:b/>
                <w:bCs/>
                <w:noProof/>
                <w:sz w:val="24"/>
                <w:szCs w:val="24"/>
                <w:lang w:val="id-ID"/>
              </w:rPr>
            </w:pPr>
            <w:r w:rsidRPr="00750FB4">
              <w:rPr>
                <w:rFonts w:asciiTheme="majorBidi" w:hAnsiTheme="majorBidi" w:cstheme="majorBidi"/>
                <w:noProof/>
                <w:sz w:val="24"/>
                <w:szCs w:val="24"/>
                <w:lang w:val="id-ID"/>
              </w:rPr>
              <w:t>15ʲ 34 ͫ  48.59ͩ</w:t>
            </w:r>
          </w:p>
        </w:tc>
        <w:tc>
          <w:tcPr>
            <w:tcW w:w="1418" w:type="dxa"/>
          </w:tcPr>
          <w:p w:rsidR="00F7381F" w:rsidRPr="00750FB4" w:rsidRDefault="00F7381F" w:rsidP="00750FB4">
            <w:pPr>
              <w:autoSpaceDE w:val="0"/>
              <w:autoSpaceDN w:val="0"/>
              <w:adjustRightInd w:val="0"/>
              <w:contextualSpacing/>
              <w:jc w:val="both"/>
              <w:rPr>
                <w:rFonts w:asciiTheme="majorBidi" w:hAnsiTheme="majorBidi" w:cstheme="majorBidi"/>
                <w:b/>
                <w:bCs/>
                <w:noProof/>
                <w:sz w:val="24"/>
                <w:szCs w:val="24"/>
                <w:lang w:val="id-ID"/>
              </w:rPr>
            </w:pPr>
            <w:r w:rsidRPr="00750FB4">
              <w:rPr>
                <w:rFonts w:asciiTheme="majorBidi" w:hAnsiTheme="majorBidi" w:cstheme="majorBidi"/>
                <w:noProof/>
                <w:sz w:val="24"/>
                <w:szCs w:val="24"/>
                <w:lang w:val="id-ID"/>
              </w:rPr>
              <w:t>18ʲ 31 ͫ  33.21 ͩ</w:t>
            </w:r>
          </w:p>
        </w:tc>
        <w:tc>
          <w:tcPr>
            <w:tcW w:w="1417" w:type="dxa"/>
          </w:tcPr>
          <w:p w:rsidR="00F7381F" w:rsidRPr="00750FB4" w:rsidRDefault="00F7381F" w:rsidP="00750FB4">
            <w:pPr>
              <w:autoSpaceDE w:val="0"/>
              <w:autoSpaceDN w:val="0"/>
              <w:adjustRightInd w:val="0"/>
              <w:contextualSpacing/>
              <w:jc w:val="both"/>
              <w:rPr>
                <w:rFonts w:asciiTheme="majorBidi" w:hAnsiTheme="majorBidi" w:cstheme="majorBidi"/>
                <w:b/>
                <w:bCs/>
                <w:noProof/>
                <w:sz w:val="24"/>
                <w:szCs w:val="24"/>
                <w:lang w:val="id-ID"/>
              </w:rPr>
            </w:pPr>
            <w:r w:rsidRPr="00750FB4">
              <w:rPr>
                <w:rFonts w:asciiTheme="majorBidi" w:hAnsiTheme="majorBidi" w:cstheme="majorBidi"/>
                <w:noProof/>
                <w:sz w:val="24"/>
                <w:szCs w:val="24"/>
                <w:lang w:val="id-ID"/>
              </w:rPr>
              <w:t xml:space="preserve">19ʲ 40 ͫ  </w:t>
            </w:r>
            <w:r w:rsidR="00944E92" w:rsidRPr="00750FB4">
              <w:rPr>
                <w:rFonts w:asciiTheme="majorBidi" w:hAnsiTheme="majorBidi" w:cstheme="majorBidi"/>
                <w:noProof/>
                <w:sz w:val="24"/>
                <w:szCs w:val="24"/>
                <w:lang w:val="id-ID"/>
              </w:rPr>
              <w:t>34.33</w:t>
            </w:r>
            <w:r w:rsidRPr="00750FB4">
              <w:rPr>
                <w:rFonts w:asciiTheme="majorBidi" w:hAnsiTheme="majorBidi" w:cstheme="majorBidi"/>
                <w:noProof/>
                <w:sz w:val="24"/>
                <w:szCs w:val="24"/>
                <w:lang w:val="id-ID"/>
              </w:rPr>
              <w:t xml:space="preserve"> ͩ</w:t>
            </w:r>
          </w:p>
        </w:tc>
        <w:tc>
          <w:tcPr>
            <w:tcW w:w="1276" w:type="dxa"/>
          </w:tcPr>
          <w:p w:rsidR="00F7381F" w:rsidRPr="00750FB4" w:rsidRDefault="00944E92" w:rsidP="00750FB4">
            <w:pPr>
              <w:autoSpaceDE w:val="0"/>
              <w:autoSpaceDN w:val="0"/>
              <w:adjustRightInd w:val="0"/>
              <w:contextualSpacing/>
              <w:jc w:val="both"/>
              <w:rPr>
                <w:rFonts w:asciiTheme="majorBidi" w:hAnsiTheme="majorBidi" w:cstheme="majorBidi"/>
                <w:b/>
                <w:bCs/>
                <w:noProof/>
                <w:sz w:val="24"/>
                <w:szCs w:val="24"/>
                <w:lang w:val="id-ID"/>
              </w:rPr>
            </w:pPr>
            <w:r w:rsidRPr="00750FB4">
              <w:rPr>
                <w:rFonts w:asciiTheme="majorBidi" w:hAnsiTheme="majorBidi" w:cstheme="majorBidi"/>
                <w:noProof/>
                <w:sz w:val="24"/>
                <w:szCs w:val="24"/>
                <w:lang w:val="id-ID"/>
              </w:rPr>
              <w:t>05ʲ 02 ͫ  3.08ͩ</w:t>
            </w:r>
          </w:p>
        </w:tc>
        <w:tc>
          <w:tcPr>
            <w:tcW w:w="1418" w:type="dxa"/>
          </w:tcPr>
          <w:p w:rsidR="00F7381F" w:rsidRPr="00750FB4" w:rsidRDefault="00944E92" w:rsidP="00750FB4">
            <w:pPr>
              <w:autoSpaceDE w:val="0"/>
              <w:autoSpaceDN w:val="0"/>
              <w:adjustRightInd w:val="0"/>
              <w:contextualSpacing/>
              <w:jc w:val="both"/>
              <w:rPr>
                <w:rFonts w:asciiTheme="majorBidi" w:hAnsiTheme="majorBidi" w:cstheme="majorBidi"/>
                <w:b/>
                <w:bCs/>
                <w:noProof/>
                <w:sz w:val="24"/>
                <w:szCs w:val="24"/>
                <w:lang w:val="id-ID"/>
              </w:rPr>
            </w:pPr>
            <w:r w:rsidRPr="00750FB4">
              <w:rPr>
                <w:rFonts w:asciiTheme="majorBidi" w:hAnsiTheme="majorBidi" w:cstheme="majorBidi"/>
                <w:noProof/>
                <w:sz w:val="24"/>
                <w:szCs w:val="24"/>
                <w:lang w:val="id-ID"/>
              </w:rPr>
              <w:t>06ʲ 19 ͫ 12.79’’</w:t>
            </w:r>
          </w:p>
        </w:tc>
      </w:tr>
    </w:tbl>
    <w:p w:rsidR="000652F9" w:rsidRPr="00750FB4" w:rsidRDefault="000652F9" w:rsidP="00750FB4">
      <w:pPr>
        <w:autoSpaceDE w:val="0"/>
        <w:autoSpaceDN w:val="0"/>
        <w:adjustRightInd w:val="0"/>
        <w:spacing w:after="0" w:line="240" w:lineRule="auto"/>
        <w:contextualSpacing/>
        <w:jc w:val="both"/>
        <w:rPr>
          <w:rFonts w:asciiTheme="majorBidi" w:hAnsiTheme="majorBidi" w:cstheme="majorBidi"/>
          <w:noProof/>
          <w:sz w:val="24"/>
          <w:szCs w:val="24"/>
          <w:lang w:val="id-ID"/>
        </w:rPr>
      </w:pPr>
    </w:p>
    <w:p w:rsidR="000652F9" w:rsidRPr="00750FB4" w:rsidRDefault="000652F9" w:rsidP="00750FB4">
      <w:pPr>
        <w:autoSpaceDE w:val="0"/>
        <w:autoSpaceDN w:val="0"/>
        <w:adjustRightInd w:val="0"/>
        <w:spacing w:after="0" w:line="240" w:lineRule="auto"/>
        <w:ind w:firstLine="360"/>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Dari Tabel 1.2 terdapat selisih Hasil Perhitungan Waktu Shalat 01 September 2017 dengan data deklinasi yang berbeda, selisih tersebut tidak terlalu signifikan hanya pada tingkat satuan detik.</w:t>
      </w:r>
    </w:p>
    <w:p w:rsidR="00125F27" w:rsidRPr="00750FB4" w:rsidRDefault="00125F27" w:rsidP="00750FB4">
      <w:pPr>
        <w:autoSpaceDE w:val="0"/>
        <w:autoSpaceDN w:val="0"/>
        <w:adjustRightInd w:val="0"/>
        <w:spacing w:after="0" w:line="240" w:lineRule="auto"/>
        <w:ind w:firstLine="360"/>
        <w:contextualSpacing/>
        <w:jc w:val="both"/>
        <w:rPr>
          <w:rFonts w:asciiTheme="majorBidi" w:hAnsiTheme="majorBidi" w:cstheme="majorBidi"/>
          <w:noProof/>
          <w:sz w:val="24"/>
          <w:szCs w:val="24"/>
          <w:lang w:val="id-ID"/>
        </w:rPr>
      </w:pPr>
    </w:p>
    <w:p w:rsidR="00EE087E" w:rsidRPr="00750FB4" w:rsidRDefault="003837F5" w:rsidP="00750FB4">
      <w:pPr>
        <w:pStyle w:val="ListParagraph"/>
        <w:numPr>
          <w:ilvl w:val="0"/>
          <w:numId w:val="21"/>
        </w:numPr>
        <w:autoSpaceDE w:val="0"/>
        <w:autoSpaceDN w:val="0"/>
        <w:adjustRightInd w:val="0"/>
        <w:spacing w:after="0" w:line="240" w:lineRule="auto"/>
        <w:jc w:val="both"/>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Equation Of Time</w:t>
      </w:r>
      <w:r w:rsidR="00F004EF" w:rsidRPr="00750FB4">
        <w:rPr>
          <w:rFonts w:asciiTheme="majorBidi" w:hAnsiTheme="majorBidi" w:cstheme="majorBidi"/>
          <w:b/>
          <w:bCs/>
          <w:noProof/>
          <w:sz w:val="24"/>
          <w:szCs w:val="24"/>
          <w:lang w:val="id-ID"/>
        </w:rPr>
        <w:t xml:space="preserve"> / Perata Waktu</w:t>
      </w:r>
    </w:p>
    <w:p w:rsidR="00EE087E" w:rsidRPr="00750FB4" w:rsidRDefault="000652F9" w:rsidP="00750FB4">
      <w:pPr>
        <w:autoSpaceDE w:val="0"/>
        <w:autoSpaceDN w:val="0"/>
        <w:adjustRightInd w:val="0"/>
        <w:spacing w:after="0" w:line="240" w:lineRule="auto"/>
        <w:ind w:firstLine="720"/>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Perata w</w:t>
      </w:r>
      <w:r w:rsidR="00F004EF" w:rsidRPr="00750FB4">
        <w:rPr>
          <w:rFonts w:asciiTheme="majorBidi" w:hAnsiTheme="majorBidi" w:cstheme="majorBidi"/>
          <w:noProof/>
          <w:sz w:val="24"/>
          <w:szCs w:val="24"/>
          <w:lang w:val="id-ID"/>
        </w:rPr>
        <w:t>aktu adalah selisih antara waktu kulminasi matahari hakiki dengan waktu kulminasi matahari pertengahan</w:t>
      </w:r>
      <w:r w:rsidR="00455EE0" w:rsidRPr="00750FB4">
        <w:rPr>
          <w:rFonts w:asciiTheme="majorBidi" w:hAnsiTheme="majorBidi" w:cstheme="majorBidi"/>
          <w:noProof/>
          <w:sz w:val="24"/>
          <w:szCs w:val="24"/>
          <w:lang w:val="id-ID"/>
        </w:rPr>
        <w:t>.</w:t>
      </w:r>
      <w:r w:rsidR="00EE5890" w:rsidRPr="00750FB4">
        <w:rPr>
          <w:rStyle w:val="FootnoteReference"/>
          <w:rFonts w:asciiTheme="majorBidi" w:hAnsiTheme="majorBidi" w:cstheme="majorBidi"/>
          <w:noProof/>
          <w:sz w:val="24"/>
          <w:szCs w:val="24"/>
          <w:lang w:val="id-ID"/>
        </w:rPr>
        <w:footnoteReference w:id="13"/>
      </w:r>
      <w:r w:rsidR="00EE087E" w:rsidRPr="00750FB4">
        <w:rPr>
          <w:rFonts w:asciiTheme="majorBidi" w:hAnsiTheme="majorBidi" w:cstheme="majorBidi"/>
          <w:noProof/>
          <w:sz w:val="24"/>
          <w:szCs w:val="24"/>
          <w:lang w:val="id-ID"/>
        </w:rPr>
        <w:t xml:space="preserve"> Peredaran semua harian matahari dari arah timur ke barat itu tidaklah konstan, kadamg-kadang cepat kadang-kadang lambat. Keadaan ini diakibatkan oleh percepatan bumi mengelilingi matahari tidak konstan karena bidang edarnya berbentuk elips.</w:t>
      </w:r>
    </w:p>
    <w:p w:rsidR="00697553" w:rsidRPr="00750FB4" w:rsidRDefault="00697553" w:rsidP="00750FB4">
      <w:pPr>
        <w:autoSpaceDE w:val="0"/>
        <w:autoSpaceDN w:val="0"/>
        <w:adjustRightInd w:val="0"/>
        <w:spacing w:after="0" w:line="240" w:lineRule="auto"/>
        <w:ind w:firstLine="426"/>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rPr>
        <w:lastRenderedPageBreak/>
        <w:drawing>
          <wp:anchor distT="0" distB="0" distL="114300" distR="114300" simplePos="0" relativeHeight="251768832" behindDoc="0" locked="0" layoutInCell="1" allowOverlap="1">
            <wp:simplePos x="0" y="0"/>
            <wp:positionH relativeFrom="column">
              <wp:posOffset>2381250</wp:posOffset>
            </wp:positionH>
            <wp:positionV relativeFrom="paragraph">
              <wp:posOffset>574675</wp:posOffset>
            </wp:positionV>
            <wp:extent cx="1476375" cy="1238250"/>
            <wp:effectExtent l="19050" t="0" r="9525" b="0"/>
            <wp:wrapNone/>
            <wp:docPr id="53" name="Picture 52" descr="eot-1tah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ot-1tahun.jpg"/>
                    <pic:cNvPicPr/>
                  </pic:nvPicPr>
                  <pic:blipFill>
                    <a:blip r:embed="rId9" cstate="print"/>
                    <a:stretch>
                      <a:fillRect/>
                    </a:stretch>
                  </pic:blipFill>
                  <pic:spPr>
                    <a:xfrm>
                      <a:off x="0" y="0"/>
                      <a:ext cx="1476375" cy="1238250"/>
                    </a:xfrm>
                    <a:prstGeom prst="rect">
                      <a:avLst/>
                    </a:prstGeom>
                  </pic:spPr>
                </pic:pic>
              </a:graphicData>
            </a:graphic>
          </wp:anchor>
        </w:drawing>
      </w:r>
      <w:r w:rsidR="00EE087E" w:rsidRPr="00750FB4">
        <w:rPr>
          <w:rFonts w:asciiTheme="majorBidi" w:hAnsiTheme="majorBidi" w:cstheme="majorBidi"/>
          <w:noProof/>
          <w:sz w:val="24"/>
          <w:szCs w:val="24"/>
          <w:lang w:val="id-ID"/>
        </w:rPr>
        <w:t>Waktu matahari hakiki ialah waktu peredaran matahari senyatanya, sedangkan waktu matahari pertengahn adalah waktu peredaran semu matahari diandaikan ia beredar dengan konstan sebagai</w:t>
      </w:r>
      <w:r w:rsidRPr="00750FB4">
        <w:rPr>
          <w:rFonts w:asciiTheme="majorBidi" w:hAnsiTheme="majorBidi" w:cstheme="majorBidi"/>
          <w:noProof/>
          <w:sz w:val="24"/>
          <w:szCs w:val="24"/>
          <w:lang w:val="id-ID"/>
        </w:rPr>
        <w:t>mana terlihat pada jam yang ada.</w:t>
      </w:r>
    </w:p>
    <w:p w:rsidR="00125F27" w:rsidRPr="00750FB4" w:rsidRDefault="00125F27" w:rsidP="00750FB4">
      <w:pPr>
        <w:autoSpaceDE w:val="0"/>
        <w:autoSpaceDN w:val="0"/>
        <w:adjustRightInd w:val="0"/>
        <w:spacing w:after="0" w:line="240" w:lineRule="auto"/>
        <w:contextualSpacing/>
        <w:jc w:val="both"/>
        <w:rPr>
          <w:rFonts w:asciiTheme="majorBidi" w:hAnsiTheme="majorBidi" w:cstheme="majorBidi"/>
          <w:b/>
          <w:bCs/>
          <w:noProof/>
          <w:sz w:val="24"/>
          <w:szCs w:val="24"/>
          <w:lang w:val="id-ID"/>
        </w:rPr>
      </w:pPr>
    </w:p>
    <w:p w:rsidR="00125F27" w:rsidRPr="00750FB4" w:rsidRDefault="00125F27" w:rsidP="00750FB4">
      <w:pPr>
        <w:autoSpaceDE w:val="0"/>
        <w:autoSpaceDN w:val="0"/>
        <w:adjustRightInd w:val="0"/>
        <w:spacing w:after="0" w:line="240" w:lineRule="auto"/>
        <w:contextualSpacing/>
        <w:jc w:val="both"/>
        <w:rPr>
          <w:rFonts w:asciiTheme="majorBidi" w:hAnsiTheme="majorBidi" w:cstheme="majorBidi"/>
          <w:b/>
          <w:bCs/>
          <w:noProof/>
          <w:sz w:val="24"/>
          <w:szCs w:val="24"/>
          <w:lang w:val="id-ID"/>
        </w:rPr>
      </w:pPr>
    </w:p>
    <w:p w:rsidR="00125F27" w:rsidRPr="00750FB4" w:rsidRDefault="00125F27" w:rsidP="00750FB4">
      <w:pPr>
        <w:autoSpaceDE w:val="0"/>
        <w:autoSpaceDN w:val="0"/>
        <w:adjustRightInd w:val="0"/>
        <w:spacing w:after="0" w:line="240" w:lineRule="auto"/>
        <w:contextualSpacing/>
        <w:jc w:val="both"/>
        <w:rPr>
          <w:rFonts w:asciiTheme="majorBidi" w:hAnsiTheme="majorBidi" w:cstheme="majorBidi"/>
          <w:b/>
          <w:bCs/>
          <w:noProof/>
          <w:sz w:val="24"/>
          <w:szCs w:val="24"/>
          <w:lang w:val="id-ID"/>
        </w:rPr>
      </w:pPr>
    </w:p>
    <w:p w:rsidR="0055724F" w:rsidRPr="00750FB4" w:rsidRDefault="0055724F" w:rsidP="00750FB4">
      <w:pPr>
        <w:autoSpaceDE w:val="0"/>
        <w:autoSpaceDN w:val="0"/>
        <w:adjustRightInd w:val="0"/>
        <w:spacing w:after="0" w:line="240" w:lineRule="auto"/>
        <w:contextualSpacing/>
        <w:jc w:val="both"/>
        <w:rPr>
          <w:rFonts w:asciiTheme="majorBidi" w:hAnsiTheme="majorBidi" w:cstheme="majorBidi"/>
          <w:b/>
          <w:bCs/>
          <w:noProof/>
          <w:sz w:val="24"/>
          <w:szCs w:val="24"/>
          <w:lang w:val="id-ID"/>
        </w:rPr>
      </w:pPr>
    </w:p>
    <w:p w:rsidR="00697553" w:rsidRPr="00577F27" w:rsidRDefault="00697553" w:rsidP="00750FB4">
      <w:pPr>
        <w:autoSpaceDE w:val="0"/>
        <w:autoSpaceDN w:val="0"/>
        <w:adjustRightInd w:val="0"/>
        <w:spacing w:after="0" w:line="240" w:lineRule="auto"/>
        <w:contextualSpacing/>
        <w:jc w:val="both"/>
        <w:rPr>
          <w:rFonts w:asciiTheme="majorBidi" w:hAnsiTheme="majorBidi" w:cstheme="majorBidi"/>
          <w:b/>
          <w:bCs/>
          <w:noProof/>
          <w:sz w:val="24"/>
          <w:szCs w:val="24"/>
          <w:lang w:val="id-ID"/>
        </w:rPr>
      </w:pPr>
    </w:p>
    <w:p w:rsidR="00750FB4" w:rsidRPr="00577F27" w:rsidRDefault="00750FB4" w:rsidP="00750FB4">
      <w:pPr>
        <w:autoSpaceDE w:val="0"/>
        <w:autoSpaceDN w:val="0"/>
        <w:adjustRightInd w:val="0"/>
        <w:spacing w:after="0" w:line="240" w:lineRule="auto"/>
        <w:contextualSpacing/>
        <w:jc w:val="both"/>
        <w:rPr>
          <w:rFonts w:asciiTheme="majorBidi" w:hAnsiTheme="majorBidi" w:cstheme="majorBidi"/>
          <w:b/>
          <w:bCs/>
          <w:noProof/>
          <w:sz w:val="24"/>
          <w:szCs w:val="24"/>
          <w:lang w:val="id-ID"/>
        </w:rPr>
      </w:pPr>
    </w:p>
    <w:p w:rsidR="00750FB4" w:rsidRPr="00577F27" w:rsidRDefault="00750FB4" w:rsidP="00750FB4">
      <w:pPr>
        <w:autoSpaceDE w:val="0"/>
        <w:autoSpaceDN w:val="0"/>
        <w:adjustRightInd w:val="0"/>
        <w:spacing w:after="0" w:line="240" w:lineRule="auto"/>
        <w:contextualSpacing/>
        <w:jc w:val="both"/>
        <w:rPr>
          <w:rFonts w:asciiTheme="majorBidi" w:hAnsiTheme="majorBidi" w:cstheme="majorBidi"/>
          <w:b/>
          <w:bCs/>
          <w:noProof/>
          <w:sz w:val="24"/>
          <w:szCs w:val="24"/>
          <w:lang w:val="id-ID"/>
        </w:rPr>
      </w:pPr>
    </w:p>
    <w:p w:rsidR="009031E0" w:rsidRPr="00750FB4" w:rsidRDefault="009031E0" w:rsidP="00750FB4">
      <w:pPr>
        <w:autoSpaceDE w:val="0"/>
        <w:autoSpaceDN w:val="0"/>
        <w:adjustRightInd w:val="0"/>
        <w:spacing w:after="0" w:line="240" w:lineRule="auto"/>
        <w:contextualSpacing/>
        <w:jc w:val="both"/>
        <w:rPr>
          <w:rFonts w:asciiTheme="majorBidi" w:hAnsiTheme="majorBidi" w:cstheme="majorBidi"/>
          <w:b/>
          <w:bCs/>
          <w:noProof/>
          <w:sz w:val="24"/>
          <w:szCs w:val="24"/>
          <w:lang w:val="id-ID"/>
        </w:rPr>
      </w:pPr>
    </w:p>
    <w:p w:rsidR="009031E0" w:rsidRPr="00750FB4" w:rsidRDefault="00125F27" w:rsidP="00750FB4">
      <w:pPr>
        <w:autoSpaceDE w:val="0"/>
        <w:autoSpaceDN w:val="0"/>
        <w:adjustRightInd w:val="0"/>
        <w:spacing w:after="0" w:line="240" w:lineRule="auto"/>
        <w:contextualSpacing/>
        <w:jc w:val="center"/>
        <w:rPr>
          <w:rFonts w:asciiTheme="majorBidi" w:hAnsiTheme="majorBidi" w:cstheme="majorBidi"/>
          <w:noProof/>
          <w:sz w:val="24"/>
          <w:szCs w:val="24"/>
        </w:rPr>
      </w:pPr>
      <w:r w:rsidRPr="00750FB4">
        <w:rPr>
          <w:rFonts w:asciiTheme="majorBidi" w:hAnsiTheme="majorBidi" w:cstheme="majorBidi"/>
          <w:b/>
          <w:bCs/>
          <w:noProof/>
          <w:sz w:val="24"/>
          <w:szCs w:val="24"/>
          <w:lang w:val="id-ID"/>
        </w:rPr>
        <w:t xml:space="preserve">             </w:t>
      </w:r>
      <w:r w:rsidR="009031E0" w:rsidRPr="00750FB4">
        <w:rPr>
          <w:rFonts w:asciiTheme="majorBidi" w:hAnsiTheme="majorBidi" w:cstheme="majorBidi"/>
          <w:noProof/>
          <w:sz w:val="24"/>
          <w:szCs w:val="24"/>
          <w:lang w:val="id-ID"/>
        </w:rPr>
        <w:t>Gambar 1.1 Equation of Time</w:t>
      </w:r>
    </w:p>
    <w:p w:rsidR="00750FB4" w:rsidRPr="00750FB4" w:rsidRDefault="00750FB4" w:rsidP="00750FB4">
      <w:pPr>
        <w:autoSpaceDE w:val="0"/>
        <w:autoSpaceDN w:val="0"/>
        <w:adjustRightInd w:val="0"/>
        <w:spacing w:after="0" w:line="240" w:lineRule="auto"/>
        <w:contextualSpacing/>
        <w:jc w:val="center"/>
        <w:rPr>
          <w:rFonts w:asciiTheme="majorBidi" w:hAnsiTheme="majorBidi" w:cstheme="majorBidi"/>
          <w:b/>
          <w:bCs/>
          <w:noProof/>
          <w:sz w:val="24"/>
          <w:szCs w:val="24"/>
        </w:rPr>
      </w:pPr>
    </w:p>
    <w:p w:rsidR="004A0193" w:rsidRPr="00750FB4" w:rsidRDefault="003837F5" w:rsidP="00750FB4">
      <w:pPr>
        <w:pStyle w:val="ListParagraph"/>
        <w:numPr>
          <w:ilvl w:val="0"/>
          <w:numId w:val="21"/>
        </w:numPr>
        <w:autoSpaceDE w:val="0"/>
        <w:autoSpaceDN w:val="0"/>
        <w:adjustRightInd w:val="0"/>
        <w:spacing w:after="0" w:line="240" w:lineRule="auto"/>
        <w:jc w:val="both"/>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Tinggi Matahari</w:t>
      </w:r>
    </w:p>
    <w:p w:rsidR="00750FB4" w:rsidRPr="00750FB4" w:rsidRDefault="00750FB4" w:rsidP="00750FB4">
      <w:pPr>
        <w:pStyle w:val="ListParagraph"/>
        <w:autoSpaceDE w:val="0"/>
        <w:autoSpaceDN w:val="0"/>
        <w:adjustRightInd w:val="0"/>
        <w:spacing w:after="0" w:line="240" w:lineRule="auto"/>
        <w:jc w:val="both"/>
        <w:rPr>
          <w:rFonts w:asciiTheme="majorBidi" w:hAnsiTheme="majorBidi" w:cstheme="majorBidi"/>
          <w:b/>
          <w:bCs/>
          <w:noProof/>
          <w:sz w:val="24"/>
          <w:szCs w:val="24"/>
          <w:lang w:val="id-ID"/>
        </w:rPr>
      </w:pPr>
    </w:p>
    <w:p w:rsidR="00FB1500" w:rsidRPr="00750FB4" w:rsidRDefault="00E74C6C" w:rsidP="00750FB4">
      <w:pPr>
        <w:pStyle w:val="ListParagraph"/>
        <w:autoSpaceDE w:val="0"/>
        <w:autoSpaceDN w:val="0"/>
        <w:adjustRightInd w:val="0"/>
        <w:spacing w:after="0" w:line="240" w:lineRule="auto"/>
        <w:jc w:val="both"/>
        <w:rPr>
          <w:rFonts w:asciiTheme="majorBidi" w:hAnsiTheme="majorBidi" w:cstheme="majorBidi"/>
          <w:b/>
          <w:bCs/>
          <w:noProof/>
          <w:sz w:val="24"/>
          <w:szCs w:val="24"/>
          <w:lang w:val="id-ID"/>
        </w:rPr>
      </w:pPr>
      <w:r w:rsidRPr="00750FB4">
        <w:rPr>
          <w:rFonts w:asciiTheme="majorBidi" w:hAnsiTheme="majorBidi" w:cstheme="majorBidi"/>
          <w:b/>
          <w:bCs/>
          <w:noProof/>
          <w:sz w:val="24"/>
          <w:szCs w:val="24"/>
        </w:rPr>
        <w:drawing>
          <wp:anchor distT="0" distB="0" distL="114300" distR="114300" simplePos="0" relativeHeight="251773952" behindDoc="0" locked="0" layoutInCell="1" allowOverlap="1">
            <wp:simplePos x="0" y="0"/>
            <wp:positionH relativeFrom="column">
              <wp:posOffset>1924050</wp:posOffset>
            </wp:positionH>
            <wp:positionV relativeFrom="paragraph">
              <wp:posOffset>55880</wp:posOffset>
            </wp:positionV>
            <wp:extent cx="2190750" cy="1826093"/>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196298" cy="1830718"/>
                    </a:xfrm>
                    <a:prstGeom prst="rect">
                      <a:avLst/>
                    </a:prstGeom>
                    <a:noFill/>
                    <a:ln w="9525">
                      <a:noFill/>
                      <a:miter lim="800000"/>
                      <a:headEnd/>
                      <a:tailEnd/>
                    </a:ln>
                  </pic:spPr>
                </pic:pic>
              </a:graphicData>
            </a:graphic>
          </wp:anchor>
        </w:drawing>
      </w:r>
    </w:p>
    <w:p w:rsidR="00D43CD7" w:rsidRPr="00750FB4" w:rsidRDefault="00D43CD7" w:rsidP="00750FB4">
      <w:pPr>
        <w:pStyle w:val="ListParagraph"/>
        <w:autoSpaceDE w:val="0"/>
        <w:autoSpaceDN w:val="0"/>
        <w:adjustRightInd w:val="0"/>
        <w:spacing w:after="0" w:line="240" w:lineRule="auto"/>
        <w:jc w:val="both"/>
        <w:rPr>
          <w:rFonts w:asciiTheme="majorBidi" w:hAnsiTheme="majorBidi" w:cstheme="majorBidi"/>
          <w:b/>
          <w:bCs/>
          <w:noProof/>
          <w:sz w:val="24"/>
          <w:szCs w:val="24"/>
          <w:lang w:val="id-ID"/>
        </w:rPr>
      </w:pPr>
    </w:p>
    <w:p w:rsidR="004A0193" w:rsidRPr="00750FB4" w:rsidRDefault="004A0193" w:rsidP="00750FB4">
      <w:pPr>
        <w:pStyle w:val="ListParagraph"/>
        <w:spacing w:after="0" w:line="240" w:lineRule="auto"/>
        <w:rPr>
          <w:rFonts w:asciiTheme="majorBidi" w:hAnsiTheme="majorBidi" w:cstheme="majorBidi"/>
          <w:b/>
          <w:bCs/>
          <w:noProof/>
          <w:sz w:val="24"/>
          <w:szCs w:val="24"/>
          <w:lang w:val="id-ID"/>
        </w:rPr>
      </w:pPr>
    </w:p>
    <w:p w:rsidR="004A0193" w:rsidRPr="00750FB4" w:rsidRDefault="004A0193" w:rsidP="00750FB4">
      <w:pPr>
        <w:pStyle w:val="ListParagraph"/>
        <w:autoSpaceDE w:val="0"/>
        <w:autoSpaceDN w:val="0"/>
        <w:adjustRightInd w:val="0"/>
        <w:spacing w:after="0" w:line="240" w:lineRule="auto"/>
        <w:jc w:val="both"/>
        <w:rPr>
          <w:rFonts w:asciiTheme="majorBidi" w:hAnsiTheme="majorBidi" w:cstheme="majorBidi"/>
          <w:b/>
          <w:bCs/>
          <w:noProof/>
          <w:sz w:val="24"/>
          <w:szCs w:val="24"/>
          <w:lang w:val="id-ID"/>
        </w:rPr>
      </w:pPr>
    </w:p>
    <w:p w:rsidR="004A0193" w:rsidRPr="00750FB4" w:rsidRDefault="004A0193" w:rsidP="00750FB4">
      <w:pPr>
        <w:pStyle w:val="ListParagraph"/>
        <w:autoSpaceDE w:val="0"/>
        <w:autoSpaceDN w:val="0"/>
        <w:adjustRightInd w:val="0"/>
        <w:spacing w:after="0" w:line="240" w:lineRule="auto"/>
        <w:jc w:val="both"/>
        <w:rPr>
          <w:rFonts w:asciiTheme="majorBidi" w:hAnsiTheme="majorBidi" w:cstheme="majorBidi"/>
          <w:b/>
          <w:bCs/>
          <w:noProof/>
          <w:sz w:val="24"/>
          <w:szCs w:val="24"/>
          <w:lang w:val="id-ID"/>
        </w:rPr>
      </w:pPr>
    </w:p>
    <w:p w:rsidR="004A0193" w:rsidRPr="00750FB4" w:rsidRDefault="004A0193" w:rsidP="00750FB4">
      <w:pPr>
        <w:pStyle w:val="ListParagraph"/>
        <w:autoSpaceDE w:val="0"/>
        <w:autoSpaceDN w:val="0"/>
        <w:adjustRightInd w:val="0"/>
        <w:spacing w:after="0" w:line="240" w:lineRule="auto"/>
        <w:jc w:val="both"/>
        <w:rPr>
          <w:rFonts w:asciiTheme="majorBidi" w:hAnsiTheme="majorBidi" w:cstheme="majorBidi"/>
          <w:b/>
          <w:bCs/>
          <w:noProof/>
          <w:sz w:val="24"/>
          <w:szCs w:val="24"/>
          <w:lang w:val="id-ID"/>
        </w:rPr>
      </w:pPr>
    </w:p>
    <w:p w:rsidR="004A0193" w:rsidRPr="00750FB4" w:rsidRDefault="004A0193" w:rsidP="00750FB4">
      <w:pPr>
        <w:pStyle w:val="ListParagraph"/>
        <w:autoSpaceDE w:val="0"/>
        <w:autoSpaceDN w:val="0"/>
        <w:adjustRightInd w:val="0"/>
        <w:spacing w:after="0" w:line="240" w:lineRule="auto"/>
        <w:jc w:val="both"/>
        <w:rPr>
          <w:rFonts w:asciiTheme="majorBidi" w:hAnsiTheme="majorBidi" w:cstheme="majorBidi"/>
          <w:b/>
          <w:bCs/>
          <w:noProof/>
          <w:sz w:val="24"/>
          <w:szCs w:val="24"/>
          <w:lang w:val="id-ID"/>
        </w:rPr>
      </w:pPr>
    </w:p>
    <w:p w:rsidR="009031E0" w:rsidRPr="00750FB4" w:rsidRDefault="009031E0" w:rsidP="00750FB4">
      <w:pPr>
        <w:autoSpaceDE w:val="0"/>
        <w:autoSpaceDN w:val="0"/>
        <w:adjustRightInd w:val="0"/>
        <w:spacing w:after="0" w:line="240" w:lineRule="auto"/>
        <w:contextualSpacing/>
        <w:jc w:val="both"/>
        <w:rPr>
          <w:rFonts w:asciiTheme="majorBidi" w:hAnsiTheme="majorBidi" w:cstheme="majorBidi"/>
          <w:b/>
          <w:bCs/>
          <w:noProof/>
          <w:sz w:val="24"/>
          <w:szCs w:val="24"/>
          <w:lang w:val="id-ID"/>
        </w:rPr>
      </w:pPr>
    </w:p>
    <w:p w:rsidR="00EE5890" w:rsidRPr="00750FB4" w:rsidRDefault="00EE5890" w:rsidP="00750FB4">
      <w:pPr>
        <w:autoSpaceDE w:val="0"/>
        <w:autoSpaceDN w:val="0"/>
        <w:adjustRightInd w:val="0"/>
        <w:spacing w:after="0" w:line="240" w:lineRule="auto"/>
        <w:contextualSpacing/>
        <w:jc w:val="both"/>
        <w:rPr>
          <w:rFonts w:asciiTheme="majorBidi" w:hAnsiTheme="majorBidi" w:cstheme="majorBidi"/>
          <w:b/>
          <w:bCs/>
          <w:noProof/>
          <w:sz w:val="24"/>
          <w:szCs w:val="24"/>
          <w:lang w:val="id-ID"/>
        </w:rPr>
      </w:pPr>
    </w:p>
    <w:p w:rsidR="00E74C6C" w:rsidRPr="00750FB4" w:rsidRDefault="00E74C6C" w:rsidP="00750FB4">
      <w:pPr>
        <w:autoSpaceDE w:val="0"/>
        <w:autoSpaceDN w:val="0"/>
        <w:adjustRightInd w:val="0"/>
        <w:spacing w:after="0" w:line="240" w:lineRule="auto"/>
        <w:contextualSpacing/>
        <w:jc w:val="right"/>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                                                                             Sumber foto : Ma’u</w:t>
      </w:r>
      <w:r w:rsidR="00697553"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 xml:space="preserve"> (2015</w:t>
      </w:r>
      <w:r w:rsidR="00697553" w:rsidRPr="00750FB4">
        <w:rPr>
          <w:rFonts w:asciiTheme="majorBidi" w:hAnsiTheme="majorBidi" w:cstheme="majorBidi"/>
          <w:noProof/>
          <w:sz w:val="24"/>
          <w:szCs w:val="24"/>
          <w:lang w:val="id-ID"/>
        </w:rPr>
        <w:t xml:space="preserve"> : 273</w:t>
      </w:r>
      <w:r w:rsidRPr="00750FB4">
        <w:rPr>
          <w:rFonts w:asciiTheme="majorBidi" w:hAnsiTheme="majorBidi" w:cstheme="majorBidi"/>
          <w:noProof/>
          <w:sz w:val="24"/>
          <w:szCs w:val="24"/>
          <w:lang w:val="id-ID"/>
        </w:rPr>
        <w:t>)</w:t>
      </w:r>
    </w:p>
    <w:p w:rsidR="00E74C6C" w:rsidRPr="00750FB4" w:rsidRDefault="009031E0" w:rsidP="00750FB4">
      <w:pPr>
        <w:autoSpaceDE w:val="0"/>
        <w:autoSpaceDN w:val="0"/>
        <w:adjustRightInd w:val="0"/>
        <w:spacing w:after="0" w:line="240" w:lineRule="auto"/>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Gambar 1.2 Posisi Matahari</w:t>
      </w:r>
      <w:r w:rsidR="00E74C6C" w:rsidRPr="00750FB4">
        <w:rPr>
          <w:rFonts w:asciiTheme="majorBidi" w:hAnsiTheme="majorBidi" w:cstheme="majorBidi"/>
          <w:noProof/>
          <w:sz w:val="24"/>
          <w:szCs w:val="24"/>
          <w:lang w:val="id-ID"/>
        </w:rPr>
        <w:t xml:space="preserve"> </w:t>
      </w:r>
      <w:r w:rsidR="00697553" w:rsidRPr="00750FB4">
        <w:rPr>
          <w:rFonts w:asciiTheme="majorBidi" w:hAnsiTheme="majorBidi" w:cstheme="majorBidi"/>
          <w:noProof/>
          <w:sz w:val="24"/>
          <w:szCs w:val="24"/>
          <w:lang w:val="id-ID"/>
        </w:rPr>
        <w:t xml:space="preserve">Pada </w:t>
      </w:r>
      <w:r w:rsidR="00E74C6C" w:rsidRPr="00750FB4">
        <w:rPr>
          <w:rFonts w:asciiTheme="majorBidi" w:hAnsiTheme="majorBidi" w:cstheme="majorBidi"/>
          <w:noProof/>
          <w:sz w:val="24"/>
          <w:szCs w:val="24"/>
          <w:lang w:val="id-ID"/>
        </w:rPr>
        <w:t xml:space="preserve">Awal Waktu Shalat </w:t>
      </w:r>
    </w:p>
    <w:p w:rsidR="00697553" w:rsidRPr="00750FB4" w:rsidRDefault="00697553" w:rsidP="00750FB4">
      <w:pPr>
        <w:autoSpaceDE w:val="0"/>
        <w:autoSpaceDN w:val="0"/>
        <w:adjustRightInd w:val="0"/>
        <w:spacing w:after="0" w:line="240" w:lineRule="auto"/>
        <w:contextualSpacing/>
        <w:jc w:val="center"/>
        <w:rPr>
          <w:rFonts w:asciiTheme="majorBidi" w:hAnsiTheme="majorBidi" w:cstheme="majorBidi"/>
          <w:b/>
          <w:bCs/>
          <w:noProof/>
          <w:sz w:val="24"/>
          <w:szCs w:val="24"/>
          <w:lang w:val="id-ID"/>
        </w:rPr>
      </w:pPr>
    </w:p>
    <w:p w:rsidR="00EB3084" w:rsidRPr="00750FB4" w:rsidRDefault="00EB3084" w:rsidP="00750FB4">
      <w:pPr>
        <w:pStyle w:val="ListParagraph"/>
        <w:numPr>
          <w:ilvl w:val="0"/>
          <w:numId w:val="11"/>
        </w:numPr>
        <w:spacing w:after="0" w:line="240" w:lineRule="auto"/>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Zuhur </w:t>
      </w:r>
      <w:r w:rsidRPr="00750FB4">
        <w:rPr>
          <w:rFonts w:asciiTheme="majorBidi" w:hAnsiTheme="majorBidi" w:cstheme="majorBidi"/>
          <w:noProof/>
          <w:sz w:val="24"/>
          <w:szCs w:val="24"/>
          <w:lang w:val="id-ID"/>
        </w:rPr>
        <w:tab/>
        <w:t>=  90</w:t>
      </w:r>
      <w:r w:rsidRPr="00750FB4">
        <w:rPr>
          <w:rFonts w:asciiTheme="majorBidi" w:hAnsi="Calibri" w:cstheme="majorBidi"/>
          <w:noProof/>
          <w:sz w:val="24"/>
          <w:szCs w:val="24"/>
          <w:lang w:val="id-ID"/>
        </w:rPr>
        <w:t>⁰</w:t>
      </w:r>
      <w:r w:rsidRPr="00750FB4">
        <w:rPr>
          <w:rFonts w:asciiTheme="majorBidi" w:hAnsiTheme="majorBidi" w:cstheme="majorBidi"/>
          <w:noProof/>
          <w:sz w:val="24"/>
          <w:szCs w:val="24"/>
          <w:lang w:val="id-ID"/>
        </w:rPr>
        <w:t xml:space="preserve"> - [φ- δ ] </w:t>
      </w:r>
    </w:p>
    <w:p w:rsidR="00D9092A" w:rsidRPr="00750FB4" w:rsidRDefault="00D9092A" w:rsidP="00750FB4">
      <w:pPr>
        <w:pStyle w:val="ListParagraph"/>
        <w:numPr>
          <w:ilvl w:val="0"/>
          <w:numId w:val="11"/>
        </w:numPr>
        <w:autoSpaceDE w:val="0"/>
        <w:autoSpaceDN w:val="0"/>
        <w:adjustRightInd w:val="0"/>
        <w:spacing w:after="0" w:line="240" w:lineRule="auto"/>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Ashar</w:t>
      </w:r>
      <w:r w:rsidR="00E5204B" w:rsidRPr="00750FB4">
        <w:rPr>
          <w:rFonts w:asciiTheme="majorBidi" w:hAnsiTheme="majorBidi" w:cstheme="majorBidi"/>
          <w:noProof/>
          <w:sz w:val="24"/>
          <w:szCs w:val="24"/>
          <w:lang w:val="id-ID"/>
        </w:rPr>
        <w:tab/>
        <w:t>=  Cotan h = tan [ϕ – δ] + 1</w:t>
      </w:r>
    </w:p>
    <w:p w:rsidR="00D9092A" w:rsidRPr="00750FB4" w:rsidRDefault="00D9092A" w:rsidP="00750FB4">
      <w:pPr>
        <w:pStyle w:val="ListParagraph"/>
        <w:numPr>
          <w:ilvl w:val="0"/>
          <w:numId w:val="11"/>
        </w:numPr>
        <w:autoSpaceDE w:val="0"/>
        <w:autoSpaceDN w:val="0"/>
        <w:adjustRightInd w:val="0"/>
        <w:spacing w:after="0" w:line="240" w:lineRule="auto"/>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Maghrib</w:t>
      </w:r>
      <w:r w:rsidR="00E5204B" w:rsidRPr="00750FB4">
        <w:rPr>
          <w:rFonts w:asciiTheme="majorBidi" w:hAnsiTheme="majorBidi" w:cstheme="majorBidi"/>
          <w:noProof/>
          <w:sz w:val="24"/>
          <w:szCs w:val="24"/>
          <w:lang w:val="id-ID"/>
        </w:rPr>
        <w:tab/>
        <w:t>=  -1</w:t>
      </w:r>
      <w:r w:rsidR="00F004EF" w:rsidRPr="00750FB4">
        <w:rPr>
          <w:rFonts w:asciiTheme="majorBidi" w:hAnsi="Calibri" w:cstheme="majorBidi"/>
          <w:noProof/>
          <w:sz w:val="24"/>
          <w:szCs w:val="24"/>
          <w:lang w:val="id-ID"/>
        </w:rPr>
        <w:t>⁰</w:t>
      </w:r>
    </w:p>
    <w:p w:rsidR="00D9092A" w:rsidRPr="00750FB4" w:rsidRDefault="00D84755" w:rsidP="00750FB4">
      <w:pPr>
        <w:pStyle w:val="ListParagraph"/>
        <w:numPr>
          <w:ilvl w:val="0"/>
          <w:numId w:val="11"/>
        </w:numPr>
        <w:autoSpaceDE w:val="0"/>
        <w:autoSpaceDN w:val="0"/>
        <w:adjustRightInd w:val="0"/>
        <w:spacing w:after="0" w:line="240" w:lineRule="auto"/>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Isya</w:t>
      </w:r>
      <w:r w:rsidR="00F004EF" w:rsidRPr="00750FB4">
        <w:rPr>
          <w:rFonts w:asciiTheme="majorBidi" w:hAnsiTheme="majorBidi" w:cstheme="majorBidi"/>
          <w:noProof/>
          <w:sz w:val="24"/>
          <w:szCs w:val="24"/>
          <w:lang w:val="id-ID"/>
        </w:rPr>
        <w:tab/>
        <w:t xml:space="preserve">= </w:t>
      </w:r>
      <w:r w:rsidR="00E5204B" w:rsidRPr="00750FB4">
        <w:rPr>
          <w:rFonts w:asciiTheme="majorBidi" w:hAnsiTheme="majorBidi" w:cstheme="majorBidi"/>
          <w:noProof/>
          <w:sz w:val="24"/>
          <w:szCs w:val="24"/>
          <w:lang w:val="id-ID"/>
        </w:rPr>
        <w:t xml:space="preserve"> -18</w:t>
      </w:r>
      <w:r w:rsidR="00E5204B" w:rsidRPr="00750FB4">
        <w:rPr>
          <w:rFonts w:asciiTheme="majorBidi" w:hAnsi="Calibri" w:cstheme="majorBidi"/>
          <w:noProof/>
          <w:sz w:val="24"/>
          <w:szCs w:val="24"/>
          <w:lang w:val="id-ID"/>
        </w:rPr>
        <w:t>⁰</w:t>
      </w:r>
    </w:p>
    <w:p w:rsidR="00E5204B" w:rsidRPr="00750FB4" w:rsidRDefault="00D84755" w:rsidP="00750FB4">
      <w:pPr>
        <w:pStyle w:val="ListParagraph"/>
        <w:numPr>
          <w:ilvl w:val="0"/>
          <w:numId w:val="11"/>
        </w:numPr>
        <w:autoSpaceDE w:val="0"/>
        <w:autoSpaceDN w:val="0"/>
        <w:adjustRightInd w:val="0"/>
        <w:spacing w:after="0" w:line="240" w:lineRule="auto"/>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Subuh</w:t>
      </w:r>
      <w:r w:rsidR="00E5204B" w:rsidRPr="00750FB4">
        <w:rPr>
          <w:rFonts w:asciiTheme="majorBidi" w:hAnsiTheme="majorBidi" w:cstheme="majorBidi"/>
          <w:noProof/>
          <w:sz w:val="24"/>
          <w:szCs w:val="24"/>
          <w:lang w:val="id-ID"/>
        </w:rPr>
        <w:tab/>
        <w:t>=  -20</w:t>
      </w:r>
      <w:r w:rsidR="00E5204B" w:rsidRPr="00750FB4">
        <w:rPr>
          <w:rFonts w:asciiTheme="majorBidi" w:hAnsi="Calibri" w:cstheme="majorBidi"/>
          <w:noProof/>
          <w:sz w:val="24"/>
          <w:szCs w:val="24"/>
          <w:lang w:val="id-ID"/>
        </w:rPr>
        <w:t>⁰</w:t>
      </w:r>
    </w:p>
    <w:p w:rsidR="007827C5" w:rsidRPr="00750FB4" w:rsidRDefault="00D9092A" w:rsidP="00750FB4">
      <w:pPr>
        <w:pStyle w:val="ListParagraph"/>
        <w:numPr>
          <w:ilvl w:val="0"/>
          <w:numId w:val="11"/>
        </w:numPr>
        <w:autoSpaceDE w:val="0"/>
        <w:autoSpaceDN w:val="0"/>
        <w:adjustRightInd w:val="0"/>
        <w:spacing w:after="0" w:line="240" w:lineRule="auto"/>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Syuruq</w:t>
      </w:r>
      <w:r w:rsidR="00E5204B" w:rsidRPr="00750FB4">
        <w:rPr>
          <w:rFonts w:asciiTheme="majorBidi" w:hAnsiTheme="majorBidi" w:cstheme="majorBidi"/>
          <w:noProof/>
          <w:sz w:val="24"/>
          <w:szCs w:val="24"/>
          <w:lang w:val="id-ID"/>
        </w:rPr>
        <w:tab/>
        <w:t>=  -1</w:t>
      </w:r>
      <w:r w:rsidR="00E5204B" w:rsidRPr="00750FB4">
        <w:rPr>
          <w:rFonts w:asciiTheme="majorBidi" w:hAnsi="Calibri" w:cstheme="majorBidi"/>
          <w:noProof/>
          <w:sz w:val="24"/>
          <w:szCs w:val="24"/>
          <w:lang w:val="id-ID"/>
        </w:rPr>
        <w:t>⁰</w:t>
      </w:r>
    </w:p>
    <w:p w:rsidR="00697553" w:rsidRPr="00750FB4" w:rsidRDefault="00697553" w:rsidP="00750FB4">
      <w:pPr>
        <w:pStyle w:val="ListParagraph"/>
        <w:autoSpaceDE w:val="0"/>
        <w:autoSpaceDN w:val="0"/>
        <w:adjustRightInd w:val="0"/>
        <w:spacing w:after="0" w:line="240" w:lineRule="auto"/>
        <w:ind w:left="1080"/>
        <w:jc w:val="both"/>
        <w:rPr>
          <w:rFonts w:asciiTheme="majorBidi" w:hAnsiTheme="majorBidi" w:cstheme="majorBidi"/>
          <w:noProof/>
          <w:sz w:val="24"/>
          <w:szCs w:val="24"/>
          <w:lang w:val="id-ID"/>
        </w:rPr>
      </w:pPr>
    </w:p>
    <w:p w:rsidR="00697553" w:rsidRDefault="003837F5" w:rsidP="00750FB4">
      <w:pPr>
        <w:pStyle w:val="ListParagraph"/>
        <w:autoSpaceDE w:val="0"/>
        <w:autoSpaceDN w:val="0"/>
        <w:adjustRightInd w:val="0"/>
        <w:spacing w:after="0" w:line="240" w:lineRule="auto"/>
        <w:ind w:left="0" w:firstLine="720"/>
        <w:jc w:val="both"/>
        <w:rPr>
          <w:rFonts w:asciiTheme="majorBidi" w:hAnsiTheme="majorBidi" w:cstheme="majorBidi"/>
          <w:noProof/>
          <w:sz w:val="24"/>
          <w:szCs w:val="24"/>
        </w:rPr>
      </w:pPr>
      <w:r w:rsidRPr="00750FB4">
        <w:rPr>
          <w:rFonts w:asciiTheme="majorBidi" w:hAnsiTheme="majorBidi" w:cstheme="majorBidi"/>
          <w:noProof/>
          <w:sz w:val="24"/>
          <w:szCs w:val="24"/>
          <w:lang w:val="id-ID"/>
        </w:rPr>
        <w:t xml:space="preserve">Potensi penyebab perbedaan perhitungan awal waktu sholat yang berikutnya adalah opsi ketinggian matahari untuk awal waktu sholat Subuh, Isya, dan Asar. Para ahli Falak berbeda pendapat dalam penentuan opsi awal waktu sholat Subuh dan Isya seperti yang dirangkum </w:t>
      </w:r>
      <w:r w:rsidR="00224983" w:rsidRPr="00750FB4">
        <w:rPr>
          <w:rFonts w:asciiTheme="majorBidi" w:hAnsiTheme="majorBidi" w:cstheme="majorBidi"/>
          <w:noProof/>
          <w:sz w:val="24"/>
          <w:szCs w:val="24"/>
          <w:lang w:val="id-ID"/>
        </w:rPr>
        <w:t>pada T</w:t>
      </w:r>
      <w:r w:rsidR="000652F9" w:rsidRPr="00750FB4">
        <w:rPr>
          <w:rFonts w:asciiTheme="majorBidi" w:hAnsiTheme="majorBidi" w:cstheme="majorBidi"/>
          <w:noProof/>
          <w:sz w:val="24"/>
          <w:szCs w:val="24"/>
          <w:lang w:val="id-ID"/>
        </w:rPr>
        <w:t>abel 1.3</w:t>
      </w:r>
      <w:r w:rsidR="00EE5890" w:rsidRPr="00750FB4">
        <w:rPr>
          <w:rFonts w:asciiTheme="majorBidi" w:hAnsiTheme="majorBidi" w:cstheme="majorBidi"/>
          <w:noProof/>
          <w:sz w:val="24"/>
          <w:szCs w:val="24"/>
          <w:lang w:val="id-ID"/>
        </w:rPr>
        <w:t xml:space="preserve"> berikut :</w:t>
      </w:r>
    </w:p>
    <w:p w:rsidR="00750FB4" w:rsidRPr="00750FB4" w:rsidRDefault="00750FB4" w:rsidP="00750FB4">
      <w:pPr>
        <w:pStyle w:val="ListParagraph"/>
        <w:autoSpaceDE w:val="0"/>
        <w:autoSpaceDN w:val="0"/>
        <w:adjustRightInd w:val="0"/>
        <w:spacing w:after="0" w:line="240" w:lineRule="auto"/>
        <w:ind w:left="0" w:firstLine="720"/>
        <w:jc w:val="both"/>
        <w:rPr>
          <w:rFonts w:asciiTheme="majorBidi" w:hAnsiTheme="majorBidi" w:cstheme="majorBidi"/>
          <w:noProof/>
          <w:sz w:val="24"/>
          <w:szCs w:val="24"/>
        </w:rPr>
      </w:pPr>
    </w:p>
    <w:p w:rsidR="008E4A8C" w:rsidRPr="00750FB4" w:rsidRDefault="008E4A8C" w:rsidP="00750FB4">
      <w:pPr>
        <w:autoSpaceDE w:val="0"/>
        <w:autoSpaceDN w:val="0"/>
        <w:adjustRightInd w:val="0"/>
        <w:spacing w:after="0" w:line="240" w:lineRule="auto"/>
        <w:contextualSpacing/>
        <w:jc w:val="center"/>
        <w:rPr>
          <w:rFonts w:asciiTheme="majorBidi" w:hAnsiTheme="majorBidi" w:cstheme="majorBidi"/>
          <w:b/>
          <w:bCs/>
          <w:noProof/>
          <w:sz w:val="24"/>
          <w:szCs w:val="24"/>
          <w:lang w:val="id-ID"/>
        </w:rPr>
      </w:pPr>
      <w:r w:rsidRPr="00750FB4">
        <w:rPr>
          <w:rFonts w:asciiTheme="majorBidi" w:hAnsiTheme="majorBidi" w:cstheme="majorBidi"/>
          <w:b/>
          <w:bCs/>
          <w:noProof/>
          <w:sz w:val="24"/>
          <w:szCs w:val="24"/>
        </w:rPr>
        <w:drawing>
          <wp:anchor distT="0" distB="0" distL="114300" distR="114300" simplePos="0" relativeHeight="251660288" behindDoc="0" locked="0" layoutInCell="1" allowOverlap="1">
            <wp:simplePos x="0" y="0"/>
            <wp:positionH relativeFrom="column">
              <wp:posOffset>30926</wp:posOffset>
            </wp:positionH>
            <wp:positionV relativeFrom="paragraph">
              <wp:posOffset>191292</wp:posOffset>
            </wp:positionV>
            <wp:extent cx="2681539" cy="1995054"/>
            <wp:effectExtent l="19050" t="0" r="4511" b="0"/>
            <wp:wrapNone/>
            <wp:docPr id="4" name="Picture 3"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1"/>
                    <a:stretch>
                      <a:fillRect/>
                    </a:stretch>
                  </pic:blipFill>
                  <pic:spPr>
                    <a:xfrm>
                      <a:off x="0" y="0"/>
                      <a:ext cx="2681539" cy="1995054"/>
                    </a:xfrm>
                    <a:prstGeom prst="rect">
                      <a:avLst/>
                    </a:prstGeom>
                  </pic:spPr>
                </pic:pic>
              </a:graphicData>
            </a:graphic>
          </wp:anchor>
        </w:drawing>
      </w:r>
      <w:r w:rsidR="000652F9" w:rsidRPr="00750FB4">
        <w:rPr>
          <w:rFonts w:asciiTheme="majorBidi" w:hAnsiTheme="majorBidi" w:cstheme="majorBidi"/>
          <w:b/>
          <w:bCs/>
          <w:noProof/>
          <w:sz w:val="24"/>
          <w:szCs w:val="24"/>
          <w:lang w:val="id-ID"/>
        </w:rPr>
        <w:t>Tabel 1.3</w:t>
      </w:r>
      <w:r w:rsidR="00224983" w:rsidRPr="00750FB4">
        <w:rPr>
          <w:rFonts w:asciiTheme="majorBidi" w:hAnsiTheme="majorBidi" w:cstheme="majorBidi"/>
          <w:b/>
          <w:bCs/>
          <w:noProof/>
          <w:sz w:val="24"/>
          <w:szCs w:val="24"/>
          <w:lang w:val="id-ID"/>
        </w:rPr>
        <w:t xml:space="preserve"> Perbedaan Ketinggian Matahari Waktu Shalat</w:t>
      </w:r>
    </w:p>
    <w:p w:rsidR="008E4A8C" w:rsidRPr="00750FB4" w:rsidRDefault="008E4A8C" w:rsidP="00750FB4">
      <w:pPr>
        <w:pStyle w:val="ListParagraph"/>
        <w:autoSpaceDE w:val="0"/>
        <w:autoSpaceDN w:val="0"/>
        <w:adjustRightInd w:val="0"/>
        <w:spacing w:after="0" w:line="240" w:lineRule="auto"/>
        <w:ind w:firstLine="720"/>
        <w:jc w:val="both"/>
        <w:rPr>
          <w:rFonts w:asciiTheme="majorBidi" w:hAnsiTheme="majorBidi" w:cstheme="majorBidi"/>
          <w:noProof/>
          <w:sz w:val="24"/>
          <w:szCs w:val="24"/>
          <w:lang w:val="id-ID"/>
        </w:rPr>
      </w:pPr>
      <w:r w:rsidRPr="00750FB4">
        <w:rPr>
          <w:rFonts w:asciiTheme="majorBidi" w:hAnsiTheme="majorBidi" w:cstheme="majorBidi"/>
          <w:noProof/>
          <w:sz w:val="24"/>
          <w:szCs w:val="24"/>
        </w:rPr>
        <w:drawing>
          <wp:anchor distT="0" distB="0" distL="114300" distR="114300" simplePos="0" relativeHeight="251662336" behindDoc="0" locked="0" layoutInCell="1" allowOverlap="1">
            <wp:simplePos x="0" y="0"/>
            <wp:positionH relativeFrom="column">
              <wp:posOffset>2940380</wp:posOffset>
            </wp:positionH>
            <wp:positionV relativeFrom="paragraph">
              <wp:posOffset>108750</wp:posOffset>
            </wp:positionV>
            <wp:extent cx="2842903" cy="2493818"/>
            <wp:effectExtent l="19050" t="0" r="0" b="0"/>
            <wp:wrapNone/>
            <wp:docPr id="6" name="Picture 5"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2"/>
                    <a:stretch>
                      <a:fillRect/>
                    </a:stretch>
                  </pic:blipFill>
                  <pic:spPr>
                    <a:xfrm>
                      <a:off x="0" y="0"/>
                      <a:ext cx="2842903" cy="2493818"/>
                    </a:xfrm>
                    <a:prstGeom prst="rect">
                      <a:avLst/>
                    </a:prstGeom>
                  </pic:spPr>
                </pic:pic>
              </a:graphicData>
            </a:graphic>
          </wp:anchor>
        </w:drawing>
      </w:r>
    </w:p>
    <w:p w:rsidR="008E4A8C" w:rsidRPr="00750FB4" w:rsidRDefault="008E4A8C" w:rsidP="00750FB4">
      <w:pPr>
        <w:pStyle w:val="ListParagraph"/>
        <w:autoSpaceDE w:val="0"/>
        <w:autoSpaceDN w:val="0"/>
        <w:adjustRightInd w:val="0"/>
        <w:spacing w:after="0" w:line="240" w:lineRule="auto"/>
        <w:ind w:firstLine="720"/>
        <w:jc w:val="both"/>
        <w:rPr>
          <w:rFonts w:asciiTheme="majorBidi" w:hAnsiTheme="majorBidi" w:cstheme="majorBidi"/>
          <w:noProof/>
          <w:sz w:val="24"/>
          <w:szCs w:val="24"/>
          <w:lang w:val="id-ID"/>
        </w:rPr>
      </w:pPr>
    </w:p>
    <w:p w:rsidR="008E4A8C" w:rsidRPr="00750FB4" w:rsidRDefault="008E4A8C" w:rsidP="00750FB4">
      <w:pPr>
        <w:pStyle w:val="ListParagraph"/>
        <w:autoSpaceDE w:val="0"/>
        <w:autoSpaceDN w:val="0"/>
        <w:adjustRightInd w:val="0"/>
        <w:spacing w:after="0" w:line="240" w:lineRule="auto"/>
        <w:ind w:firstLine="720"/>
        <w:jc w:val="both"/>
        <w:rPr>
          <w:rFonts w:asciiTheme="majorBidi" w:hAnsiTheme="majorBidi" w:cstheme="majorBidi"/>
          <w:noProof/>
          <w:sz w:val="24"/>
          <w:szCs w:val="24"/>
          <w:lang w:val="id-ID"/>
        </w:rPr>
      </w:pPr>
    </w:p>
    <w:p w:rsidR="008E4A8C" w:rsidRPr="00750FB4" w:rsidRDefault="008E4A8C" w:rsidP="00750FB4">
      <w:pPr>
        <w:pStyle w:val="ListParagraph"/>
        <w:autoSpaceDE w:val="0"/>
        <w:autoSpaceDN w:val="0"/>
        <w:adjustRightInd w:val="0"/>
        <w:spacing w:after="0" w:line="240" w:lineRule="auto"/>
        <w:ind w:firstLine="720"/>
        <w:jc w:val="both"/>
        <w:rPr>
          <w:rFonts w:asciiTheme="majorBidi" w:hAnsiTheme="majorBidi" w:cstheme="majorBidi"/>
          <w:noProof/>
          <w:sz w:val="24"/>
          <w:szCs w:val="24"/>
          <w:lang w:val="id-ID"/>
        </w:rPr>
      </w:pPr>
    </w:p>
    <w:p w:rsidR="008E4A8C" w:rsidRPr="00750FB4" w:rsidRDefault="008E4A8C" w:rsidP="00750FB4">
      <w:pPr>
        <w:pStyle w:val="ListParagraph"/>
        <w:autoSpaceDE w:val="0"/>
        <w:autoSpaceDN w:val="0"/>
        <w:adjustRightInd w:val="0"/>
        <w:spacing w:after="0" w:line="240" w:lineRule="auto"/>
        <w:ind w:firstLine="720"/>
        <w:jc w:val="both"/>
        <w:rPr>
          <w:rFonts w:asciiTheme="majorBidi" w:hAnsiTheme="majorBidi" w:cstheme="majorBidi"/>
          <w:noProof/>
          <w:sz w:val="24"/>
          <w:szCs w:val="24"/>
          <w:lang w:val="id-ID"/>
        </w:rPr>
      </w:pPr>
    </w:p>
    <w:p w:rsidR="008E4A8C" w:rsidRPr="00750FB4" w:rsidRDefault="008E4A8C" w:rsidP="00750FB4">
      <w:pPr>
        <w:pStyle w:val="ListParagraph"/>
        <w:autoSpaceDE w:val="0"/>
        <w:autoSpaceDN w:val="0"/>
        <w:adjustRightInd w:val="0"/>
        <w:spacing w:after="0" w:line="240" w:lineRule="auto"/>
        <w:ind w:firstLine="720"/>
        <w:jc w:val="both"/>
        <w:rPr>
          <w:rFonts w:asciiTheme="majorBidi" w:hAnsiTheme="majorBidi" w:cstheme="majorBidi"/>
          <w:noProof/>
          <w:sz w:val="24"/>
          <w:szCs w:val="24"/>
          <w:lang w:val="id-ID"/>
        </w:rPr>
      </w:pPr>
    </w:p>
    <w:p w:rsidR="008E4A8C" w:rsidRPr="00750FB4" w:rsidRDefault="008E4A8C" w:rsidP="00750FB4">
      <w:pPr>
        <w:pStyle w:val="ListParagraph"/>
        <w:autoSpaceDE w:val="0"/>
        <w:autoSpaceDN w:val="0"/>
        <w:adjustRightInd w:val="0"/>
        <w:spacing w:after="0" w:line="240" w:lineRule="auto"/>
        <w:ind w:firstLine="720"/>
        <w:jc w:val="both"/>
        <w:rPr>
          <w:rFonts w:asciiTheme="majorBidi" w:hAnsiTheme="majorBidi" w:cstheme="majorBidi"/>
          <w:noProof/>
          <w:sz w:val="24"/>
          <w:szCs w:val="24"/>
          <w:lang w:val="id-ID"/>
        </w:rPr>
      </w:pPr>
    </w:p>
    <w:p w:rsidR="008E4A8C" w:rsidRPr="00750FB4" w:rsidRDefault="008E4A8C" w:rsidP="00750FB4">
      <w:pPr>
        <w:pStyle w:val="ListParagraph"/>
        <w:autoSpaceDE w:val="0"/>
        <w:autoSpaceDN w:val="0"/>
        <w:adjustRightInd w:val="0"/>
        <w:spacing w:after="0" w:line="240" w:lineRule="auto"/>
        <w:ind w:firstLine="720"/>
        <w:jc w:val="both"/>
        <w:rPr>
          <w:rFonts w:asciiTheme="majorBidi" w:hAnsiTheme="majorBidi" w:cstheme="majorBidi"/>
          <w:noProof/>
          <w:sz w:val="24"/>
          <w:szCs w:val="24"/>
          <w:lang w:val="id-ID"/>
        </w:rPr>
      </w:pPr>
    </w:p>
    <w:p w:rsidR="003F5FC8" w:rsidRPr="00750FB4" w:rsidRDefault="003F5FC8" w:rsidP="00750FB4">
      <w:pPr>
        <w:autoSpaceDE w:val="0"/>
        <w:autoSpaceDN w:val="0"/>
        <w:adjustRightInd w:val="0"/>
        <w:spacing w:after="0" w:line="240" w:lineRule="auto"/>
        <w:contextualSpacing/>
        <w:jc w:val="both"/>
        <w:rPr>
          <w:rFonts w:asciiTheme="majorBidi" w:hAnsiTheme="majorBidi" w:cstheme="majorBidi"/>
          <w:noProof/>
          <w:sz w:val="24"/>
          <w:szCs w:val="24"/>
          <w:lang w:val="id-ID"/>
        </w:rPr>
      </w:pPr>
    </w:p>
    <w:p w:rsidR="008E4A8C" w:rsidRPr="00750FB4" w:rsidRDefault="008E4A8C" w:rsidP="00750FB4">
      <w:pPr>
        <w:pStyle w:val="ListParagraph"/>
        <w:autoSpaceDE w:val="0"/>
        <w:autoSpaceDN w:val="0"/>
        <w:adjustRightInd w:val="0"/>
        <w:spacing w:after="0" w:line="240" w:lineRule="auto"/>
        <w:ind w:firstLine="720"/>
        <w:jc w:val="both"/>
        <w:rPr>
          <w:rFonts w:asciiTheme="majorBidi" w:hAnsiTheme="majorBidi" w:cstheme="majorBidi"/>
          <w:noProof/>
          <w:sz w:val="24"/>
          <w:szCs w:val="24"/>
          <w:lang w:val="id-ID"/>
        </w:rPr>
      </w:pPr>
      <w:r w:rsidRPr="00750FB4">
        <w:rPr>
          <w:rFonts w:asciiTheme="majorBidi" w:hAnsiTheme="majorBidi" w:cstheme="majorBidi"/>
          <w:noProof/>
          <w:sz w:val="24"/>
          <w:szCs w:val="24"/>
        </w:rPr>
        <w:drawing>
          <wp:anchor distT="0" distB="0" distL="114300" distR="114300" simplePos="0" relativeHeight="251661312" behindDoc="0" locked="0" layoutInCell="1" allowOverlap="1">
            <wp:simplePos x="0" y="0"/>
            <wp:positionH relativeFrom="column">
              <wp:posOffset>90302</wp:posOffset>
            </wp:positionH>
            <wp:positionV relativeFrom="paragraph">
              <wp:posOffset>75854</wp:posOffset>
            </wp:positionV>
            <wp:extent cx="2652898" cy="1330036"/>
            <wp:effectExtent l="19050" t="0" r="0" b="0"/>
            <wp:wrapNone/>
            <wp:docPr id="5" name="Picture 4"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3"/>
                    <a:srcRect t="6509"/>
                    <a:stretch>
                      <a:fillRect/>
                    </a:stretch>
                  </pic:blipFill>
                  <pic:spPr>
                    <a:xfrm>
                      <a:off x="0" y="0"/>
                      <a:ext cx="2652898" cy="1330036"/>
                    </a:xfrm>
                    <a:prstGeom prst="rect">
                      <a:avLst/>
                    </a:prstGeom>
                  </pic:spPr>
                </pic:pic>
              </a:graphicData>
            </a:graphic>
          </wp:anchor>
        </w:drawing>
      </w:r>
    </w:p>
    <w:p w:rsidR="008E4A8C" w:rsidRPr="00750FB4" w:rsidRDefault="008E4A8C" w:rsidP="00750FB4">
      <w:pPr>
        <w:pStyle w:val="ListParagraph"/>
        <w:autoSpaceDE w:val="0"/>
        <w:autoSpaceDN w:val="0"/>
        <w:adjustRightInd w:val="0"/>
        <w:spacing w:after="0" w:line="240" w:lineRule="auto"/>
        <w:ind w:firstLine="720"/>
        <w:jc w:val="both"/>
        <w:rPr>
          <w:rFonts w:asciiTheme="majorBidi" w:hAnsiTheme="majorBidi" w:cstheme="majorBidi"/>
          <w:noProof/>
          <w:sz w:val="24"/>
          <w:szCs w:val="24"/>
          <w:lang w:val="id-ID"/>
        </w:rPr>
      </w:pPr>
    </w:p>
    <w:p w:rsidR="008E4A8C" w:rsidRPr="00750FB4" w:rsidRDefault="008E4A8C" w:rsidP="00750FB4">
      <w:pPr>
        <w:pStyle w:val="ListParagraph"/>
        <w:autoSpaceDE w:val="0"/>
        <w:autoSpaceDN w:val="0"/>
        <w:adjustRightInd w:val="0"/>
        <w:spacing w:after="0" w:line="240" w:lineRule="auto"/>
        <w:ind w:firstLine="720"/>
        <w:jc w:val="both"/>
        <w:rPr>
          <w:rFonts w:asciiTheme="majorBidi" w:hAnsiTheme="majorBidi" w:cstheme="majorBidi"/>
          <w:noProof/>
          <w:sz w:val="24"/>
          <w:szCs w:val="24"/>
          <w:lang w:val="id-ID"/>
        </w:rPr>
      </w:pPr>
    </w:p>
    <w:p w:rsidR="00EE5890" w:rsidRPr="00750FB4" w:rsidRDefault="00EE5890" w:rsidP="00750FB4">
      <w:pPr>
        <w:autoSpaceDE w:val="0"/>
        <w:autoSpaceDN w:val="0"/>
        <w:adjustRightInd w:val="0"/>
        <w:spacing w:after="0" w:line="240" w:lineRule="auto"/>
        <w:contextualSpacing/>
        <w:jc w:val="both"/>
        <w:rPr>
          <w:rFonts w:asciiTheme="majorBidi" w:hAnsiTheme="majorBidi" w:cstheme="majorBidi"/>
          <w:noProof/>
          <w:sz w:val="24"/>
          <w:szCs w:val="24"/>
          <w:lang w:val="id-ID"/>
        </w:rPr>
      </w:pPr>
    </w:p>
    <w:p w:rsidR="00A86EE6" w:rsidRDefault="00A86EE6" w:rsidP="00750FB4">
      <w:pPr>
        <w:autoSpaceDE w:val="0"/>
        <w:autoSpaceDN w:val="0"/>
        <w:adjustRightInd w:val="0"/>
        <w:spacing w:after="0" w:line="240" w:lineRule="auto"/>
        <w:contextualSpacing/>
        <w:jc w:val="both"/>
        <w:rPr>
          <w:rFonts w:asciiTheme="majorBidi" w:hAnsiTheme="majorBidi" w:cstheme="majorBidi"/>
          <w:noProof/>
          <w:sz w:val="24"/>
          <w:szCs w:val="24"/>
        </w:rPr>
      </w:pPr>
    </w:p>
    <w:p w:rsidR="00750FB4" w:rsidRDefault="00750FB4" w:rsidP="00750FB4">
      <w:pPr>
        <w:autoSpaceDE w:val="0"/>
        <w:autoSpaceDN w:val="0"/>
        <w:adjustRightInd w:val="0"/>
        <w:spacing w:after="0" w:line="240" w:lineRule="auto"/>
        <w:contextualSpacing/>
        <w:jc w:val="both"/>
        <w:rPr>
          <w:rFonts w:asciiTheme="majorBidi" w:hAnsiTheme="majorBidi" w:cstheme="majorBidi"/>
          <w:noProof/>
          <w:sz w:val="24"/>
          <w:szCs w:val="24"/>
        </w:rPr>
      </w:pPr>
    </w:p>
    <w:p w:rsidR="00750FB4" w:rsidRDefault="00750FB4" w:rsidP="00750FB4">
      <w:pPr>
        <w:autoSpaceDE w:val="0"/>
        <w:autoSpaceDN w:val="0"/>
        <w:adjustRightInd w:val="0"/>
        <w:spacing w:after="0" w:line="240" w:lineRule="auto"/>
        <w:contextualSpacing/>
        <w:jc w:val="both"/>
        <w:rPr>
          <w:rFonts w:asciiTheme="majorBidi" w:hAnsiTheme="majorBidi" w:cstheme="majorBidi"/>
          <w:noProof/>
          <w:sz w:val="24"/>
          <w:szCs w:val="24"/>
        </w:rPr>
      </w:pPr>
    </w:p>
    <w:p w:rsidR="00750FB4" w:rsidRPr="00750FB4" w:rsidRDefault="00750FB4" w:rsidP="00750FB4">
      <w:pPr>
        <w:autoSpaceDE w:val="0"/>
        <w:autoSpaceDN w:val="0"/>
        <w:adjustRightInd w:val="0"/>
        <w:spacing w:after="0" w:line="240" w:lineRule="auto"/>
        <w:contextualSpacing/>
        <w:jc w:val="both"/>
        <w:rPr>
          <w:rFonts w:asciiTheme="majorBidi" w:hAnsiTheme="majorBidi" w:cstheme="majorBidi"/>
          <w:noProof/>
          <w:sz w:val="24"/>
          <w:szCs w:val="24"/>
        </w:rPr>
      </w:pPr>
    </w:p>
    <w:p w:rsidR="00A86EE6" w:rsidRPr="00750FB4" w:rsidRDefault="00A86EE6" w:rsidP="00750FB4">
      <w:pPr>
        <w:autoSpaceDE w:val="0"/>
        <w:autoSpaceDN w:val="0"/>
        <w:adjustRightInd w:val="0"/>
        <w:spacing w:after="0" w:line="240" w:lineRule="auto"/>
        <w:contextualSpacing/>
        <w:jc w:val="both"/>
        <w:rPr>
          <w:rFonts w:asciiTheme="majorBidi" w:hAnsiTheme="majorBidi" w:cstheme="majorBidi"/>
          <w:noProof/>
          <w:sz w:val="24"/>
          <w:szCs w:val="24"/>
          <w:lang w:val="id-ID"/>
        </w:rPr>
      </w:pPr>
    </w:p>
    <w:p w:rsidR="00224983" w:rsidRPr="00750FB4" w:rsidRDefault="000652F9" w:rsidP="00750FB4">
      <w:pPr>
        <w:autoSpaceDE w:val="0"/>
        <w:autoSpaceDN w:val="0"/>
        <w:adjustRightInd w:val="0"/>
        <w:spacing w:after="0" w:line="240" w:lineRule="auto"/>
        <w:contextualSpacing/>
        <w:jc w:val="center"/>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Tabel 1.4</w:t>
      </w:r>
      <w:r w:rsidR="00224983" w:rsidRPr="00750FB4">
        <w:rPr>
          <w:rFonts w:asciiTheme="majorBidi" w:hAnsiTheme="majorBidi" w:cstheme="majorBidi"/>
          <w:b/>
          <w:bCs/>
          <w:noProof/>
          <w:sz w:val="24"/>
          <w:szCs w:val="24"/>
          <w:lang w:val="id-ID"/>
        </w:rPr>
        <w:t xml:space="preserve"> Perbedaan Ketinggian Matahari Waktu Shalat oleh Para Ahli Ilmu Falak</w:t>
      </w:r>
    </w:p>
    <w:p w:rsidR="007827C5" w:rsidRPr="00750FB4" w:rsidRDefault="007827C5" w:rsidP="00750FB4">
      <w:pPr>
        <w:autoSpaceDE w:val="0"/>
        <w:autoSpaceDN w:val="0"/>
        <w:adjustRightInd w:val="0"/>
        <w:spacing w:after="0" w:line="240" w:lineRule="auto"/>
        <w:contextualSpacing/>
        <w:jc w:val="both"/>
        <w:rPr>
          <w:rFonts w:asciiTheme="majorBidi" w:hAnsiTheme="majorBidi" w:cstheme="majorBidi"/>
          <w:noProof/>
          <w:sz w:val="24"/>
          <w:szCs w:val="24"/>
          <w:lang w:val="id-ID"/>
        </w:rPr>
      </w:pPr>
    </w:p>
    <w:tbl>
      <w:tblPr>
        <w:tblStyle w:val="TableGrid"/>
        <w:tblpPr w:leftFromText="180" w:rightFromText="180" w:vertAnchor="text" w:horzAnchor="margin" w:tblpY="42"/>
        <w:tblW w:w="0" w:type="auto"/>
        <w:tblLook w:val="04A0" w:firstRow="1" w:lastRow="0" w:firstColumn="1" w:lastColumn="0" w:noHBand="0" w:noVBand="1"/>
      </w:tblPr>
      <w:tblGrid>
        <w:gridCol w:w="675"/>
        <w:gridCol w:w="5709"/>
        <w:gridCol w:w="3192"/>
      </w:tblGrid>
      <w:tr w:rsidR="00861216" w:rsidRPr="00750FB4" w:rsidTr="00861216">
        <w:tc>
          <w:tcPr>
            <w:tcW w:w="675" w:type="dxa"/>
          </w:tcPr>
          <w:p w:rsidR="00861216" w:rsidRPr="00750FB4" w:rsidRDefault="00861216" w:rsidP="00750FB4">
            <w:pPr>
              <w:autoSpaceDE w:val="0"/>
              <w:autoSpaceDN w:val="0"/>
              <w:adjustRightInd w:val="0"/>
              <w:contextualSpacing/>
              <w:jc w:val="center"/>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No</w:t>
            </w:r>
          </w:p>
        </w:tc>
        <w:tc>
          <w:tcPr>
            <w:tcW w:w="5709" w:type="dxa"/>
          </w:tcPr>
          <w:p w:rsidR="00861216" w:rsidRPr="00750FB4" w:rsidRDefault="00861216" w:rsidP="00750FB4">
            <w:pPr>
              <w:autoSpaceDE w:val="0"/>
              <w:autoSpaceDN w:val="0"/>
              <w:adjustRightInd w:val="0"/>
              <w:contextualSpacing/>
              <w:jc w:val="center"/>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Ahli Falak</w:t>
            </w:r>
          </w:p>
        </w:tc>
        <w:tc>
          <w:tcPr>
            <w:tcW w:w="3192" w:type="dxa"/>
          </w:tcPr>
          <w:p w:rsidR="00861216" w:rsidRPr="00750FB4" w:rsidRDefault="00861216" w:rsidP="00750FB4">
            <w:pPr>
              <w:autoSpaceDE w:val="0"/>
              <w:autoSpaceDN w:val="0"/>
              <w:adjustRightInd w:val="0"/>
              <w:contextualSpacing/>
              <w:jc w:val="center"/>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Posisi Matahari</w:t>
            </w:r>
          </w:p>
        </w:tc>
      </w:tr>
      <w:tr w:rsidR="00861216" w:rsidRPr="00750FB4" w:rsidTr="00861216">
        <w:tc>
          <w:tcPr>
            <w:tcW w:w="675" w:type="dxa"/>
          </w:tcPr>
          <w:p w:rsidR="00861216" w:rsidRPr="00750FB4" w:rsidRDefault="00861216"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1</w:t>
            </w:r>
          </w:p>
        </w:tc>
        <w:tc>
          <w:tcPr>
            <w:tcW w:w="5709" w:type="dxa"/>
          </w:tcPr>
          <w:p w:rsidR="00861216" w:rsidRPr="00750FB4" w:rsidRDefault="00861216"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Saadoe’ddin Djambek (1974:32)</w:t>
            </w:r>
          </w:p>
        </w:tc>
        <w:tc>
          <w:tcPr>
            <w:tcW w:w="3192" w:type="dxa"/>
          </w:tcPr>
          <w:p w:rsidR="00861216" w:rsidRPr="00750FB4" w:rsidRDefault="00861216"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-20 </w:t>
            </w:r>
            <w:r w:rsidRPr="00750FB4">
              <w:rPr>
                <w:rFonts w:asciiTheme="majorBidi" w:hAnsi="Calibri" w:cstheme="majorBidi"/>
                <w:noProof/>
                <w:sz w:val="24"/>
                <w:szCs w:val="24"/>
                <w:lang w:val="id-ID"/>
              </w:rPr>
              <w:t>⁰</w:t>
            </w:r>
          </w:p>
        </w:tc>
      </w:tr>
      <w:tr w:rsidR="00861216" w:rsidRPr="00750FB4" w:rsidTr="00861216">
        <w:tc>
          <w:tcPr>
            <w:tcW w:w="675" w:type="dxa"/>
          </w:tcPr>
          <w:p w:rsidR="00861216" w:rsidRPr="00750FB4" w:rsidRDefault="00861216"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2</w:t>
            </w:r>
          </w:p>
        </w:tc>
        <w:tc>
          <w:tcPr>
            <w:tcW w:w="5709" w:type="dxa"/>
          </w:tcPr>
          <w:p w:rsidR="00861216" w:rsidRPr="00750FB4" w:rsidRDefault="00861216"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K.H Zubair Umar Al-Jailani (tt:176)</w:t>
            </w:r>
          </w:p>
        </w:tc>
        <w:tc>
          <w:tcPr>
            <w:tcW w:w="3192" w:type="dxa"/>
          </w:tcPr>
          <w:p w:rsidR="00861216" w:rsidRPr="00750FB4" w:rsidRDefault="00861216"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-18 </w:t>
            </w:r>
            <w:r w:rsidRPr="00750FB4">
              <w:rPr>
                <w:rFonts w:asciiTheme="majorBidi" w:hAnsi="Calibri" w:cstheme="majorBidi"/>
                <w:noProof/>
                <w:sz w:val="24"/>
                <w:szCs w:val="24"/>
                <w:lang w:val="id-ID"/>
              </w:rPr>
              <w:t>⁰</w:t>
            </w:r>
          </w:p>
        </w:tc>
      </w:tr>
      <w:tr w:rsidR="00861216" w:rsidRPr="00750FB4" w:rsidTr="00861216">
        <w:tc>
          <w:tcPr>
            <w:tcW w:w="675" w:type="dxa"/>
          </w:tcPr>
          <w:p w:rsidR="00861216" w:rsidRPr="00750FB4" w:rsidRDefault="00861216"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3</w:t>
            </w:r>
          </w:p>
        </w:tc>
        <w:tc>
          <w:tcPr>
            <w:tcW w:w="5709" w:type="dxa"/>
          </w:tcPr>
          <w:p w:rsidR="00861216" w:rsidRPr="00750FB4" w:rsidRDefault="00861216"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Muhammad Ma’shum bin Ali (tt:12)</w:t>
            </w:r>
          </w:p>
        </w:tc>
        <w:tc>
          <w:tcPr>
            <w:tcW w:w="3192" w:type="dxa"/>
          </w:tcPr>
          <w:p w:rsidR="00861216" w:rsidRPr="00750FB4" w:rsidRDefault="00861216"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-19 </w:t>
            </w:r>
            <w:r w:rsidRPr="00750FB4">
              <w:rPr>
                <w:rFonts w:asciiTheme="majorBidi" w:hAnsi="Calibri" w:cstheme="majorBidi"/>
                <w:noProof/>
                <w:sz w:val="24"/>
                <w:szCs w:val="24"/>
                <w:lang w:val="id-ID"/>
              </w:rPr>
              <w:t>⁰</w:t>
            </w:r>
          </w:p>
        </w:tc>
      </w:tr>
      <w:tr w:rsidR="00861216" w:rsidRPr="00750FB4" w:rsidTr="00861216">
        <w:tc>
          <w:tcPr>
            <w:tcW w:w="675" w:type="dxa"/>
          </w:tcPr>
          <w:p w:rsidR="00861216" w:rsidRPr="00750FB4" w:rsidRDefault="00861216"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4</w:t>
            </w:r>
          </w:p>
        </w:tc>
        <w:tc>
          <w:tcPr>
            <w:tcW w:w="5709" w:type="dxa"/>
          </w:tcPr>
          <w:p w:rsidR="00861216" w:rsidRPr="00750FB4" w:rsidRDefault="00861216"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Abdur Rachim (1983 :39)</w:t>
            </w:r>
          </w:p>
        </w:tc>
        <w:tc>
          <w:tcPr>
            <w:tcW w:w="3192" w:type="dxa"/>
          </w:tcPr>
          <w:p w:rsidR="00861216" w:rsidRPr="00750FB4" w:rsidRDefault="00861216"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-20 </w:t>
            </w:r>
            <w:r w:rsidRPr="00750FB4">
              <w:rPr>
                <w:rFonts w:asciiTheme="majorBidi" w:hAnsi="Calibri" w:cstheme="majorBidi"/>
                <w:noProof/>
                <w:sz w:val="24"/>
                <w:szCs w:val="24"/>
                <w:lang w:val="id-ID"/>
              </w:rPr>
              <w:t>⁰</w:t>
            </w:r>
          </w:p>
        </w:tc>
      </w:tr>
      <w:tr w:rsidR="00861216" w:rsidRPr="00750FB4" w:rsidTr="00861216">
        <w:tc>
          <w:tcPr>
            <w:tcW w:w="675" w:type="dxa"/>
          </w:tcPr>
          <w:p w:rsidR="00861216" w:rsidRPr="00750FB4" w:rsidRDefault="00861216"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5</w:t>
            </w:r>
          </w:p>
        </w:tc>
        <w:tc>
          <w:tcPr>
            <w:tcW w:w="5709" w:type="dxa"/>
          </w:tcPr>
          <w:p w:rsidR="00861216" w:rsidRPr="00750FB4" w:rsidRDefault="00861216"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Noor Ahmad SS (tt: 20</w:t>
            </w:r>
          </w:p>
        </w:tc>
        <w:tc>
          <w:tcPr>
            <w:tcW w:w="3192" w:type="dxa"/>
          </w:tcPr>
          <w:p w:rsidR="00861216" w:rsidRPr="00750FB4" w:rsidRDefault="00861216"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-20 </w:t>
            </w:r>
            <w:r w:rsidRPr="00750FB4">
              <w:rPr>
                <w:rFonts w:asciiTheme="majorBidi" w:hAnsi="Calibri" w:cstheme="majorBidi"/>
                <w:noProof/>
                <w:sz w:val="24"/>
                <w:szCs w:val="24"/>
                <w:lang w:val="id-ID"/>
              </w:rPr>
              <w:t>⁰</w:t>
            </w:r>
          </w:p>
        </w:tc>
      </w:tr>
      <w:tr w:rsidR="00861216" w:rsidRPr="00750FB4" w:rsidTr="00861216">
        <w:tc>
          <w:tcPr>
            <w:tcW w:w="675" w:type="dxa"/>
          </w:tcPr>
          <w:p w:rsidR="00861216" w:rsidRPr="00750FB4" w:rsidRDefault="00861216"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6</w:t>
            </w:r>
          </w:p>
        </w:tc>
        <w:tc>
          <w:tcPr>
            <w:tcW w:w="5709" w:type="dxa"/>
          </w:tcPr>
          <w:p w:rsidR="00861216" w:rsidRPr="00750FB4" w:rsidRDefault="00861216"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K.H. Slamet Hambali (2006:1)</w:t>
            </w:r>
          </w:p>
        </w:tc>
        <w:tc>
          <w:tcPr>
            <w:tcW w:w="3192" w:type="dxa"/>
          </w:tcPr>
          <w:p w:rsidR="00861216" w:rsidRPr="00750FB4" w:rsidRDefault="00861216"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-19 </w:t>
            </w:r>
            <w:r w:rsidRPr="00750FB4">
              <w:rPr>
                <w:rFonts w:asciiTheme="majorBidi" w:hAnsi="Calibri" w:cstheme="majorBidi"/>
                <w:noProof/>
                <w:sz w:val="24"/>
                <w:szCs w:val="24"/>
                <w:lang w:val="id-ID"/>
              </w:rPr>
              <w:t>⁰</w:t>
            </w:r>
            <w:r w:rsidRPr="00750FB4">
              <w:rPr>
                <w:rFonts w:asciiTheme="majorBidi" w:hAnsiTheme="majorBidi" w:cstheme="majorBidi"/>
                <w:noProof/>
                <w:sz w:val="24"/>
                <w:szCs w:val="24"/>
                <w:lang w:val="id-ID"/>
              </w:rPr>
              <w:t xml:space="preserve"> + h terbit / terbenam</w:t>
            </w:r>
          </w:p>
        </w:tc>
      </w:tr>
      <w:tr w:rsidR="00861216" w:rsidRPr="00750FB4" w:rsidTr="00861216">
        <w:tc>
          <w:tcPr>
            <w:tcW w:w="675" w:type="dxa"/>
          </w:tcPr>
          <w:p w:rsidR="00861216" w:rsidRPr="00750FB4" w:rsidRDefault="00861216"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7</w:t>
            </w:r>
          </w:p>
        </w:tc>
        <w:tc>
          <w:tcPr>
            <w:tcW w:w="5709" w:type="dxa"/>
          </w:tcPr>
          <w:p w:rsidR="00861216" w:rsidRPr="00750FB4" w:rsidRDefault="00861216"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T. Djamaluddin (2005:138)</w:t>
            </w:r>
          </w:p>
        </w:tc>
        <w:tc>
          <w:tcPr>
            <w:tcW w:w="3192" w:type="dxa"/>
          </w:tcPr>
          <w:p w:rsidR="00861216" w:rsidRPr="00750FB4" w:rsidRDefault="00861216"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-18 ⁰</w:t>
            </w:r>
          </w:p>
        </w:tc>
      </w:tr>
      <w:tr w:rsidR="00861216" w:rsidRPr="00750FB4" w:rsidTr="00861216">
        <w:tc>
          <w:tcPr>
            <w:tcW w:w="675" w:type="dxa"/>
          </w:tcPr>
          <w:p w:rsidR="00861216" w:rsidRPr="00750FB4" w:rsidRDefault="00861216"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8</w:t>
            </w:r>
          </w:p>
        </w:tc>
        <w:tc>
          <w:tcPr>
            <w:tcW w:w="5709" w:type="dxa"/>
          </w:tcPr>
          <w:p w:rsidR="00861216" w:rsidRPr="00750FB4" w:rsidRDefault="00861216"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Muhyidin Khazin (2008:92)</w:t>
            </w:r>
          </w:p>
        </w:tc>
        <w:tc>
          <w:tcPr>
            <w:tcW w:w="3192" w:type="dxa"/>
          </w:tcPr>
          <w:p w:rsidR="00861216" w:rsidRPr="00750FB4" w:rsidRDefault="00861216"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-20 ⁰</w:t>
            </w:r>
          </w:p>
        </w:tc>
      </w:tr>
    </w:tbl>
    <w:p w:rsidR="003F5FC8" w:rsidRPr="00750FB4" w:rsidRDefault="003F5FC8" w:rsidP="00750FB4">
      <w:pPr>
        <w:autoSpaceDE w:val="0"/>
        <w:autoSpaceDN w:val="0"/>
        <w:adjustRightInd w:val="0"/>
        <w:spacing w:after="0" w:line="240" w:lineRule="auto"/>
        <w:contextualSpacing/>
        <w:jc w:val="both"/>
        <w:rPr>
          <w:rFonts w:asciiTheme="majorBidi" w:hAnsiTheme="majorBidi" w:cstheme="majorBidi"/>
          <w:noProof/>
          <w:sz w:val="24"/>
          <w:szCs w:val="24"/>
          <w:lang w:val="id-ID"/>
        </w:rPr>
      </w:pPr>
    </w:p>
    <w:p w:rsidR="003837F5" w:rsidRPr="00750FB4" w:rsidRDefault="008E4A8C" w:rsidP="00750FB4">
      <w:pPr>
        <w:pStyle w:val="ListParagraph"/>
        <w:autoSpaceDE w:val="0"/>
        <w:autoSpaceDN w:val="0"/>
        <w:adjustRightInd w:val="0"/>
        <w:spacing w:after="0" w:line="240" w:lineRule="auto"/>
        <w:ind w:left="0" w:firstLine="426"/>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Di In</w:t>
      </w:r>
      <w:r w:rsidR="003B316E" w:rsidRPr="00750FB4">
        <w:rPr>
          <w:rFonts w:asciiTheme="majorBidi" w:hAnsiTheme="majorBidi" w:cstheme="majorBidi"/>
          <w:noProof/>
          <w:sz w:val="24"/>
          <w:szCs w:val="24"/>
          <w:lang w:val="id-ID"/>
        </w:rPr>
        <w:t>donesia pada umumnya (atau hampi</w:t>
      </w:r>
      <w:r w:rsidRPr="00750FB4">
        <w:rPr>
          <w:rFonts w:asciiTheme="majorBidi" w:hAnsiTheme="majorBidi" w:cstheme="majorBidi"/>
          <w:noProof/>
          <w:sz w:val="24"/>
          <w:szCs w:val="24"/>
          <w:lang w:val="id-ID"/>
        </w:rPr>
        <w:t>r seluruhnya), shalat subuh dimulai</w:t>
      </w:r>
      <w:r w:rsidR="000652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pada saat kedudukan matahari 20 derajat dibawah ufuk hakiki (true horizon)</w:t>
      </w:r>
      <w:r w:rsidR="008E1186" w:rsidRPr="00750FB4">
        <w:rPr>
          <w:rFonts w:asciiTheme="majorBidi" w:hAnsiTheme="majorBidi" w:cstheme="majorBidi"/>
          <w:noProof/>
          <w:sz w:val="24"/>
          <w:szCs w:val="24"/>
          <w:lang w:val="id-ID"/>
        </w:rPr>
        <w:t>.</w:t>
      </w:r>
      <w:r w:rsidR="00EE5890" w:rsidRPr="00750FB4">
        <w:rPr>
          <w:rStyle w:val="FootnoteReference"/>
          <w:rFonts w:asciiTheme="majorBidi" w:hAnsiTheme="majorBidi" w:cstheme="majorBidi"/>
          <w:noProof/>
          <w:sz w:val="24"/>
          <w:szCs w:val="24"/>
          <w:lang w:val="id-ID"/>
        </w:rPr>
        <w:footnoteReference w:id="14"/>
      </w:r>
    </w:p>
    <w:p w:rsidR="00437AFD" w:rsidRPr="00750FB4" w:rsidRDefault="00437AFD" w:rsidP="00750FB4">
      <w:pPr>
        <w:pStyle w:val="ListParagraph"/>
        <w:autoSpaceDE w:val="0"/>
        <w:autoSpaceDN w:val="0"/>
        <w:adjustRightInd w:val="0"/>
        <w:spacing w:after="0" w:line="240" w:lineRule="auto"/>
        <w:ind w:left="0" w:firstLine="426"/>
        <w:jc w:val="both"/>
        <w:rPr>
          <w:rFonts w:asciiTheme="majorBidi" w:hAnsiTheme="majorBidi" w:cstheme="majorBidi"/>
          <w:noProof/>
          <w:sz w:val="24"/>
          <w:szCs w:val="24"/>
          <w:lang w:val="id-ID"/>
        </w:rPr>
      </w:pPr>
    </w:p>
    <w:p w:rsidR="008E1186" w:rsidRPr="00750FB4" w:rsidRDefault="003837F5" w:rsidP="00750FB4">
      <w:pPr>
        <w:pStyle w:val="ListParagraph"/>
        <w:numPr>
          <w:ilvl w:val="0"/>
          <w:numId w:val="21"/>
        </w:numPr>
        <w:autoSpaceDE w:val="0"/>
        <w:autoSpaceDN w:val="0"/>
        <w:adjustRightInd w:val="0"/>
        <w:spacing w:after="0" w:line="240" w:lineRule="auto"/>
        <w:jc w:val="both"/>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Ikhtiyat</w:t>
      </w:r>
    </w:p>
    <w:p w:rsidR="003837F5" w:rsidRPr="00750FB4" w:rsidRDefault="003837F5" w:rsidP="00750FB4">
      <w:pPr>
        <w:spacing w:after="0" w:line="240" w:lineRule="auto"/>
        <w:ind w:firstLine="720"/>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Ikhtiyath adalah angka pengaman yang ditambahkan pada hasil hisab waktu salat. Dengan maksud agar seluruh penduduk suatu kota, baik yang tinggal di ujung Timur dan Barat kota, dalam mengerjakan salat sudah benar-benar masuk waktu </w:t>
      </w:r>
      <w:r w:rsidR="00EB3084" w:rsidRPr="00750FB4">
        <w:rPr>
          <w:rFonts w:asciiTheme="majorBidi" w:hAnsiTheme="majorBidi" w:cstheme="majorBidi"/>
          <w:noProof/>
          <w:sz w:val="24"/>
          <w:szCs w:val="24"/>
          <w:lang w:val="id-ID"/>
        </w:rPr>
        <w:t>.</w:t>
      </w:r>
      <w:r w:rsidRPr="00750FB4">
        <w:rPr>
          <w:rFonts w:asciiTheme="majorBidi" w:hAnsiTheme="majorBidi" w:cstheme="majorBidi"/>
          <w:noProof/>
          <w:sz w:val="24"/>
          <w:szCs w:val="24"/>
          <w:lang w:val="id-ID"/>
        </w:rPr>
        <w:t xml:space="preserve">Secara teoritik selisih 1° bujur sama dengan 111 km dan perbedaannya 4 menit dalam ukuran waktu. </w:t>
      </w:r>
      <w:r w:rsidR="00EB3084" w:rsidRPr="00750FB4">
        <w:rPr>
          <w:rFonts w:asciiTheme="majorBidi" w:hAnsiTheme="majorBidi" w:cstheme="majorBidi"/>
          <w:noProof/>
          <w:sz w:val="24"/>
          <w:szCs w:val="24"/>
          <w:lang w:val="id-ID"/>
        </w:rPr>
        <w:t>P</w:t>
      </w:r>
      <w:r w:rsidRPr="00750FB4">
        <w:rPr>
          <w:rFonts w:asciiTheme="majorBidi" w:hAnsiTheme="majorBidi" w:cstheme="majorBidi"/>
          <w:noProof/>
          <w:sz w:val="24"/>
          <w:szCs w:val="24"/>
          <w:lang w:val="id-ID"/>
        </w:rPr>
        <w:t>enggunaan</w:t>
      </w:r>
      <w:r w:rsidR="00EB3084"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 xml:space="preserve"> ihtiath 1 menit sama dengan 111: 4 = jarak 27,75 km (dalam arah Barat - Timur).</w:t>
      </w:r>
      <w:r w:rsidR="00EE5890" w:rsidRPr="00750FB4">
        <w:rPr>
          <w:rStyle w:val="FootnoteReference"/>
          <w:rFonts w:asciiTheme="majorBidi" w:hAnsiTheme="majorBidi" w:cstheme="majorBidi"/>
          <w:noProof/>
          <w:sz w:val="24"/>
          <w:szCs w:val="24"/>
          <w:lang w:val="id-ID"/>
        </w:rPr>
        <w:footnoteReference w:id="15"/>
      </w:r>
    </w:p>
    <w:p w:rsidR="00D84755" w:rsidRPr="00750FB4" w:rsidRDefault="002A0146" w:rsidP="00750FB4">
      <w:pPr>
        <w:spacing w:after="0" w:line="240" w:lineRule="auto"/>
        <w:ind w:left="426" w:hanging="426"/>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Ikhtiyath ini dimaksudkan :</w:t>
      </w:r>
    </w:p>
    <w:p w:rsidR="00F64DA5" w:rsidRPr="00750FB4" w:rsidRDefault="00F64DA5" w:rsidP="00750FB4">
      <w:pPr>
        <w:pStyle w:val="ListParagraph"/>
        <w:numPr>
          <w:ilvl w:val="0"/>
          <w:numId w:val="15"/>
        </w:numPr>
        <w:spacing w:after="0" w:line="240" w:lineRule="auto"/>
        <w:ind w:left="284" w:hanging="284"/>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Agar hasil perhitungan dapat mencakup daerah-daerah sekitarnya</w:t>
      </w:r>
      <w:r w:rsidR="0060453A" w:rsidRPr="00750FB4">
        <w:rPr>
          <w:rFonts w:asciiTheme="majorBidi" w:hAnsiTheme="majorBidi" w:cstheme="majorBidi"/>
          <w:noProof/>
          <w:sz w:val="24"/>
          <w:szCs w:val="24"/>
          <w:lang w:val="id-ID"/>
        </w:rPr>
        <w:t>.</w:t>
      </w:r>
    </w:p>
    <w:p w:rsidR="00F64DA5" w:rsidRPr="00750FB4" w:rsidRDefault="00F64DA5" w:rsidP="00750FB4">
      <w:pPr>
        <w:pStyle w:val="ListParagraph"/>
        <w:numPr>
          <w:ilvl w:val="0"/>
          <w:numId w:val="15"/>
        </w:numPr>
        <w:spacing w:after="0" w:line="240" w:lineRule="auto"/>
        <w:ind w:left="284" w:hanging="284"/>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Menjadikan pembulatan pada satuan terkecil dalam menit waktu.</w:t>
      </w:r>
    </w:p>
    <w:p w:rsidR="00527F40" w:rsidRPr="00750FB4" w:rsidRDefault="00F64DA5" w:rsidP="00750FB4">
      <w:pPr>
        <w:pStyle w:val="ListParagraph"/>
        <w:numPr>
          <w:ilvl w:val="0"/>
          <w:numId w:val="15"/>
        </w:numPr>
        <w:spacing w:after="0" w:line="240" w:lineRule="auto"/>
        <w:ind w:left="284" w:hanging="284"/>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Untuk menambah keyakinan bahwa waktu shalat sudah benar-benar masuk pada waktunya.</w:t>
      </w:r>
      <w:r w:rsidR="00240367" w:rsidRPr="00750FB4">
        <w:rPr>
          <w:rStyle w:val="FootnoteReference"/>
          <w:rFonts w:asciiTheme="majorBidi" w:hAnsiTheme="majorBidi" w:cstheme="majorBidi"/>
          <w:noProof/>
          <w:sz w:val="24"/>
          <w:szCs w:val="24"/>
          <w:lang w:val="id-ID"/>
        </w:rPr>
        <w:t xml:space="preserve"> </w:t>
      </w:r>
      <w:r w:rsidR="00240367" w:rsidRPr="00750FB4">
        <w:rPr>
          <w:rStyle w:val="FootnoteReference"/>
          <w:rFonts w:asciiTheme="majorBidi" w:hAnsiTheme="majorBidi" w:cstheme="majorBidi"/>
          <w:noProof/>
          <w:sz w:val="24"/>
          <w:szCs w:val="24"/>
          <w:lang w:val="id-ID"/>
        </w:rPr>
        <w:footnoteReference w:id="16"/>
      </w:r>
    </w:p>
    <w:p w:rsidR="00240367" w:rsidRPr="00750FB4" w:rsidRDefault="00240367" w:rsidP="00750FB4">
      <w:pPr>
        <w:pStyle w:val="ListParagraph"/>
        <w:numPr>
          <w:ilvl w:val="0"/>
          <w:numId w:val="15"/>
        </w:numPr>
        <w:spacing w:after="0" w:line="240" w:lineRule="auto"/>
        <w:ind w:left="284" w:hanging="284"/>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Mengantisipasi kondisi Suatu kota atau daerah yang  tidak rata, terdapat bagian yang tinggi dan ada bagian yang rendah. Dan juga sebagai koreksi terhadapa kerendahan ufuk, ketinggian tempat, semidiameter, dan refraksi.</w:t>
      </w:r>
      <w:r w:rsidRPr="00750FB4">
        <w:rPr>
          <w:rStyle w:val="FootnoteReference"/>
          <w:rFonts w:asciiTheme="majorBidi" w:hAnsiTheme="majorBidi" w:cstheme="majorBidi"/>
          <w:noProof/>
          <w:sz w:val="24"/>
          <w:szCs w:val="24"/>
          <w:lang w:val="id-ID"/>
        </w:rPr>
        <w:footnoteReference w:id="17"/>
      </w:r>
    </w:p>
    <w:p w:rsidR="003837F5" w:rsidRPr="00750FB4" w:rsidRDefault="003837F5" w:rsidP="00750FB4">
      <w:pPr>
        <w:spacing w:after="0" w:line="240" w:lineRule="auto"/>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lastRenderedPageBreak/>
        <w:t xml:space="preserve">Dalam pemberian waktu </w:t>
      </w:r>
      <w:r w:rsidR="002A0146"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ihtiyath, terdapat perbedaan di kalangan ahli Falak sebagai berikut:</w:t>
      </w:r>
    </w:p>
    <w:p w:rsidR="003837F5" w:rsidRPr="00750FB4" w:rsidRDefault="003837F5" w:rsidP="00750FB4">
      <w:pPr>
        <w:pStyle w:val="Default"/>
        <w:numPr>
          <w:ilvl w:val="0"/>
          <w:numId w:val="2"/>
        </w:numPr>
        <w:ind w:left="284" w:hanging="284"/>
        <w:contextualSpacing/>
        <w:jc w:val="both"/>
        <w:rPr>
          <w:rFonts w:asciiTheme="majorBidi" w:hAnsiTheme="majorBidi" w:cstheme="majorBidi"/>
          <w:noProof/>
          <w:lang w:val="id-ID"/>
        </w:rPr>
      </w:pPr>
      <w:r w:rsidRPr="00750FB4">
        <w:rPr>
          <w:rFonts w:asciiTheme="majorBidi" w:hAnsiTheme="majorBidi" w:cstheme="majorBidi"/>
          <w:noProof/>
          <w:lang w:val="id-ID"/>
        </w:rPr>
        <w:t xml:space="preserve">Kalangan pesantren tertentu tidak mencantumkan waktu </w:t>
      </w:r>
      <w:r w:rsidRPr="00750FB4">
        <w:rPr>
          <w:rFonts w:asciiTheme="majorBidi" w:hAnsiTheme="majorBidi" w:cstheme="majorBidi"/>
          <w:i/>
          <w:iCs/>
          <w:noProof/>
          <w:lang w:val="id-ID"/>
        </w:rPr>
        <w:t xml:space="preserve">ihtiyath </w:t>
      </w:r>
      <w:r w:rsidRPr="00750FB4">
        <w:rPr>
          <w:rFonts w:asciiTheme="majorBidi" w:hAnsiTheme="majorBidi" w:cstheme="majorBidi"/>
          <w:noProof/>
          <w:lang w:val="id-ID"/>
        </w:rPr>
        <w:t xml:space="preserve">dalam jadwal salat yang dibuatnya. Pelaksanaan azan sebagai pertanda masuknya awal waktu slat dilaksanakan sesuai dengan waktu yang sebenarnya. Jadwal yang dibuatnya ini bersifat internal; hanya diberlakukan di pondok pesantren yang bersangkutan. </w:t>
      </w:r>
    </w:p>
    <w:p w:rsidR="003837F5" w:rsidRPr="00750FB4" w:rsidRDefault="003837F5" w:rsidP="00750FB4">
      <w:pPr>
        <w:pStyle w:val="Default"/>
        <w:numPr>
          <w:ilvl w:val="0"/>
          <w:numId w:val="2"/>
        </w:numPr>
        <w:ind w:left="284" w:hanging="284"/>
        <w:contextualSpacing/>
        <w:jc w:val="both"/>
        <w:rPr>
          <w:rFonts w:asciiTheme="majorBidi" w:hAnsiTheme="majorBidi" w:cstheme="majorBidi"/>
          <w:noProof/>
          <w:lang w:val="id-ID"/>
        </w:rPr>
      </w:pPr>
      <w:r w:rsidRPr="00750FB4">
        <w:rPr>
          <w:rFonts w:asciiTheme="majorBidi" w:hAnsiTheme="majorBidi" w:cstheme="majorBidi"/>
          <w:noProof/>
          <w:lang w:val="id-ID"/>
        </w:rPr>
        <w:t xml:space="preserve">Noor Ahmad SS menggunakan </w:t>
      </w:r>
      <w:r w:rsidRPr="00750FB4">
        <w:rPr>
          <w:rFonts w:asciiTheme="majorBidi" w:hAnsiTheme="majorBidi" w:cstheme="majorBidi"/>
          <w:i/>
          <w:iCs/>
          <w:noProof/>
          <w:lang w:val="id-ID"/>
        </w:rPr>
        <w:t xml:space="preserve">Ihtiyath </w:t>
      </w:r>
      <w:r w:rsidRPr="00750FB4">
        <w:rPr>
          <w:rFonts w:asciiTheme="majorBidi" w:hAnsiTheme="majorBidi" w:cstheme="majorBidi"/>
          <w:noProof/>
          <w:lang w:val="id-ID"/>
        </w:rPr>
        <w:t xml:space="preserve">3 menit untuk setiap perhitungan awal waktu salat. Kecuali untuk awal waktu Zuhur, ia menggunakan </w:t>
      </w:r>
      <w:r w:rsidRPr="00750FB4">
        <w:rPr>
          <w:rFonts w:asciiTheme="majorBidi" w:hAnsiTheme="majorBidi" w:cstheme="majorBidi"/>
          <w:i/>
          <w:iCs/>
          <w:noProof/>
          <w:lang w:val="id-ID"/>
        </w:rPr>
        <w:t xml:space="preserve">ihtiyath </w:t>
      </w:r>
      <w:r w:rsidRPr="00750FB4">
        <w:rPr>
          <w:rFonts w:asciiTheme="majorBidi" w:hAnsiTheme="majorBidi" w:cstheme="majorBidi"/>
          <w:noProof/>
          <w:lang w:val="id-ID"/>
        </w:rPr>
        <w:t xml:space="preserve">4 menit. </w:t>
      </w:r>
    </w:p>
    <w:p w:rsidR="003837F5" w:rsidRPr="00750FB4" w:rsidRDefault="003837F5" w:rsidP="00750FB4">
      <w:pPr>
        <w:pStyle w:val="Default"/>
        <w:numPr>
          <w:ilvl w:val="0"/>
          <w:numId w:val="2"/>
        </w:numPr>
        <w:ind w:left="284" w:hanging="284"/>
        <w:contextualSpacing/>
        <w:jc w:val="both"/>
        <w:rPr>
          <w:rFonts w:asciiTheme="majorBidi" w:hAnsiTheme="majorBidi" w:cstheme="majorBidi"/>
          <w:noProof/>
          <w:lang w:val="id-ID"/>
        </w:rPr>
      </w:pPr>
      <w:r w:rsidRPr="00750FB4">
        <w:rPr>
          <w:rFonts w:asciiTheme="majorBidi" w:hAnsiTheme="majorBidi" w:cstheme="majorBidi"/>
          <w:noProof/>
          <w:lang w:val="id-ID"/>
        </w:rPr>
        <w:t xml:space="preserve">Ibnoe Zahid Abdo el-Moeid dalam Imasakiah 1430 H lalu menggunakan </w:t>
      </w:r>
      <w:r w:rsidRPr="00750FB4">
        <w:rPr>
          <w:rFonts w:asciiTheme="majorBidi" w:hAnsiTheme="majorBidi" w:cstheme="majorBidi"/>
          <w:i/>
          <w:iCs/>
          <w:noProof/>
          <w:lang w:val="id-ID"/>
        </w:rPr>
        <w:t xml:space="preserve">Ihtiyath </w:t>
      </w:r>
      <w:r w:rsidRPr="00750FB4">
        <w:rPr>
          <w:rFonts w:asciiTheme="majorBidi" w:hAnsiTheme="majorBidi" w:cstheme="majorBidi"/>
          <w:noProof/>
          <w:lang w:val="id-ID"/>
        </w:rPr>
        <w:t xml:space="preserve">2 menit untuk setiap perhitungan awal waktu salat. Kecuali untuk awal waktu Zuhur, ia menggunakan </w:t>
      </w:r>
      <w:r w:rsidRPr="00750FB4">
        <w:rPr>
          <w:rFonts w:asciiTheme="majorBidi" w:hAnsiTheme="majorBidi" w:cstheme="majorBidi"/>
          <w:i/>
          <w:iCs/>
          <w:noProof/>
          <w:lang w:val="id-ID"/>
        </w:rPr>
        <w:t xml:space="preserve">ihtiyath </w:t>
      </w:r>
      <w:r w:rsidRPr="00750FB4">
        <w:rPr>
          <w:rFonts w:asciiTheme="majorBidi" w:hAnsiTheme="majorBidi" w:cstheme="majorBidi"/>
          <w:noProof/>
          <w:lang w:val="id-ID"/>
        </w:rPr>
        <w:t xml:space="preserve">4 menit. </w:t>
      </w:r>
    </w:p>
    <w:p w:rsidR="003837F5" w:rsidRPr="00750FB4" w:rsidRDefault="003837F5" w:rsidP="00750FB4">
      <w:pPr>
        <w:pStyle w:val="Default"/>
        <w:numPr>
          <w:ilvl w:val="0"/>
          <w:numId w:val="2"/>
        </w:numPr>
        <w:ind w:left="284" w:hanging="284"/>
        <w:contextualSpacing/>
        <w:jc w:val="both"/>
        <w:rPr>
          <w:rFonts w:asciiTheme="majorBidi" w:hAnsiTheme="majorBidi" w:cstheme="majorBidi"/>
          <w:noProof/>
          <w:lang w:val="id-ID"/>
        </w:rPr>
      </w:pPr>
      <w:r w:rsidRPr="00750FB4">
        <w:rPr>
          <w:rFonts w:asciiTheme="majorBidi" w:hAnsiTheme="majorBidi" w:cstheme="majorBidi"/>
          <w:noProof/>
          <w:lang w:val="id-ID"/>
        </w:rPr>
        <w:t xml:space="preserve"> Muhyidin Khazin menyatakan bahwa </w:t>
      </w:r>
      <w:r w:rsidRPr="00750FB4">
        <w:rPr>
          <w:rFonts w:asciiTheme="majorBidi" w:hAnsiTheme="majorBidi" w:cstheme="majorBidi"/>
          <w:i/>
          <w:iCs/>
          <w:noProof/>
          <w:lang w:val="id-ID"/>
        </w:rPr>
        <w:t xml:space="preserve">Ihtiyath </w:t>
      </w:r>
      <w:r w:rsidRPr="00750FB4">
        <w:rPr>
          <w:rFonts w:asciiTheme="majorBidi" w:hAnsiTheme="majorBidi" w:cstheme="majorBidi"/>
          <w:noProof/>
          <w:lang w:val="id-ID"/>
        </w:rPr>
        <w:t>dalam penentuan awal waktu</w:t>
      </w:r>
      <w:r w:rsidR="00EE5890" w:rsidRPr="00750FB4">
        <w:rPr>
          <w:rFonts w:asciiTheme="majorBidi" w:hAnsiTheme="majorBidi" w:cstheme="majorBidi"/>
          <w:noProof/>
          <w:lang w:val="id-ID"/>
        </w:rPr>
        <w:t xml:space="preserve"> salat sebenar 1 sampai 2 menit.</w:t>
      </w:r>
    </w:p>
    <w:p w:rsidR="00755936" w:rsidRPr="00750FB4" w:rsidRDefault="003837F5" w:rsidP="00750FB4">
      <w:pPr>
        <w:pStyle w:val="Default"/>
        <w:numPr>
          <w:ilvl w:val="0"/>
          <w:numId w:val="2"/>
        </w:numPr>
        <w:ind w:left="284" w:hanging="284"/>
        <w:contextualSpacing/>
        <w:jc w:val="both"/>
        <w:rPr>
          <w:rFonts w:asciiTheme="majorBidi" w:hAnsiTheme="majorBidi" w:cstheme="majorBidi"/>
          <w:noProof/>
          <w:lang w:val="id-ID"/>
        </w:rPr>
      </w:pPr>
      <w:r w:rsidRPr="00750FB4">
        <w:rPr>
          <w:rFonts w:asciiTheme="majorBidi" w:hAnsiTheme="majorBidi" w:cstheme="majorBidi"/>
          <w:noProof/>
          <w:lang w:val="id-ID"/>
        </w:rPr>
        <w:t xml:space="preserve">Zul Efendi; ahli Falak murid Arius Syaikhi, menggunakan </w:t>
      </w:r>
      <w:r w:rsidRPr="00750FB4">
        <w:rPr>
          <w:rFonts w:asciiTheme="majorBidi" w:hAnsiTheme="majorBidi" w:cstheme="majorBidi"/>
          <w:i/>
          <w:iCs/>
          <w:noProof/>
          <w:lang w:val="id-ID"/>
        </w:rPr>
        <w:t xml:space="preserve">ihtiyath </w:t>
      </w:r>
      <w:r w:rsidRPr="00750FB4">
        <w:rPr>
          <w:rFonts w:asciiTheme="majorBidi" w:hAnsiTheme="majorBidi" w:cstheme="majorBidi"/>
          <w:noProof/>
          <w:lang w:val="id-ID"/>
        </w:rPr>
        <w:t xml:space="preserve">satu atau dua menit dalam jadwal salat yang ia buat dan banyak dipakai di berbagai kota di Sumatera Barat. Besaran </w:t>
      </w:r>
      <w:r w:rsidRPr="00750FB4">
        <w:rPr>
          <w:rFonts w:asciiTheme="majorBidi" w:hAnsiTheme="majorBidi" w:cstheme="majorBidi"/>
          <w:i/>
          <w:iCs/>
          <w:noProof/>
          <w:lang w:val="id-ID"/>
        </w:rPr>
        <w:t xml:space="preserve">ihtiyath </w:t>
      </w:r>
      <w:r w:rsidRPr="00750FB4">
        <w:rPr>
          <w:rFonts w:asciiTheme="majorBidi" w:hAnsiTheme="majorBidi" w:cstheme="majorBidi"/>
          <w:noProof/>
          <w:lang w:val="id-ID"/>
        </w:rPr>
        <w:t xml:space="preserve">yang digunakan tergantung besar kecilnya kota yang dihitung jadwal salatnya tersebut. Misalnya untuk kota Bukittinggi yang relatif kecil digunakan </w:t>
      </w:r>
      <w:r w:rsidRPr="00750FB4">
        <w:rPr>
          <w:rFonts w:asciiTheme="majorBidi" w:hAnsiTheme="majorBidi" w:cstheme="majorBidi"/>
          <w:i/>
          <w:iCs/>
          <w:noProof/>
          <w:lang w:val="id-ID"/>
        </w:rPr>
        <w:t xml:space="preserve">ihtiyath </w:t>
      </w:r>
      <w:r w:rsidRPr="00750FB4">
        <w:rPr>
          <w:rFonts w:asciiTheme="majorBidi" w:hAnsiTheme="majorBidi" w:cstheme="majorBidi"/>
          <w:noProof/>
          <w:lang w:val="id-ID"/>
        </w:rPr>
        <w:t xml:space="preserve">sebesar 1 menit sedangkan jadwal salat untuk kota Padang yang merupakan kota besar menggunakan </w:t>
      </w:r>
      <w:r w:rsidRPr="00750FB4">
        <w:rPr>
          <w:rFonts w:asciiTheme="majorBidi" w:hAnsiTheme="majorBidi" w:cstheme="majorBidi"/>
          <w:i/>
          <w:iCs/>
          <w:noProof/>
          <w:lang w:val="id-ID"/>
        </w:rPr>
        <w:t xml:space="preserve">ihtiyath </w:t>
      </w:r>
      <w:r w:rsidRPr="00750FB4">
        <w:rPr>
          <w:rFonts w:asciiTheme="majorBidi" w:hAnsiTheme="majorBidi" w:cstheme="majorBidi"/>
          <w:noProof/>
          <w:lang w:val="id-ID"/>
        </w:rPr>
        <w:t xml:space="preserve">sebesar 2 menit. </w:t>
      </w:r>
      <w:r w:rsidR="00240367" w:rsidRPr="00750FB4">
        <w:rPr>
          <w:rStyle w:val="FootnoteReference"/>
          <w:rFonts w:asciiTheme="majorBidi" w:hAnsiTheme="majorBidi" w:cstheme="majorBidi"/>
          <w:noProof/>
          <w:lang w:val="id-ID"/>
        </w:rPr>
        <w:footnoteReference w:id="18"/>
      </w:r>
    </w:p>
    <w:p w:rsidR="00750FB4" w:rsidRPr="00750FB4" w:rsidRDefault="00750FB4" w:rsidP="00750FB4">
      <w:pPr>
        <w:pStyle w:val="Default"/>
        <w:ind w:left="284"/>
        <w:contextualSpacing/>
        <w:jc w:val="both"/>
        <w:rPr>
          <w:rFonts w:asciiTheme="majorBidi" w:hAnsiTheme="majorBidi" w:cstheme="majorBidi"/>
          <w:noProof/>
          <w:lang w:val="id-ID"/>
        </w:rPr>
      </w:pPr>
    </w:p>
    <w:p w:rsidR="004033A5" w:rsidRPr="00750FB4" w:rsidRDefault="008E1186" w:rsidP="00750FB4">
      <w:pPr>
        <w:pStyle w:val="Default"/>
        <w:contextualSpacing/>
        <w:jc w:val="both"/>
        <w:rPr>
          <w:rFonts w:asciiTheme="majorBidi" w:hAnsiTheme="majorBidi" w:cstheme="majorBidi"/>
          <w:noProof/>
          <w:lang w:val="id-ID"/>
        </w:rPr>
      </w:pPr>
      <w:r w:rsidRPr="00750FB4">
        <w:rPr>
          <w:rFonts w:asciiTheme="majorBidi" w:hAnsiTheme="majorBidi" w:cstheme="majorBidi"/>
          <w:b/>
          <w:bCs/>
          <w:noProof/>
          <w:lang w:val="id-ID"/>
        </w:rPr>
        <w:t>2.</w:t>
      </w:r>
      <w:r w:rsidR="004033A5" w:rsidRPr="00750FB4">
        <w:rPr>
          <w:rFonts w:asciiTheme="majorBidi" w:hAnsiTheme="majorBidi" w:cstheme="majorBidi"/>
          <w:b/>
          <w:bCs/>
          <w:noProof/>
          <w:lang w:val="id-ID"/>
        </w:rPr>
        <w:t xml:space="preserve"> Koreksian Daerah Dalam Jadwal Sholat</w:t>
      </w:r>
    </w:p>
    <w:p w:rsidR="004033A5" w:rsidRPr="00750FB4" w:rsidRDefault="004033A5" w:rsidP="00750FB4">
      <w:pPr>
        <w:autoSpaceDE w:val="0"/>
        <w:autoSpaceDN w:val="0"/>
        <w:adjustRightInd w:val="0"/>
        <w:spacing w:after="0" w:line="240" w:lineRule="auto"/>
        <w:ind w:firstLine="720"/>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Koreksian daerah adalah koreksi waktu berupa penambahan atau pengurangannya dalam menit sebagai bentuk penyesuaian apabila jadwal sholat digunakan untuk penentuan awal waktu sholat daerah atau kota lain (di luar markaz/ peruntukannya).</w:t>
      </w:r>
      <w:r w:rsidR="00EB756D" w:rsidRPr="00750FB4">
        <w:rPr>
          <w:rStyle w:val="FootnoteReference"/>
          <w:rFonts w:asciiTheme="majorBidi" w:hAnsiTheme="majorBidi" w:cstheme="majorBidi"/>
          <w:noProof/>
          <w:sz w:val="24"/>
          <w:szCs w:val="24"/>
          <w:lang w:val="id-ID"/>
        </w:rPr>
        <w:footnoteReference w:id="19"/>
      </w:r>
    </w:p>
    <w:p w:rsidR="00755D9A" w:rsidRPr="00750FB4" w:rsidRDefault="004033A5" w:rsidP="00750FB4">
      <w:pPr>
        <w:autoSpaceDE w:val="0"/>
        <w:autoSpaceDN w:val="0"/>
        <w:adjustRightInd w:val="0"/>
        <w:spacing w:after="0" w:line="240" w:lineRule="auto"/>
        <w:ind w:firstLine="720"/>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Persoalannya adalah khusus untuk jadwal salat sepanjang masa yang berlaku di satu kota tertentu dan kota-kota lainnya di atas, hanya menampilkan koreksi atau konversi waktu dalam satuan menit waktu, dengan pertimbangan hanya pada koreksi garis bujur saja. Bujur yang dimaksud adalah bujur tempat yakni jarak yang diukur sepanjang busur ekuator dari bujur yang melalui kota Greenwich sampai bujur yang melalui tempat yang dimaksud. Dalam hal ini, sistem konversi yang terdapat dalam jadwal tersebut, dikonversi dengan menambah beberapa menit untuk daerah bagian barat dari kota yang di hisab waktu salatnya dan dikurangi beberapa menit untuk daerah bagian timur kota tersebut. Padahal dalam menghisab wakt</w:t>
      </w:r>
      <w:r w:rsidR="00A81D39" w:rsidRPr="00750FB4">
        <w:rPr>
          <w:rFonts w:asciiTheme="majorBidi" w:hAnsiTheme="majorBidi" w:cstheme="majorBidi"/>
          <w:noProof/>
          <w:sz w:val="24"/>
          <w:szCs w:val="24"/>
          <w:lang w:val="id-ID"/>
        </w:rPr>
        <w:t>u salat, koreksi lintang tempat</w:t>
      </w:r>
      <w:r w:rsidRPr="00750FB4">
        <w:rPr>
          <w:rFonts w:asciiTheme="majorBidi" w:hAnsiTheme="majorBidi" w:cstheme="majorBidi"/>
          <w:noProof/>
          <w:sz w:val="24"/>
          <w:szCs w:val="24"/>
          <w:lang w:val="id-ID"/>
        </w:rPr>
        <w:t xml:space="preserve"> juga perlu diperhitungkan. Artinya, jika terdapat selisih lintang antar kedua kota yang di hisab waktu salatnya, maka mempengaruhi hasil juga. Semakin besar selisih garis lintangnya maka semakin besar pula perbedaan hasil hisabnya.</w:t>
      </w:r>
      <w:r w:rsidR="00C77883" w:rsidRPr="00750FB4">
        <w:rPr>
          <w:rStyle w:val="FootnoteReference"/>
          <w:rFonts w:asciiTheme="majorBidi" w:hAnsiTheme="majorBidi" w:cstheme="majorBidi"/>
          <w:noProof/>
          <w:sz w:val="24"/>
          <w:szCs w:val="24"/>
          <w:lang w:val="id-ID"/>
        </w:rPr>
        <w:footnoteReference w:id="20"/>
      </w:r>
      <w:r w:rsidRPr="00750FB4">
        <w:rPr>
          <w:rFonts w:asciiTheme="majorBidi" w:hAnsiTheme="majorBidi" w:cstheme="majorBidi"/>
          <w:noProof/>
          <w:sz w:val="24"/>
          <w:szCs w:val="24"/>
          <w:lang w:val="id-ID"/>
        </w:rPr>
        <w:t xml:space="preserve"> </w:t>
      </w:r>
    </w:p>
    <w:p w:rsidR="00220B23" w:rsidRPr="00750FB4" w:rsidRDefault="007B782E" w:rsidP="00750FB4">
      <w:pPr>
        <w:autoSpaceDE w:val="0"/>
        <w:autoSpaceDN w:val="0"/>
        <w:adjustRightInd w:val="0"/>
        <w:spacing w:after="0" w:line="240" w:lineRule="auto"/>
        <w:ind w:firstLine="720"/>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Perbedaan lintang 1° (1 derajat) atau lebih dalam penyusunan jadwal</w:t>
      </w:r>
      <w:r w:rsidR="00455EE0"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sistem konversi dapat mempengaruhi penentuan waktu salat. Jika</w:t>
      </w:r>
      <w:r w:rsidR="00455EE0"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selisih lintang tempat sampai 1 derajat atau lebih dari 1 derajat, maka</w:t>
      </w:r>
      <w:r w:rsidR="00455EE0"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untuk waktu Zuhur tidak berpengaruh signifikan karena selisihnya 0</w:t>
      </w:r>
      <w:r w:rsidR="00455EE0"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menit. Artinya, untuk waktu Zuhur dapat menggunakan jadwal salat</w:t>
      </w:r>
      <w:r w:rsidR="00455EE0"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sistem konversi. Akan tetapi, empat waktu salat lainnya (Subuh, Asar,</w:t>
      </w:r>
      <w:r w:rsidR="00455EE0"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Magrib, dan Isya) menghasilkan angka yang bervariasi. Berdasarkan</w:t>
      </w:r>
      <w:r w:rsidR="00B158C4"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hasil temuan, batas maksimal perbedaan lintang untuk waktu Asar</w:t>
      </w:r>
      <w:r w:rsidR="002D7286"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dan Magrib adalah 1°20', sedangkan untuk waktu Isya dan Subuh</w:t>
      </w:r>
      <w:r w:rsidR="002D7286"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adalah 1°. Oleh karena itu, jadwal salat yang menggunakan sistem</w:t>
      </w:r>
      <w:r w:rsidR="00455EE0"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konversi antar daerah, kota, dan negara dengan selisih lintang</w:t>
      </w:r>
      <w:r w:rsidR="00455EE0"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lastRenderedPageBreak/>
        <w:t>melebihi batas maksimal tersebut, dapat mempengaruhi seseorang</w:t>
      </w:r>
      <w:r w:rsidR="00B158C4"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salat belum pada waktunya dan berpengaruh juga pada ibadah puasa</w:t>
      </w:r>
      <w:r w:rsidR="00455EE0"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umat Islam.</w:t>
      </w:r>
      <w:r w:rsidR="00A81D39" w:rsidRPr="00750FB4">
        <w:rPr>
          <w:rStyle w:val="FootnoteReference"/>
          <w:rFonts w:asciiTheme="majorBidi" w:hAnsiTheme="majorBidi" w:cstheme="majorBidi"/>
          <w:noProof/>
          <w:sz w:val="24"/>
          <w:szCs w:val="24"/>
          <w:lang w:val="id-ID"/>
        </w:rPr>
        <w:footnoteReference w:id="21"/>
      </w:r>
    </w:p>
    <w:p w:rsidR="00697553" w:rsidRPr="00750FB4" w:rsidRDefault="00755D9A" w:rsidP="00750FB4">
      <w:pPr>
        <w:autoSpaceDE w:val="0"/>
        <w:autoSpaceDN w:val="0"/>
        <w:adjustRightInd w:val="0"/>
        <w:spacing w:after="0" w:line="240" w:lineRule="auto"/>
        <w:ind w:firstLine="720"/>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Kita akan lihat untuk kasus wilayah sumatera utara</w:t>
      </w:r>
      <w:r w:rsidR="003F1467" w:rsidRPr="00750FB4">
        <w:rPr>
          <w:rFonts w:asciiTheme="majorBidi" w:hAnsiTheme="majorBidi" w:cstheme="majorBidi"/>
          <w:noProof/>
          <w:sz w:val="24"/>
          <w:szCs w:val="24"/>
          <w:lang w:val="id-ID"/>
        </w:rPr>
        <w:t xml:space="preserve"> untuk daerah Kab Labuhan Batu</w:t>
      </w:r>
      <w:r w:rsidR="00F35001" w:rsidRPr="00750FB4">
        <w:rPr>
          <w:rFonts w:asciiTheme="majorBidi" w:hAnsiTheme="majorBidi" w:cstheme="majorBidi"/>
          <w:noProof/>
          <w:sz w:val="24"/>
          <w:szCs w:val="24"/>
          <w:lang w:val="id-ID"/>
        </w:rPr>
        <w:t xml:space="preserve"> </w:t>
      </w:r>
      <w:r w:rsidR="003F1467" w:rsidRPr="00750FB4">
        <w:rPr>
          <w:rFonts w:asciiTheme="majorBidi" w:hAnsiTheme="majorBidi" w:cstheme="majorBidi"/>
          <w:noProof/>
          <w:sz w:val="24"/>
          <w:szCs w:val="24"/>
          <w:lang w:val="id-ID"/>
        </w:rPr>
        <w:t>Selatan dengan koordinat 01</w:t>
      </w:r>
      <w:r w:rsidR="00852D5B" w:rsidRPr="00750FB4">
        <w:rPr>
          <w:rFonts w:asciiTheme="majorBidi" w:hAnsiTheme="majorBidi" w:cstheme="majorBidi"/>
          <w:noProof/>
          <w:sz w:val="24"/>
          <w:szCs w:val="24"/>
          <w:lang w:val="id-ID"/>
        </w:rPr>
        <w:t>°</w:t>
      </w:r>
      <w:r w:rsidR="003F1467" w:rsidRPr="00750FB4">
        <w:rPr>
          <w:rFonts w:asciiTheme="majorBidi" w:hAnsiTheme="majorBidi" w:cstheme="majorBidi"/>
          <w:noProof/>
          <w:sz w:val="24"/>
          <w:szCs w:val="24"/>
          <w:lang w:val="id-ID"/>
        </w:rPr>
        <w:t xml:space="preserve"> 52</w:t>
      </w:r>
      <w:r w:rsidR="00B158C4" w:rsidRPr="00750FB4">
        <w:rPr>
          <w:rFonts w:asciiTheme="majorBidi" w:hAnsiTheme="majorBidi" w:cstheme="majorBidi"/>
          <w:noProof/>
          <w:sz w:val="24"/>
          <w:szCs w:val="24"/>
          <w:lang w:val="id-ID"/>
        </w:rPr>
        <w:t>’</w:t>
      </w:r>
      <w:r w:rsidR="003F1467" w:rsidRPr="00750FB4">
        <w:rPr>
          <w:rFonts w:asciiTheme="majorBidi" w:hAnsiTheme="majorBidi" w:cstheme="majorBidi"/>
          <w:noProof/>
          <w:sz w:val="24"/>
          <w:szCs w:val="24"/>
          <w:lang w:val="id-ID"/>
        </w:rPr>
        <w:t xml:space="preserve"> LU</w:t>
      </w:r>
      <w:r w:rsidR="00B158C4" w:rsidRPr="00750FB4">
        <w:rPr>
          <w:rFonts w:asciiTheme="majorBidi" w:hAnsiTheme="majorBidi" w:cstheme="majorBidi"/>
          <w:noProof/>
          <w:sz w:val="24"/>
          <w:szCs w:val="24"/>
          <w:lang w:val="id-ID"/>
        </w:rPr>
        <w:t xml:space="preserve"> dan</w:t>
      </w:r>
      <w:r w:rsidR="003F1467" w:rsidRPr="00750FB4">
        <w:rPr>
          <w:rFonts w:asciiTheme="majorBidi" w:hAnsiTheme="majorBidi" w:cstheme="majorBidi"/>
          <w:noProof/>
          <w:sz w:val="24"/>
          <w:szCs w:val="24"/>
          <w:lang w:val="id-ID"/>
        </w:rPr>
        <w:t xml:space="preserve"> 100</w:t>
      </w:r>
      <w:r w:rsidR="00B158C4" w:rsidRPr="00750FB4">
        <w:rPr>
          <w:rFonts w:asciiTheme="majorBidi" w:hAnsiTheme="majorBidi" w:cstheme="majorBidi"/>
          <w:noProof/>
          <w:sz w:val="24"/>
          <w:szCs w:val="24"/>
          <w:lang w:val="id-ID"/>
        </w:rPr>
        <w:t>°</w:t>
      </w:r>
      <w:r w:rsidR="003F1467" w:rsidRPr="00750FB4">
        <w:rPr>
          <w:rFonts w:asciiTheme="majorBidi" w:hAnsiTheme="majorBidi" w:cstheme="majorBidi"/>
          <w:noProof/>
          <w:sz w:val="24"/>
          <w:szCs w:val="24"/>
          <w:lang w:val="id-ID"/>
        </w:rPr>
        <w:t xml:space="preserve"> 10</w:t>
      </w:r>
      <w:r w:rsidR="00B158C4" w:rsidRPr="00750FB4">
        <w:rPr>
          <w:rFonts w:asciiTheme="majorBidi" w:hAnsiTheme="majorBidi" w:cstheme="majorBidi"/>
          <w:noProof/>
          <w:sz w:val="24"/>
          <w:szCs w:val="24"/>
          <w:lang w:val="id-ID"/>
        </w:rPr>
        <w:t>’</w:t>
      </w:r>
      <w:r w:rsidR="003F1467" w:rsidRPr="00750FB4">
        <w:rPr>
          <w:rFonts w:asciiTheme="majorBidi" w:hAnsiTheme="majorBidi" w:cstheme="majorBidi"/>
          <w:noProof/>
          <w:sz w:val="24"/>
          <w:szCs w:val="24"/>
          <w:lang w:val="id-ID"/>
        </w:rPr>
        <w:t xml:space="preserve"> BT </w:t>
      </w:r>
      <w:r w:rsidR="00F35001" w:rsidRPr="00750FB4">
        <w:rPr>
          <w:rFonts w:asciiTheme="majorBidi" w:hAnsiTheme="majorBidi" w:cstheme="majorBidi"/>
          <w:noProof/>
          <w:sz w:val="24"/>
          <w:szCs w:val="24"/>
          <w:lang w:val="id-ID"/>
        </w:rPr>
        <w:t>untuk</w:t>
      </w:r>
      <w:r w:rsidR="0008746C" w:rsidRPr="00750FB4">
        <w:rPr>
          <w:rFonts w:asciiTheme="majorBidi" w:hAnsiTheme="majorBidi" w:cstheme="majorBidi"/>
          <w:noProof/>
          <w:sz w:val="24"/>
          <w:szCs w:val="24"/>
          <w:lang w:val="id-ID"/>
        </w:rPr>
        <w:t xml:space="preserve"> </w:t>
      </w:r>
      <w:r w:rsidR="00F35001" w:rsidRPr="00750FB4">
        <w:rPr>
          <w:rFonts w:asciiTheme="majorBidi" w:hAnsiTheme="majorBidi" w:cstheme="majorBidi"/>
          <w:noProof/>
          <w:sz w:val="24"/>
          <w:szCs w:val="24"/>
          <w:lang w:val="id-ID"/>
        </w:rPr>
        <w:t>bulan Maret saat Matahari di Khatulistiwa, Juni saat Matahari</w:t>
      </w:r>
      <w:r w:rsidR="00B158C4" w:rsidRPr="00750FB4">
        <w:rPr>
          <w:rFonts w:asciiTheme="majorBidi" w:hAnsiTheme="majorBidi" w:cstheme="majorBidi"/>
          <w:noProof/>
          <w:sz w:val="24"/>
          <w:szCs w:val="24"/>
          <w:lang w:val="id-ID"/>
        </w:rPr>
        <w:t xml:space="preserve"> </w:t>
      </w:r>
      <w:r w:rsidR="00F35001" w:rsidRPr="00750FB4">
        <w:rPr>
          <w:rFonts w:asciiTheme="majorBidi" w:hAnsiTheme="majorBidi" w:cstheme="majorBidi"/>
          <w:noProof/>
          <w:sz w:val="24"/>
          <w:szCs w:val="24"/>
          <w:lang w:val="id-ID"/>
        </w:rPr>
        <w:t>berada di Utara Khatulistiwa, dan bulan Desember saat</w:t>
      </w:r>
      <w:r w:rsidR="00B158C4" w:rsidRPr="00750FB4">
        <w:rPr>
          <w:rFonts w:asciiTheme="majorBidi" w:hAnsiTheme="majorBidi" w:cstheme="majorBidi"/>
          <w:noProof/>
          <w:sz w:val="24"/>
          <w:szCs w:val="24"/>
          <w:lang w:val="id-ID"/>
        </w:rPr>
        <w:t xml:space="preserve"> </w:t>
      </w:r>
      <w:r w:rsidR="00F35001" w:rsidRPr="00750FB4">
        <w:rPr>
          <w:rFonts w:asciiTheme="majorBidi" w:hAnsiTheme="majorBidi" w:cstheme="majorBidi"/>
          <w:noProof/>
          <w:sz w:val="24"/>
          <w:szCs w:val="24"/>
          <w:lang w:val="id-ID"/>
        </w:rPr>
        <w:t>Matahari berada di Selatan Khatulistiwa</w:t>
      </w:r>
      <w:r w:rsidR="003F1467" w:rsidRPr="00750FB4">
        <w:rPr>
          <w:rFonts w:asciiTheme="majorBidi" w:hAnsiTheme="majorBidi" w:cstheme="majorBidi"/>
          <w:noProof/>
          <w:sz w:val="24"/>
          <w:szCs w:val="24"/>
          <w:lang w:val="id-ID"/>
        </w:rPr>
        <w:t xml:space="preserve"> di hitung dengan menggunakan Software Accurate Times 5.3 Islamic Crescents Observat</w:t>
      </w:r>
      <w:r w:rsidR="00B158C4" w:rsidRPr="00750FB4">
        <w:rPr>
          <w:rFonts w:asciiTheme="majorBidi" w:hAnsiTheme="majorBidi" w:cstheme="majorBidi"/>
          <w:noProof/>
          <w:sz w:val="24"/>
          <w:szCs w:val="24"/>
          <w:lang w:val="id-ID"/>
        </w:rPr>
        <w:t xml:space="preserve">ion Project by : Muhammad Odeh </w:t>
      </w:r>
    </w:p>
    <w:p w:rsidR="00697553" w:rsidRPr="00750FB4" w:rsidRDefault="00697553" w:rsidP="00750FB4">
      <w:pPr>
        <w:autoSpaceDE w:val="0"/>
        <w:autoSpaceDN w:val="0"/>
        <w:adjustRightInd w:val="0"/>
        <w:spacing w:after="0" w:line="240" w:lineRule="auto"/>
        <w:ind w:firstLine="720"/>
        <w:contextualSpacing/>
        <w:jc w:val="both"/>
        <w:rPr>
          <w:rFonts w:asciiTheme="majorBidi" w:hAnsiTheme="majorBidi" w:cstheme="majorBidi"/>
          <w:b/>
          <w:bCs/>
          <w:noProof/>
          <w:sz w:val="24"/>
          <w:szCs w:val="24"/>
          <w:lang w:val="id-ID"/>
        </w:rPr>
      </w:pPr>
    </w:p>
    <w:tbl>
      <w:tblPr>
        <w:tblStyle w:val="TableGrid"/>
        <w:tblpPr w:leftFromText="180" w:rightFromText="180" w:vertAnchor="text" w:horzAnchor="margin" w:tblpY="437"/>
        <w:tblW w:w="0" w:type="auto"/>
        <w:tblLook w:val="04A0" w:firstRow="1" w:lastRow="0" w:firstColumn="1" w:lastColumn="0" w:noHBand="0" w:noVBand="1"/>
      </w:tblPr>
      <w:tblGrid>
        <w:gridCol w:w="1407"/>
        <w:gridCol w:w="1554"/>
        <w:gridCol w:w="1595"/>
        <w:gridCol w:w="1255"/>
        <w:gridCol w:w="1255"/>
        <w:gridCol w:w="1255"/>
        <w:gridCol w:w="1255"/>
      </w:tblGrid>
      <w:tr w:rsidR="00697553" w:rsidRPr="00750FB4" w:rsidTr="00697553">
        <w:trPr>
          <w:trHeight w:val="416"/>
        </w:trPr>
        <w:tc>
          <w:tcPr>
            <w:tcW w:w="1407" w:type="dxa"/>
            <w:vMerge w:val="restart"/>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No</w:t>
            </w:r>
          </w:p>
        </w:tc>
        <w:tc>
          <w:tcPr>
            <w:tcW w:w="1554" w:type="dxa"/>
            <w:vMerge w:val="restart"/>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Bulan</w:t>
            </w:r>
          </w:p>
        </w:tc>
        <w:tc>
          <w:tcPr>
            <w:tcW w:w="6615" w:type="dxa"/>
            <w:gridSpan w:val="5"/>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Selisih dalam Menit</w:t>
            </w:r>
          </w:p>
        </w:tc>
      </w:tr>
      <w:tr w:rsidR="00697553" w:rsidRPr="00750FB4" w:rsidTr="00697553">
        <w:tc>
          <w:tcPr>
            <w:tcW w:w="1407" w:type="dxa"/>
            <w:vMerge/>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p>
        </w:tc>
        <w:tc>
          <w:tcPr>
            <w:tcW w:w="1554" w:type="dxa"/>
            <w:vMerge/>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p>
        </w:tc>
        <w:tc>
          <w:tcPr>
            <w:tcW w:w="1595"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Juhur</w:t>
            </w:r>
          </w:p>
        </w:tc>
        <w:tc>
          <w:tcPr>
            <w:tcW w:w="1255"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Ashar</w:t>
            </w:r>
          </w:p>
        </w:tc>
        <w:tc>
          <w:tcPr>
            <w:tcW w:w="1255"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Maghrib</w:t>
            </w:r>
          </w:p>
        </w:tc>
        <w:tc>
          <w:tcPr>
            <w:tcW w:w="1255"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Isya</w:t>
            </w:r>
          </w:p>
        </w:tc>
        <w:tc>
          <w:tcPr>
            <w:tcW w:w="1255"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Subuh</w:t>
            </w:r>
          </w:p>
        </w:tc>
      </w:tr>
      <w:tr w:rsidR="00697553" w:rsidRPr="00750FB4" w:rsidTr="00697553">
        <w:tc>
          <w:tcPr>
            <w:tcW w:w="1407"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1</w:t>
            </w:r>
          </w:p>
        </w:tc>
        <w:tc>
          <w:tcPr>
            <w:tcW w:w="1554"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Maret</w:t>
            </w:r>
          </w:p>
        </w:tc>
        <w:tc>
          <w:tcPr>
            <w:tcW w:w="1595"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-1menit</w:t>
            </w:r>
          </w:p>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p>
        </w:tc>
        <w:tc>
          <w:tcPr>
            <w:tcW w:w="1255"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(-2)-(-3)</w:t>
            </w:r>
          </w:p>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menit</w:t>
            </w:r>
          </w:p>
        </w:tc>
        <w:tc>
          <w:tcPr>
            <w:tcW w:w="1255"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-1menit</w:t>
            </w:r>
          </w:p>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p>
        </w:tc>
        <w:tc>
          <w:tcPr>
            <w:tcW w:w="1255"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(-1)-(-2)</w:t>
            </w:r>
          </w:p>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menit</w:t>
            </w:r>
          </w:p>
        </w:tc>
        <w:tc>
          <w:tcPr>
            <w:tcW w:w="1255"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(-1)-(-2) menit </w:t>
            </w:r>
          </w:p>
        </w:tc>
      </w:tr>
      <w:tr w:rsidR="00697553" w:rsidRPr="00750FB4" w:rsidTr="00697553">
        <w:tc>
          <w:tcPr>
            <w:tcW w:w="1407"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2</w:t>
            </w:r>
          </w:p>
        </w:tc>
        <w:tc>
          <w:tcPr>
            <w:tcW w:w="1554"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juni</w:t>
            </w:r>
          </w:p>
        </w:tc>
        <w:tc>
          <w:tcPr>
            <w:tcW w:w="1595"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-1menit</w:t>
            </w:r>
          </w:p>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p>
        </w:tc>
        <w:tc>
          <w:tcPr>
            <w:tcW w:w="1255"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(-1)-(-2)</w:t>
            </w:r>
          </w:p>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menit</w:t>
            </w:r>
          </w:p>
        </w:tc>
        <w:tc>
          <w:tcPr>
            <w:tcW w:w="1255"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-4menit</w:t>
            </w:r>
          </w:p>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p>
        </w:tc>
        <w:tc>
          <w:tcPr>
            <w:tcW w:w="1255"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-4menit</w:t>
            </w:r>
          </w:p>
        </w:tc>
        <w:tc>
          <w:tcPr>
            <w:tcW w:w="1255"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1-3menit</w:t>
            </w:r>
          </w:p>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p>
        </w:tc>
      </w:tr>
      <w:tr w:rsidR="00697553" w:rsidRPr="00750FB4" w:rsidTr="00240367">
        <w:trPr>
          <w:trHeight w:val="357"/>
        </w:trPr>
        <w:tc>
          <w:tcPr>
            <w:tcW w:w="1407"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3</w:t>
            </w:r>
          </w:p>
        </w:tc>
        <w:tc>
          <w:tcPr>
            <w:tcW w:w="1554"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desember</w:t>
            </w:r>
          </w:p>
        </w:tc>
        <w:tc>
          <w:tcPr>
            <w:tcW w:w="1595"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-1menit</w:t>
            </w:r>
          </w:p>
        </w:tc>
        <w:tc>
          <w:tcPr>
            <w:tcW w:w="1255"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0 menit</w:t>
            </w:r>
          </w:p>
        </w:tc>
        <w:tc>
          <w:tcPr>
            <w:tcW w:w="1255"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2menit</w:t>
            </w:r>
          </w:p>
        </w:tc>
        <w:tc>
          <w:tcPr>
            <w:tcW w:w="1255"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2menit</w:t>
            </w:r>
          </w:p>
          <w:p w:rsidR="00697553" w:rsidRPr="00750FB4" w:rsidRDefault="00697553" w:rsidP="00750FB4">
            <w:pPr>
              <w:autoSpaceDE w:val="0"/>
              <w:autoSpaceDN w:val="0"/>
              <w:adjustRightInd w:val="0"/>
              <w:contextualSpacing/>
              <w:rPr>
                <w:rFonts w:asciiTheme="majorBidi" w:hAnsiTheme="majorBidi" w:cstheme="majorBidi"/>
                <w:noProof/>
                <w:sz w:val="24"/>
                <w:szCs w:val="24"/>
                <w:lang w:val="id-ID"/>
              </w:rPr>
            </w:pPr>
          </w:p>
        </w:tc>
        <w:tc>
          <w:tcPr>
            <w:tcW w:w="1255" w:type="dxa"/>
          </w:tcPr>
          <w:p w:rsidR="00697553" w:rsidRPr="00750FB4" w:rsidRDefault="00697553" w:rsidP="00750FB4">
            <w:pPr>
              <w:autoSpaceDE w:val="0"/>
              <w:autoSpaceDN w:val="0"/>
              <w:adjustRightInd w:val="0"/>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-4menit</w:t>
            </w:r>
          </w:p>
        </w:tc>
      </w:tr>
    </w:tbl>
    <w:p w:rsidR="002A3D39" w:rsidRPr="00750FB4" w:rsidRDefault="00530DC8" w:rsidP="00750FB4">
      <w:pPr>
        <w:autoSpaceDE w:val="0"/>
        <w:autoSpaceDN w:val="0"/>
        <w:adjustRightInd w:val="0"/>
        <w:spacing w:after="0" w:line="240" w:lineRule="auto"/>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Tabel 1.5</w:t>
      </w:r>
      <w:r w:rsidR="00224983" w:rsidRPr="00750FB4">
        <w:rPr>
          <w:rFonts w:asciiTheme="majorBidi" w:hAnsiTheme="majorBidi" w:cstheme="majorBidi"/>
          <w:noProof/>
          <w:sz w:val="24"/>
          <w:szCs w:val="24"/>
          <w:lang w:val="id-ID"/>
        </w:rPr>
        <w:t xml:space="preserve">. </w:t>
      </w:r>
      <w:r w:rsidR="00537955" w:rsidRPr="00750FB4">
        <w:rPr>
          <w:rFonts w:asciiTheme="majorBidi" w:hAnsiTheme="majorBidi" w:cstheme="majorBidi"/>
          <w:noProof/>
          <w:sz w:val="24"/>
          <w:szCs w:val="24"/>
          <w:lang w:val="id-ID"/>
        </w:rPr>
        <w:t xml:space="preserve">Selisih Perbedaan </w:t>
      </w:r>
      <w:r w:rsidR="00697553" w:rsidRPr="00750FB4">
        <w:rPr>
          <w:rFonts w:asciiTheme="majorBidi" w:hAnsiTheme="majorBidi" w:cstheme="majorBidi"/>
          <w:noProof/>
          <w:sz w:val="24"/>
          <w:szCs w:val="24"/>
          <w:lang w:val="id-ID"/>
        </w:rPr>
        <w:t>J</w:t>
      </w:r>
      <w:r w:rsidR="002A3D39" w:rsidRPr="00750FB4">
        <w:rPr>
          <w:rFonts w:asciiTheme="majorBidi" w:hAnsiTheme="majorBidi" w:cstheme="majorBidi"/>
          <w:noProof/>
          <w:sz w:val="24"/>
          <w:szCs w:val="24"/>
          <w:lang w:val="id-ID"/>
        </w:rPr>
        <w:t>adwal Waktu Shalat</w:t>
      </w:r>
    </w:p>
    <w:p w:rsidR="00437AFD" w:rsidRPr="00750FB4" w:rsidRDefault="00437AFD" w:rsidP="00750FB4">
      <w:pPr>
        <w:autoSpaceDE w:val="0"/>
        <w:autoSpaceDN w:val="0"/>
        <w:adjustRightInd w:val="0"/>
        <w:spacing w:after="0" w:line="240" w:lineRule="auto"/>
        <w:contextualSpacing/>
        <w:jc w:val="both"/>
        <w:rPr>
          <w:rFonts w:asciiTheme="majorBidi" w:hAnsiTheme="majorBidi" w:cstheme="majorBidi"/>
          <w:noProof/>
          <w:sz w:val="24"/>
          <w:szCs w:val="24"/>
          <w:lang w:val="id-ID"/>
        </w:rPr>
      </w:pPr>
    </w:p>
    <w:p w:rsidR="00944E92" w:rsidRPr="00750FB4" w:rsidRDefault="0089439B" w:rsidP="00750FB4">
      <w:pPr>
        <w:autoSpaceDE w:val="0"/>
        <w:autoSpaceDN w:val="0"/>
        <w:adjustRightInd w:val="0"/>
        <w:spacing w:after="0" w:line="240" w:lineRule="auto"/>
        <w:ind w:firstLine="720"/>
        <w:contextualSpacing/>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Berdasarkan</w:t>
      </w:r>
      <w:r w:rsidR="009031E0" w:rsidRPr="00750FB4">
        <w:rPr>
          <w:rFonts w:asciiTheme="majorBidi" w:hAnsiTheme="majorBidi" w:cstheme="majorBidi"/>
          <w:noProof/>
          <w:sz w:val="24"/>
          <w:szCs w:val="24"/>
          <w:lang w:val="id-ID"/>
        </w:rPr>
        <w:t xml:space="preserve"> Tabel </w:t>
      </w:r>
      <w:r w:rsidR="00530DC8" w:rsidRPr="00750FB4">
        <w:rPr>
          <w:rFonts w:asciiTheme="majorBidi" w:hAnsiTheme="majorBidi" w:cstheme="majorBidi"/>
          <w:noProof/>
          <w:sz w:val="24"/>
          <w:szCs w:val="24"/>
          <w:lang w:val="id-ID"/>
        </w:rPr>
        <w:t xml:space="preserve">1.5 </w:t>
      </w:r>
      <w:r w:rsidRPr="00750FB4">
        <w:rPr>
          <w:rFonts w:asciiTheme="majorBidi" w:hAnsiTheme="majorBidi" w:cstheme="majorBidi"/>
          <w:noProof/>
          <w:sz w:val="24"/>
          <w:szCs w:val="24"/>
          <w:lang w:val="id-ID"/>
        </w:rPr>
        <w:t>dapat</w:t>
      </w:r>
      <w:r w:rsidR="00437AFD"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diuraikan</w:t>
      </w:r>
      <w:r w:rsidR="00437AFD"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sebagai</w:t>
      </w:r>
      <w:r w:rsidR="00437AFD"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berikut:</w:t>
      </w:r>
    </w:p>
    <w:p w:rsidR="0089439B" w:rsidRPr="00750FB4" w:rsidRDefault="0089439B" w:rsidP="00750FB4">
      <w:pPr>
        <w:pStyle w:val="ListParagraph"/>
        <w:numPr>
          <w:ilvl w:val="0"/>
          <w:numId w:val="16"/>
        </w:numPr>
        <w:autoSpaceDE w:val="0"/>
        <w:autoSpaceDN w:val="0"/>
        <w:adjustRightInd w:val="0"/>
        <w:spacing w:after="0" w:line="240" w:lineRule="auto"/>
        <w:ind w:left="284" w:hanging="284"/>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Terdapat</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perbedaan Antara jadwal Waktu Shalat wilayah Kab Labuhan Batu Selatan</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dihitung</w:t>
      </w:r>
      <w:r w:rsidR="007A26F9" w:rsidRPr="00750FB4">
        <w:rPr>
          <w:rFonts w:asciiTheme="majorBidi" w:hAnsiTheme="majorBidi" w:cstheme="majorBidi"/>
          <w:noProof/>
          <w:sz w:val="24"/>
          <w:szCs w:val="24"/>
          <w:lang w:val="id-ID"/>
        </w:rPr>
        <w:t xml:space="preserve"> </w:t>
      </w:r>
      <w:r w:rsidR="00224983" w:rsidRPr="00750FB4">
        <w:rPr>
          <w:rFonts w:asciiTheme="majorBidi" w:hAnsiTheme="majorBidi" w:cstheme="majorBidi"/>
          <w:noProof/>
          <w:sz w:val="24"/>
          <w:szCs w:val="24"/>
          <w:lang w:val="id-ID"/>
        </w:rPr>
        <w:t>menggunakan</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lokasi</w:t>
      </w:r>
      <w:r w:rsidR="007827C5"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tempat dengan jadwal waktu Shalat wilayah</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Kab</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Labusel</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dihitung</w:t>
      </w:r>
      <w:r w:rsidRPr="00750FB4">
        <w:rPr>
          <w:rFonts w:asciiTheme="majorBidi" w:hAnsiTheme="majorBidi" w:cstheme="majorBidi"/>
          <w:noProof/>
          <w:sz w:val="24"/>
          <w:szCs w:val="24"/>
          <w:lang w:val="id-ID"/>
        </w:rPr>
        <w:t xml:space="preserve"> menggunakan Koreksi Waktu Daerah dengan markaz Kota Medan</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(-5menit)</w:t>
      </w:r>
      <w:r w:rsidRPr="00750FB4">
        <w:rPr>
          <w:rFonts w:asciiTheme="majorBidi" w:hAnsiTheme="majorBidi" w:cstheme="majorBidi"/>
          <w:noProof/>
          <w:sz w:val="24"/>
          <w:szCs w:val="24"/>
          <w:lang w:val="id-ID"/>
        </w:rPr>
        <w:t>.</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Misal</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pada</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bulan</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juni</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pada</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awal</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waktu</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maghrib</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ternyata</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setelah</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dihitung</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terdapat</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perbedaan</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hingga</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4</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menit,</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lebih</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cepat</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4</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menit</w:t>
      </w:r>
      <w:r w:rsidR="007A26F9" w:rsidRPr="00750FB4">
        <w:rPr>
          <w:rFonts w:asciiTheme="majorBidi" w:hAnsiTheme="majorBidi" w:cstheme="majorBidi"/>
          <w:noProof/>
          <w:sz w:val="24"/>
          <w:szCs w:val="24"/>
          <w:lang w:val="id-ID"/>
        </w:rPr>
        <w:t xml:space="preserve"> j</w:t>
      </w:r>
      <w:r w:rsidR="0050552D" w:rsidRPr="00750FB4">
        <w:rPr>
          <w:rFonts w:asciiTheme="majorBidi" w:hAnsiTheme="majorBidi" w:cstheme="majorBidi"/>
          <w:noProof/>
          <w:sz w:val="24"/>
          <w:szCs w:val="24"/>
          <w:lang w:val="id-ID"/>
        </w:rPr>
        <w:t>adwal Waktu Shalat wilayah Kab Labuhan Batu Selatan</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yang</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dihitung</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dengan</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lokasi</w:t>
      </w:r>
      <w:r w:rsidR="007A26F9" w:rsidRPr="00750FB4">
        <w:rPr>
          <w:rFonts w:asciiTheme="majorBidi" w:hAnsiTheme="majorBidi" w:cstheme="majorBidi"/>
          <w:noProof/>
          <w:sz w:val="24"/>
          <w:szCs w:val="24"/>
          <w:lang w:val="id-ID"/>
        </w:rPr>
        <w:t xml:space="preserve"> tempat </w:t>
      </w:r>
      <w:r w:rsidR="0050552D" w:rsidRPr="00750FB4">
        <w:rPr>
          <w:rFonts w:asciiTheme="majorBidi" w:hAnsiTheme="majorBidi" w:cstheme="majorBidi"/>
          <w:noProof/>
          <w:sz w:val="24"/>
          <w:szCs w:val="24"/>
          <w:lang w:val="id-ID"/>
        </w:rPr>
        <w:t>dan</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pada</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bulan</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desember</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pad</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awal</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waktu</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maghrib</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setelah</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dihitung</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terdapat</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perbedaan</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hingga</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2</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menit,</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lebih</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cepat</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2</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menit jadwal waktu Shalat wilayah</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Kab</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Labusel</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yang</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dihitung menggunakan Koreksi Waktu Daerah dengan markaz Kota Medan</w:t>
      </w:r>
      <w:r w:rsidR="007A26F9" w:rsidRPr="00750FB4">
        <w:rPr>
          <w:rFonts w:asciiTheme="majorBidi" w:hAnsiTheme="majorBidi" w:cstheme="majorBidi"/>
          <w:noProof/>
          <w:sz w:val="24"/>
          <w:szCs w:val="24"/>
          <w:lang w:val="id-ID"/>
        </w:rPr>
        <w:t xml:space="preserve"> </w:t>
      </w:r>
      <w:r w:rsidR="0050552D" w:rsidRPr="00750FB4">
        <w:rPr>
          <w:rFonts w:asciiTheme="majorBidi" w:hAnsiTheme="majorBidi" w:cstheme="majorBidi"/>
          <w:noProof/>
          <w:sz w:val="24"/>
          <w:szCs w:val="24"/>
          <w:lang w:val="id-ID"/>
        </w:rPr>
        <w:t>(-5menit).</w:t>
      </w:r>
    </w:p>
    <w:p w:rsidR="00C417D7" w:rsidRPr="00750FB4" w:rsidRDefault="00BA21F3" w:rsidP="00750FB4">
      <w:pPr>
        <w:pStyle w:val="ListParagraph"/>
        <w:numPr>
          <w:ilvl w:val="0"/>
          <w:numId w:val="16"/>
        </w:numPr>
        <w:autoSpaceDE w:val="0"/>
        <w:autoSpaceDN w:val="0"/>
        <w:adjustRightInd w:val="0"/>
        <w:spacing w:after="0" w:line="240" w:lineRule="auto"/>
        <w:ind w:left="284" w:hanging="284"/>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jika</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menggunakan</w:t>
      </w:r>
      <w:r w:rsidR="007A26F9" w:rsidRPr="00750FB4">
        <w:rPr>
          <w:rFonts w:asciiTheme="majorBidi" w:hAnsiTheme="majorBidi" w:cstheme="majorBidi"/>
          <w:noProof/>
          <w:sz w:val="24"/>
          <w:szCs w:val="24"/>
          <w:lang w:val="id-ID"/>
        </w:rPr>
        <w:t xml:space="preserve"> j</w:t>
      </w:r>
      <w:r w:rsidRPr="00750FB4">
        <w:rPr>
          <w:rFonts w:asciiTheme="majorBidi" w:hAnsiTheme="majorBidi" w:cstheme="majorBidi"/>
          <w:noProof/>
          <w:sz w:val="24"/>
          <w:szCs w:val="24"/>
          <w:lang w:val="id-ID"/>
        </w:rPr>
        <w:t>adwal</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konversi</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waktu</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daerah</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maka</w:t>
      </w:r>
      <w:r w:rsidR="007A26F9" w:rsidRPr="00750FB4">
        <w:rPr>
          <w:rFonts w:asciiTheme="majorBidi" w:hAnsiTheme="majorBidi" w:cstheme="majorBidi"/>
          <w:noProof/>
          <w:sz w:val="24"/>
          <w:szCs w:val="24"/>
          <w:lang w:val="id-ID"/>
        </w:rPr>
        <w:t xml:space="preserve"> </w:t>
      </w:r>
      <w:r w:rsidR="005073A6" w:rsidRPr="00750FB4">
        <w:rPr>
          <w:rFonts w:asciiTheme="majorBidi" w:hAnsiTheme="majorBidi" w:cstheme="majorBidi"/>
          <w:noProof/>
          <w:sz w:val="24"/>
          <w:szCs w:val="24"/>
          <w:lang w:val="id-ID"/>
        </w:rPr>
        <w:t>jadwal</w:t>
      </w:r>
      <w:r w:rsidR="00C417D7" w:rsidRPr="00750FB4">
        <w:rPr>
          <w:rFonts w:asciiTheme="majorBidi" w:hAnsiTheme="majorBidi" w:cstheme="majorBidi"/>
          <w:noProof/>
          <w:sz w:val="24"/>
          <w:szCs w:val="24"/>
          <w:lang w:val="id-ID"/>
        </w:rPr>
        <w:t xml:space="preserve"> </w:t>
      </w:r>
      <w:r w:rsidR="005073A6" w:rsidRPr="00750FB4">
        <w:rPr>
          <w:rFonts w:asciiTheme="majorBidi" w:hAnsiTheme="majorBidi" w:cstheme="majorBidi"/>
          <w:noProof/>
          <w:sz w:val="24"/>
          <w:szCs w:val="24"/>
          <w:lang w:val="id-ID"/>
        </w:rPr>
        <w:t>yang</w:t>
      </w:r>
      <w:r w:rsidR="00C417D7" w:rsidRPr="00750FB4">
        <w:rPr>
          <w:rFonts w:asciiTheme="majorBidi" w:hAnsiTheme="majorBidi" w:cstheme="majorBidi"/>
          <w:noProof/>
          <w:sz w:val="24"/>
          <w:szCs w:val="24"/>
          <w:lang w:val="id-ID"/>
        </w:rPr>
        <w:t xml:space="preserve"> memiliki perbedaan -4 m</w:t>
      </w:r>
      <w:r w:rsidR="00A20AD8" w:rsidRPr="00750FB4">
        <w:rPr>
          <w:rFonts w:asciiTheme="majorBidi" w:hAnsiTheme="majorBidi" w:cstheme="majorBidi"/>
          <w:noProof/>
          <w:sz w:val="24"/>
          <w:szCs w:val="24"/>
          <w:lang w:val="id-ID"/>
        </w:rPr>
        <w:t>enit</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akan</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mengakibatkan</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masuk</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awal</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waktu</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sholat</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lebih</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lama</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4</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menit</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sedangkan</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yang</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memiliki</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perbedaan</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3</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menit</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akan</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mengakibatkan</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masuk</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awal</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waktu</w:t>
      </w:r>
      <w:r w:rsidR="007A26F9" w:rsidRPr="00750FB4">
        <w:rPr>
          <w:rFonts w:asciiTheme="majorBidi" w:hAnsiTheme="majorBidi" w:cstheme="majorBidi"/>
          <w:noProof/>
          <w:sz w:val="24"/>
          <w:szCs w:val="24"/>
          <w:lang w:val="id-ID"/>
        </w:rPr>
        <w:t xml:space="preserve"> shoal</w:t>
      </w:r>
      <w:r w:rsidR="00A20AD8" w:rsidRPr="00750FB4">
        <w:rPr>
          <w:rFonts w:asciiTheme="majorBidi" w:hAnsiTheme="majorBidi" w:cstheme="majorBidi"/>
          <w:noProof/>
          <w:sz w:val="24"/>
          <w:szCs w:val="24"/>
          <w:lang w:val="id-ID"/>
        </w:rPr>
        <w:t>t</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lebih</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cepat</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3</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menit</w:t>
      </w:r>
    </w:p>
    <w:p w:rsidR="009432E1" w:rsidRPr="00750FB4" w:rsidRDefault="009432E1" w:rsidP="00750FB4">
      <w:pPr>
        <w:pStyle w:val="ListParagraph"/>
        <w:numPr>
          <w:ilvl w:val="0"/>
          <w:numId w:val="16"/>
        </w:numPr>
        <w:autoSpaceDE w:val="0"/>
        <w:autoSpaceDN w:val="0"/>
        <w:adjustRightInd w:val="0"/>
        <w:spacing w:after="0" w:line="240" w:lineRule="auto"/>
        <w:ind w:left="284" w:hanging="284"/>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sehingga</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Konversi</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untuk</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wilayah</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labusel</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dengan</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perhitungan</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markaz</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kota</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medan</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tidak</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tetap,</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hanya</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waktu</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zuhur</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sa</w:t>
      </w:r>
      <w:r w:rsidR="007A26F9" w:rsidRPr="00750FB4">
        <w:rPr>
          <w:rFonts w:asciiTheme="majorBidi" w:hAnsiTheme="majorBidi" w:cstheme="majorBidi"/>
          <w:noProof/>
          <w:sz w:val="24"/>
          <w:szCs w:val="24"/>
          <w:lang w:val="id-ID"/>
        </w:rPr>
        <w:t>j</w:t>
      </w:r>
      <w:r w:rsidRPr="00750FB4">
        <w:rPr>
          <w:rFonts w:asciiTheme="majorBidi" w:hAnsiTheme="majorBidi" w:cstheme="majorBidi"/>
          <w:noProof/>
          <w:sz w:val="24"/>
          <w:szCs w:val="24"/>
          <w:lang w:val="id-ID"/>
        </w:rPr>
        <w:t>a</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yang</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dapat</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menggunakan</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sistem</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konversi.</w:t>
      </w:r>
      <w:r w:rsidR="007A26F9" w:rsidRPr="00750FB4">
        <w:rPr>
          <w:rFonts w:asciiTheme="majorBidi" w:hAnsiTheme="majorBidi" w:cstheme="majorBidi"/>
          <w:noProof/>
          <w:sz w:val="24"/>
          <w:szCs w:val="24"/>
          <w:lang w:val="id-ID"/>
        </w:rPr>
        <w:t xml:space="preserve"> K</w:t>
      </w:r>
      <w:r w:rsidRPr="00750FB4">
        <w:rPr>
          <w:rFonts w:asciiTheme="majorBidi" w:hAnsiTheme="majorBidi" w:cstheme="majorBidi"/>
          <w:noProof/>
          <w:sz w:val="24"/>
          <w:szCs w:val="24"/>
          <w:lang w:val="id-ID"/>
        </w:rPr>
        <w:t>onversi</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akan</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dapat</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bervariasi</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mulai</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dari</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rentang</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-9</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menit</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hingga</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-3</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menit.</w:t>
      </w:r>
      <w:r w:rsidR="007A26F9" w:rsidRPr="00750FB4">
        <w:rPr>
          <w:rFonts w:asciiTheme="majorBidi" w:hAnsiTheme="majorBidi" w:cstheme="majorBidi"/>
          <w:noProof/>
          <w:sz w:val="24"/>
          <w:szCs w:val="24"/>
          <w:lang w:val="id-ID"/>
        </w:rPr>
        <w:t xml:space="preserve"> C</w:t>
      </w:r>
      <w:r w:rsidRPr="00750FB4">
        <w:rPr>
          <w:rFonts w:asciiTheme="majorBidi" w:hAnsiTheme="majorBidi" w:cstheme="majorBidi"/>
          <w:noProof/>
          <w:sz w:val="24"/>
          <w:szCs w:val="24"/>
          <w:lang w:val="id-ID"/>
        </w:rPr>
        <w:t>ontoh</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Konversi-9</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menit</w:t>
      </w:r>
      <w:r w:rsidR="00E71643"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terjadi</w:t>
      </w:r>
      <w:r w:rsidR="00E71643"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pada</w:t>
      </w:r>
      <w:r w:rsidR="00E71643"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saat</w:t>
      </w:r>
      <w:r w:rsidR="00E71643"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awal</w:t>
      </w:r>
      <w:r w:rsidR="00E71643"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waktu</w:t>
      </w:r>
      <w:r w:rsidR="00E71643"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maghrib</w:t>
      </w:r>
      <w:r w:rsidR="00E71643"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dan</w:t>
      </w:r>
      <w:r w:rsidR="00E71643"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isya</w:t>
      </w:r>
      <w:r w:rsidR="00E71643"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pada</w:t>
      </w:r>
      <w:r w:rsidR="00E71643"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bulan</w:t>
      </w:r>
      <w:r w:rsidR="00E71643"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juni,-3</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menit</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digunakan</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pada</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saat</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awal</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waktu</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maghrib</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dan</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isya</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pada</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bulan</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desember.</w:t>
      </w:r>
    </w:p>
    <w:p w:rsidR="005073A6" w:rsidRPr="00750FB4" w:rsidRDefault="00C417D7" w:rsidP="00750FB4">
      <w:pPr>
        <w:pStyle w:val="ListParagraph"/>
        <w:numPr>
          <w:ilvl w:val="0"/>
          <w:numId w:val="16"/>
        </w:numPr>
        <w:autoSpaceDE w:val="0"/>
        <w:autoSpaceDN w:val="0"/>
        <w:adjustRightInd w:val="0"/>
        <w:spacing w:after="0" w:line="240" w:lineRule="auto"/>
        <w:ind w:left="284" w:hanging="284"/>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Jadwal yang </w:t>
      </w:r>
      <w:r w:rsidR="00A20AD8" w:rsidRPr="00750FB4">
        <w:rPr>
          <w:rFonts w:asciiTheme="majorBidi" w:hAnsiTheme="majorBidi" w:cstheme="majorBidi"/>
          <w:noProof/>
          <w:sz w:val="24"/>
          <w:szCs w:val="24"/>
          <w:lang w:val="id-ID"/>
        </w:rPr>
        <w:t>penentuan</w:t>
      </w:r>
      <w:r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awal</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waktu</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shalatnya</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lebih</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lama</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dari</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yang</w:t>
      </w:r>
      <w:r w:rsidR="007A26F9" w:rsidRPr="00750FB4">
        <w:rPr>
          <w:rFonts w:asciiTheme="majorBidi" w:hAnsiTheme="majorBidi" w:cstheme="majorBidi"/>
          <w:noProof/>
          <w:sz w:val="24"/>
          <w:szCs w:val="24"/>
          <w:lang w:val="id-ID"/>
        </w:rPr>
        <w:t xml:space="preserve"> </w:t>
      </w:r>
      <w:r w:rsidR="00A20AD8" w:rsidRPr="00750FB4">
        <w:rPr>
          <w:rFonts w:asciiTheme="majorBidi" w:hAnsiTheme="majorBidi" w:cstheme="majorBidi"/>
          <w:noProof/>
          <w:sz w:val="24"/>
          <w:szCs w:val="24"/>
          <w:lang w:val="id-ID"/>
        </w:rPr>
        <w:t>seharusnya</w:t>
      </w:r>
      <w:r w:rsidR="007A26F9" w:rsidRPr="00750FB4">
        <w:rPr>
          <w:rFonts w:asciiTheme="majorBidi" w:hAnsiTheme="majorBidi" w:cstheme="majorBidi"/>
          <w:noProof/>
          <w:sz w:val="24"/>
          <w:szCs w:val="24"/>
          <w:lang w:val="id-ID"/>
        </w:rPr>
        <w:t xml:space="preserve"> </w:t>
      </w:r>
      <w:r w:rsidR="009432E1" w:rsidRPr="00750FB4">
        <w:rPr>
          <w:rFonts w:asciiTheme="majorBidi" w:hAnsiTheme="majorBidi" w:cstheme="majorBidi"/>
          <w:noProof/>
          <w:sz w:val="24"/>
          <w:szCs w:val="24"/>
          <w:lang w:val="id-ID"/>
        </w:rPr>
        <w:t>menyebabkan</w:t>
      </w:r>
      <w:r w:rsidR="007A26F9" w:rsidRPr="00750FB4">
        <w:rPr>
          <w:rFonts w:asciiTheme="majorBidi" w:hAnsiTheme="majorBidi" w:cstheme="majorBidi"/>
          <w:noProof/>
          <w:sz w:val="24"/>
          <w:szCs w:val="24"/>
          <w:lang w:val="id-ID"/>
        </w:rPr>
        <w:t xml:space="preserve"> </w:t>
      </w:r>
      <w:r w:rsidR="009432E1" w:rsidRPr="00750FB4">
        <w:rPr>
          <w:rFonts w:asciiTheme="majorBidi" w:hAnsiTheme="majorBidi" w:cstheme="majorBidi"/>
          <w:noProof/>
          <w:sz w:val="24"/>
          <w:szCs w:val="24"/>
          <w:lang w:val="id-ID"/>
        </w:rPr>
        <w:t>luputnya</w:t>
      </w:r>
      <w:r w:rsidR="007A26F9" w:rsidRPr="00750FB4">
        <w:rPr>
          <w:rFonts w:asciiTheme="majorBidi" w:hAnsiTheme="majorBidi" w:cstheme="majorBidi"/>
          <w:noProof/>
          <w:sz w:val="24"/>
          <w:szCs w:val="24"/>
          <w:lang w:val="id-ID"/>
        </w:rPr>
        <w:t xml:space="preserve"> </w:t>
      </w:r>
      <w:r w:rsidR="009432E1" w:rsidRPr="00750FB4">
        <w:rPr>
          <w:rFonts w:asciiTheme="majorBidi" w:hAnsiTheme="majorBidi" w:cstheme="majorBidi"/>
          <w:noProof/>
          <w:sz w:val="24"/>
          <w:szCs w:val="24"/>
          <w:lang w:val="id-ID"/>
        </w:rPr>
        <w:t>keutamaan</w:t>
      </w:r>
      <w:r w:rsidR="007A26F9" w:rsidRPr="00750FB4">
        <w:rPr>
          <w:rFonts w:asciiTheme="majorBidi" w:hAnsiTheme="majorBidi" w:cstheme="majorBidi"/>
          <w:noProof/>
          <w:sz w:val="24"/>
          <w:szCs w:val="24"/>
          <w:lang w:val="id-ID"/>
        </w:rPr>
        <w:t xml:space="preserve"> </w:t>
      </w:r>
      <w:r w:rsidR="009432E1" w:rsidRPr="00750FB4">
        <w:rPr>
          <w:rFonts w:asciiTheme="majorBidi" w:hAnsiTheme="majorBidi" w:cstheme="majorBidi"/>
          <w:noProof/>
          <w:sz w:val="24"/>
          <w:szCs w:val="24"/>
          <w:lang w:val="id-ID"/>
        </w:rPr>
        <w:t>melaksanakan</w:t>
      </w:r>
      <w:r w:rsidR="007A26F9" w:rsidRPr="00750FB4">
        <w:rPr>
          <w:rFonts w:asciiTheme="majorBidi" w:hAnsiTheme="majorBidi" w:cstheme="majorBidi"/>
          <w:noProof/>
          <w:sz w:val="24"/>
          <w:szCs w:val="24"/>
          <w:lang w:val="id-ID"/>
        </w:rPr>
        <w:t xml:space="preserve"> </w:t>
      </w:r>
      <w:r w:rsidR="009432E1" w:rsidRPr="00750FB4">
        <w:rPr>
          <w:rFonts w:asciiTheme="majorBidi" w:hAnsiTheme="majorBidi" w:cstheme="majorBidi"/>
          <w:noProof/>
          <w:sz w:val="24"/>
          <w:szCs w:val="24"/>
          <w:lang w:val="id-ID"/>
        </w:rPr>
        <w:t>ibadah</w:t>
      </w:r>
      <w:r w:rsidR="007A26F9" w:rsidRPr="00750FB4">
        <w:rPr>
          <w:rFonts w:asciiTheme="majorBidi" w:hAnsiTheme="majorBidi" w:cstheme="majorBidi"/>
          <w:noProof/>
          <w:sz w:val="24"/>
          <w:szCs w:val="24"/>
          <w:lang w:val="id-ID"/>
        </w:rPr>
        <w:t xml:space="preserve"> </w:t>
      </w:r>
      <w:r w:rsidR="009432E1" w:rsidRPr="00750FB4">
        <w:rPr>
          <w:rFonts w:asciiTheme="majorBidi" w:hAnsiTheme="majorBidi" w:cstheme="majorBidi"/>
          <w:noProof/>
          <w:sz w:val="24"/>
          <w:szCs w:val="24"/>
          <w:lang w:val="id-ID"/>
        </w:rPr>
        <w:t>sholat</w:t>
      </w:r>
      <w:r w:rsidR="007A26F9" w:rsidRPr="00750FB4">
        <w:rPr>
          <w:rFonts w:asciiTheme="majorBidi" w:hAnsiTheme="majorBidi" w:cstheme="majorBidi"/>
          <w:noProof/>
          <w:sz w:val="24"/>
          <w:szCs w:val="24"/>
          <w:lang w:val="id-ID"/>
        </w:rPr>
        <w:t xml:space="preserve"> </w:t>
      </w:r>
      <w:r w:rsidR="009432E1" w:rsidRPr="00750FB4">
        <w:rPr>
          <w:rFonts w:asciiTheme="majorBidi" w:hAnsiTheme="majorBidi" w:cstheme="majorBidi"/>
          <w:noProof/>
          <w:sz w:val="24"/>
          <w:szCs w:val="24"/>
          <w:lang w:val="id-ID"/>
        </w:rPr>
        <w:t>pada</w:t>
      </w:r>
      <w:r w:rsidR="007A26F9" w:rsidRPr="00750FB4">
        <w:rPr>
          <w:rFonts w:asciiTheme="majorBidi" w:hAnsiTheme="majorBidi" w:cstheme="majorBidi"/>
          <w:noProof/>
          <w:sz w:val="24"/>
          <w:szCs w:val="24"/>
          <w:lang w:val="id-ID"/>
        </w:rPr>
        <w:t xml:space="preserve"> </w:t>
      </w:r>
      <w:r w:rsidR="009432E1" w:rsidRPr="00750FB4">
        <w:rPr>
          <w:rFonts w:asciiTheme="majorBidi" w:hAnsiTheme="majorBidi" w:cstheme="majorBidi"/>
          <w:noProof/>
          <w:sz w:val="24"/>
          <w:szCs w:val="24"/>
          <w:lang w:val="id-ID"/>
        </w:rPr>
        <w:t>awal</w:t>
      </w:r>
      <w:r w:rsidR="007A26F9" w:rsidRPr="00750FB4">
        <w:rPr>
          <w:rFonts w:asciiTheme="majorBidi" w:hAnsiTheme="majorBidi" w:cstheme="majorBidi"/>
          <w:noProof/>
          <w:sz w:val="24"/>
          <w:szCs w:val="24"/>
          <w:lang w:val="id-ID"/>
        </w:rPr>
        <w:t xml:space="preserve"> </w:t>
      </w:r>
      <w:r w:rsidR="009432E1" w:rsidRPr="00750FB4">
        <w:rPr>
          <w:rFonts w:asciiTheme="majorBidi" w:hAnsiTheme="majorBidi" w:cstheme="majorBidi"/>
          <w:noProof/>
          <w:sz w:val="24"/>
          <w:szCs w:val="24"/>
          <w:lang w:val="id-ID"/>
        </w:rPr>
        <w:t>waktu</w:t>
      </w:r>
      <w:r w:rsidR="00455EE0" w:rsidRPr="00750FB4">
        <w:rPr>
          <w:rFonts w:asciiTheme="majorBidi" w:hAnsiTheme="majorBidi" w:cstheme="majorBidi"/>
          <w:noProof/>
          <w:sz w:val="24"/>
          <w:szCs w:val="24"/>
          <w:lang w:val="id-ID"/>
        </w:rPr>
        <w:t>.</w:t>
      </w:r>
    </w:p>
    <w:p w:rsidR="0008746C" w:rsidRPr="00750FB4" w:rsidRDefault="009432E1" w:rsidP="00750FB4">
      <w:pPr>
        <w:pStyle w:val="ListParagraph"/>
        <w:numPr>
          <w:ilvl w:val="0"/>
          <w:numId w:val="16"/>
        </w:numPr>
        <w:autoSpaceDE w:val="0"/>
        <w:autoSpaceDN w:val="0"/>
        <w:adjustRightInd w:val="0"/>
        <w:spacing w:after="0" w:line="240" w:lineRule="auto"/>
        <w:ind w:left="284" w:hanging="284"/>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Jadwal yang penentuan  awal</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waktu</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shalatnya</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lebih</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cepat</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dari</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yang</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seharusnya</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lebih</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dari</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2</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menit</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akan</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dapat</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menyebabkan</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masuknya</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waktu</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shalat</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sebelum</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waktunya.</w:t>
      </w:r>
      <w:r w:rsidR="007A26F9" w:rsidRPr="00750FB4">
        <w:rPr>
          <w:rFonts w:asciiTheme="majorBidi" w:hAnsiTheme="majorBidi" w:cstheme="majorBidi"/>
          <w:noProof/>
          <w:sz w:val="24"/>
          <w:szCs w:val="24"/>
          <w:lang w:val="id-ID"/>
        </w:rPr>
        <w:t xml:space="preserve"> K</w:t>
      </w:r>
      <w:r w:rsidRPr="00750FB4">
        <w:rPr>
          <w:rFonts w:asciiTheme="majorBidi" w:hAnsiTheme="majorBidi" w:cstheme="majorBidi"/>
          <w:noProof/>
          <w:sz w:val="24"/>
          <w:szCs w:val="24"/>
          <w:lang w:val="id-ID"/>
        </w:rPr>
        <w:t>arena</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nilai</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ihtiyath</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yang</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digunakan</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oleh</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ulama falak zaman</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sekarang</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diIndonesia maksimal</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2</w:t>
      </w:r>
      <w:r w:rsidR="007A26F9"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menit.</w:t>
      </w:r>
    </w:p>
    <w:p w:rsidR="007827C5" w:rsidRPr="00750FB4" w:rsidRDefault="007827C5" w:rsidP="00750FB4">
      <w:pPr>
        <w:autoSpaceDE w:val="0"/>
        <w:autoSpaceDN w:val="0"/>
        <w:adjustRightInd w:val="0"/>
        <w:spacing w:after="0" w:line="240" w:lineRule="auto"/>
        <w:contextualSpacing/>
        <w:jc w:val="both"/>
        <w:rPr>
          <w:rFonts w:asciiTheme="majorBidi" w:hAnsiTheme="majorBidi" w:cstheme="majorBidi"/>
          <w:noProof/>
          <w:sz w:val="24"/>
          <w:szCs w:val="24"/>
          <w:lang w:val="id-ID"/>
        </w:rPr>
      </w:pPr>
    </w:p>
    <w:p w:rsidR="0008746C" w:rsidRPr="00750FB4" w:rsidRDefault="00530DC8" w:rsidP="00750FB4">
      <w:pPr>
        <w:autoSpaceDE w:val="0"/>
        <w:autoSpaceDN w:val="0"/>
        <w:adjustRightInd w:val="0"/>
        <w:spacing w:after="0" w:line="240" w:lineRule="auto"/>
        <w:contextualSpacing/>
        <w:jc w:val="center"/>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lastRenderedPageBreak/>
        <w:t>Tabel 1.6</w:t>
      </w:r>
      <w:r w:rsidR="00224983" w:rsidRPr="00750FB4">
        <w:rPr>
          <w:rFonts w:asciiTheme="majorBidi" w:hAnsiTheme="majorBidi" w:cstheme="majorBidi"/>
          <w:b/>
          <w:bCs/>
          <w:noProof/>
          <w:sz w:val="24"/>
          <w:szCs w:val="24"/>
          <w:lang w:val="id-ID"/>
        </w:rPr>
        <w:t xml:space="preserve">. </w:t>
      </w:r>
      <w:r w:rsidR="00EF6FB4" w:rsidRPr="00750FB4">
        <w:rPr>
          <w:rFonts w:asciiTheme="majorBidi" w:hAnsiTheme="majorBidi" w:cstheme="majorBidi"/>
          <w:b/>
          <w:bCs/>
          <w:noProof/>
          <w:sz w:val="24"/>
          <w:szCs w:val="24"/>
          <w:lang w:val="id-ID"/>
        </w:rPr>
        <w:t>Daftar Koordinat Pimpinan Daerah Muhammadiyah Sumatera Utara</w:t>
      </w:r>
    </w:p>
    <w:p w:rsidR="0035246D" w:rsidRPr="00750FB4" w:rsidRDefault="0035246D" w:rsidP="00750FB4">
      <w:pPr>
        <w:autoSpaceDE w:val="0"/>
        <w:autoSpaceDN w:val="0"/>
        <w:adjustRightInd w:val="0"/>
        <w:spacing w:after="0" w:line="240" w:lineRule="auto"/>
        <w:contextualSpacing/>
        <w:jc w:val="center"/>
        <w:rPr>
          <w:rFonts w:asciiTheme="majorBidi" w:hAnsiTheme="majorBidi" w:cstheme="majorBidi"/>
          <w:b/>
          <w:bCs/>
          <w:noProof/>
          <w:sz w:val="24"/>
          <w:szCs w:val="24"/>
          <w:lang w:val="id-ID"/>
        </w:rPr>
      </w:pPr>
    </w:p>
    <w:tbl>
      <w:tblPr>
        <w:tblStyle w:val="TableGrid"/>
        <w:tblW w:w="9214" w:type="dxa"/>
        <w:tblInd w:w="108" w:type="dxa"/>
        <w:tblLayout w:type="fixed"/>
        <w:tblLook w:val="04A0" w:firstRow="1" w:lastRow="0" w:firstColumn="1" w:lastColumn="0" w:noHBand="0" w:noVBand="1"/>
      </w:tblPr>
      <w:tblGrid>
        <w:gridCol w:w="709"/>
        <w:gridCol w:w="4394"/>
        <w:gridCol w:w="2552"/>
        <w:gridCol w:w="1559"/>
      </w:tblGrid>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b/>
                <w:bCs/>
                <w:noProof/>
                <w:sz w:val="24"/>
                <w:szCs w:val="24"/>
                <w:lang w:val="id-ID"/>
              </w:rPr>
            </w:pPr>
            <w:r w:rsidRPr="00750FB4">
              <w:rPr>
                <w:rFonts w:asciiTheme="majorBidi" w:eastAsia="Times New Roman" w:hAnsiTheme="majorBidi" w:cstheme="majorBidi"/>
                <w:b/>
                <w:bCs/>
                <w:noProof/>
                <w:sz w:val="24"/>
                <w:szCs w:val="24"/>
                <w:lang w:val="id-ID"/>
              </w:rPr>
              <w:t>No</w:t>
            </w:r>
          </w:p>
        </w:tc>
        <w:tc>
          <w:tcPr>
            <w:tcW w:w="4394" w:type="dxa"/>
          </w:tcPr>
          <w:p w:rsidR="00AC1560" w:rsidRPr="00750FB4" w:rsidRDefault="00AC1560" w:rsidP="00750FB4">
            <w:pPr>
              <w:ind w:left="360"/>
              <w:contextualSpacing/>
              <w:jc w:val="center"/>
              <w:rPr>
                <w:rFonts w:asciiTheme="majorBidi" w:eastAsia="Times New Roman" w:hAnsiTheme="majorBidi" w:cstheme="majorBidi"/>
                <w:b/>
                <w:bCs/>
                <w:noProof/>
                <w:sz w:val="24"/>
                <w:szCs w:val="24"/>
                <w:lang w:val="id-ID"/>
              </w:rPr>
            </w:pPr>
            <w:r w:rsidRPr="00750FB4">
              <w:rPr>
                <w:rFonts w:asciiTheme="majorBidi" w:eastAsia="Times New Roman" w:hAnsiTheme="majorBidi" w:cstheme="majorBidi"/>
                <w:b/>
                <w:bCs/>
                <w:noProof/>
                <w:sz w:val="24"/>
                <w:szCs w:val="24"/>
                <w:lang w:val="id-ID"/>
              </w:rPr>
              <w:t>Wilayah</w:t>
            </w:r>
          </w:p>
        </w:tc>
        <w:tc>
          <w:tcPr>
            <w:tcW w:w="2552" w:type="dxa"/>
          </w:tcPr>
          <w:p w:rsidR="00AC1560" w:rsidRPr="00750FB4" w:rsidRDefault="00AC1560" w:rsidP="00750FB4">
            <w:pPr>
              <w:contextualSpacing/>
              <w:jc w:val="center"/>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Kordinat</w:t>
            </w:r>
          </w:p>
        </w:tc>
        <w:tc>
          <w:tcPr>
            <w:tcW w:w="1559" w:type="dxa"/>
          </w:tcPr>
          <w:p w:rsidR="00AC1560" w:rsidRPr="00750FB4" w:rsidRDefault="00AC1560" w:rsidP="00750FB4">
            <w:pPr>
              <w:contextualSpacing/>
              <w:jc w:val="center"/>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Konversi</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1.</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14" w:tgtFrame="_blank" w:tooltip="PDM Kabupaten Asahan" w:history="1">
              <w:r w:rsidR="00AC1560" w:rsidRPr="00750FB4">
                <w:rPr>
                  <w:rFonts w:asciiTheme="majorBidi" w:eastAsia="Times New Roman" w:hAnsiTheme="majorBidi" w:cstheme="majorBidi"/>
                  <w:noProof/>
                  <w:sz w:val="24"/>
                  <w:szCs w:val="24"/>
                  <w:lang w:val="id-ID"/>
                </w:rPr>
                <w:t>PDM Kabupaten Asahan</w:t>
              </w:r>
            </w:hyperlink>
          </w:p>
        </w:tc>
        <w:tc>
          <w:tcPr>
            <w:tcW w:w="2552"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2</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49</w:t>
            </w:r>
            <w:r w:rsidR="00EF6FB4" w:rsidRPr="00750FB4">
              <w:rPr>
                <w:rFonts w:asciiTheme="majorBidi" w:hAnsiTheme="majorBidi" w:cstheme="majorBidi"/>
                <w:noProof/>
                <w:sz w:val="24"/>
                <w:szCs w:val="24"/>
                <w:lang w:val="id-ID"/>
              </w:rPr>
              <w:t>’ LU</w:t>
            </w:r>
            <w:r w:rsidRPr="00750FB4">
              <w:rPr>
                <w:rFonts w:asciiTheme="majorBidi" w:hAnsiTheme="majorBidi" w:cstheme="majorBidi"/>
                <w:noProof/>
                <w:sz w:val="24"/>
                <w:szCs w:val="24"/>
                <w:lang w:val="id-ID"/>
              </w:rPr>
              <w:t xml:space="preserve"> 99</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38</w:t>
            </w:r>
            <w:r w:rsidR="00EF6FB4" w:rsidRPr="00750FB4">
              <w:rPr>
                <w:rFonts w:asciiTheme="majorBidi" w:hAnsiTheme="majorBidi" w:cstheme="majorBidi"/>
                <w:noProof/>
                <w:sz w:val="24"/>
                <w:szCs w:val="24"/>
                <w:lang w:val="id-ID"/>
              </w:rPr>
              <w:t>’ BT</w:t>
            </w:r>
          </w:p>
        </w:tc>
        <w:tc>
          <w:tcPr>
            <w:tcW w:w="1559"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-4 menit</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2</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15" w:tgtFrame="_blank" w:tooltip="PDM Kabupaten Batubara" w:history="1">
              <w:r w:rsidR="00AC1560" w:rsidRPr="00750FB4">
                <w:rPr>
                  <w:rFonts w:asciiTheme="majorBidi" w:eastAsia="Times New Roman" w:hAnsiTheme="majorBidi" w:cstheme="majorBidi"/>
                  <w:noProof/>
                  <w:sz w:val="24"/>
                  <w:szCs w:val="24"/>
                  <w:lang w:val="id-ID"/>
                </w:rPr>
                <w:t>PDM Kabupaten Batubara</w:t>
              </w:r>
            </w:hyperlink>
          </w:p>
        </w:tc>
        <w:tc>
          <w:tcPr>
            <w:tcW w:w="2552" w:type="dxa"/>
          </w:tcPr>
          <w:p w:rsidR="00AC1560" w:rsidRPr="00750FB4" w:rsidRDefault="00EF6FB4"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3⁰</w:t>
            </w:r>
            <w:r w:rsidR="005C0C1C" w:rsidRPr="00750FB4">
              <w:rPr>
                <w:rFonts w:asciiTheme="majorBidi" w:hAnsiTheme="majorBidi" w:cstheme="majorBidi"/>
                <w:noProof/>
                <w:sz w:val="24"/>
                <w:szCs w:val="24"/>
                <w:lang w:val="id-ID"/>
              </w:rPr>
              <w:t xml:space="preserve"> 10’ LU </w:t>
            </w:r>
            <w:r w:rsidR="00AC1560" w:rsidRPr="00750FB4">
              <w:rPr>
                <w:rFonts w:asciiTheme="majorBidi" w:hAnsiTheme="majorBidi" w:cstheme="majorBidi"/>
                <w:noProof/>
                <w:sz w:val="24"/>
                <w:szCs w:val="24"/>
                <w:lang w:val="id-ID"/>
              </w:rPr>
              <w:t>99</w:t>
            </w:r>
            <w:r w:rsidRPr="00750FB4">
              <w:rPr>
                <w:rFonts w:asciiTheme="majorBidi" w:hAnsiTheme="majorBidi" w:cstheme="majorBidi"/>
                <w:noProof/>
                <w:sz w:val="24"/>
                <w:szCs w:val="24"/>
                <w:lang w:val="id-ID"/>
              </w:rPr>
              <w:t>⁰</w:t>
            </w:r>
            <w:r w:rsidR="00AC1560" w:rsidRPr="00750FB4">
              <w:rPr>
                <w:rFonts w:asciiTheme="majorBidi" w:hAnsiTheme="majorBidi" w:cstheme="majorBidi"/>
                <w:noProof/>
                <w:sz w:val="24"/>
                <w:szCs w:val="24"/>
                <w:lang w:val="id-ID"/>
              </w:rPr>
              <w:t xml:space="preserve"> 30</w:t>
            </w:r>
            <w:r w:rsidRPr="00750FB4">
              <w:rPr>
                <w:rFonts w:asciiTheme="majorBidi" w:hAnsiTheme="majorBidi" w:cstheme="majorBidi"/>
                <w:noProof/>
                <w:sz w:val="24"/>
                <w:szCs w:val="24"/>
                <w:lang w:val="id-ID"/>
              </w:rPr>
              <w:t>’ BT</w:t>
            </w:r>
          </w:p>
        </w:tc>
        <w:tc>
          <w:tcPr>
            <w:tcW w:w="1559"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-3 menit</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3</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16" w:tgtFrame="_blank" w:tooltip="PDM Kabupaten Dairi" w:history="1">
              <w:r w:rsidR="00AC1560" w:rsidRPr="00750FB4">
                <w:rPr>
                  <w:rFonts w:asciiTheme="majorBidi" w:eastAsia="Times New Roman" w:hAnsiTheme="majorBidi" w:cstheme="majorBidi"/>
                  <w:noProof/>
                  <w:sz w:val="24"/>
                  <w:szCs w:val="24"/>
                  <w:lang w:val="id-ID"/>
                </w:rPr>
                <w:t>PDM Kabupaten Dairi</w:t>
              </w:r>
            </w:hyperlink>
          </w:p>
        </w:tc>
        <w:tc>
          <w:tcPr>
            <w:tcW w:w="2552" w:type="dxa"/>
          </w:tcPr>
          <w:p w:rsidR="00AC1560" w:rsidRPr="00750FB4" w:rsidRDefault="00EF6FB4"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2⁰</w:t>
            </w:r>
            <w:r w:rsidR="005C0C1C" w:rsidRPr="00750FB4">
              <w:rPr>
                <w:rFonts w:asciiTheme="majorBidi" w:hAnsiTheme="majorBidi" w:cstheme="majorBidi"/>
                <w:noProof/>
                <w:sz w:val="24"/>
                <w:szCs w:val="24"/>
                <w:lang w:val="id-ID"/>
              </w:rPr>
              <w:t xml:space="preserve"> 25’ LU</w:t>
            </w:r>
            <w:r w:rsidR="00AC1560" w:rsidRPr="00750FB4">
              <w:rPr>
                <w:rFonts w:asciiTheme="majorBidi" w:hAnsiTheme="majorBidi" w:cstheme="majorBidi"/>
                <w:noProof/>
                <w:sz w:val="24"/>
                <w:szCs w:val="24"/>
                <w:lang w:val="id-ID"/>
              </w:rPr>
              <w:t xml:space="preserve"> 98</w:t>
            </w:r>
            <w:r w:rsidRPr="00750FB4">
              <w:rPr>
                <w:rFonts w:asciiTheme="majorBidi" w:hAnsiTheme="majorBidi" w:cstheme="majorBidi"/>
                <w:noProof/>
                <w:sz w:val="24"/>
                <w:szCs w:val="24"/>
                <w:lang w:val="id-ID"/>
              </w:rPr>
              <w:t>⁰</w:t>
            </w:r>
            <w:r w:rsidR="00AC1560" w:rsidRPr="00750FB4">
              <w:rPr>
                <w:rFonts w:asciiTheme="majorBidi" w:hAnsiTheme="majorBidi" w:cstheme="majorBidi"/>
                <w:noProof/>
                <w:sz w:val="24"/>
                <w:szCs w:val="24"/>
                <w:lang w:val="id-ID"/>
              </w:rPr>
              <w:t xml:space="preserve"> 15</w:t>
            </w:r>
            <w:r w:rsidRPr="00750FB4">
              <w:rPr>
                <w:rFonts w:asciiTheme="majorBidi" w:hAnsiTheme="majorBidi" w:cstheme="majorBidi"/>
                <w:noProof/>
                <w:sz w:val="24"/>
                <w:szCs w:val="24"/>
                <w:lang w:val="id-ID"/>
              </w:rPr>
              <w:t>’ BT</w:t>
            </w:r>
          </w:p>
        </w:tc>
        <w:tc>
          <w:tcPr>
            <w:tcW w:w="1559"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+1 menit</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4</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17" w:tgtFrame="_blank" w:tooltip="PDM Kabupaten Deli Serdang" w:history="1">
              <w:r w:rsidR="00AC1560" w:rsidRPr="00750FB4">
                <w:rPr>
                  <w:rFonts w:asciiTheme="majorBidi" w:eastAsia="Times New Roman" w:hAnsiTheme="majorBidi" w:cstheme="majorBidi"/>
                  <w:noProof/>
                  <w:sz w:val="24"/>
                  <w:szCs w:val="24"/>
                  <w:lang w:val="id-ID"/>
                </w:rPr>
                <w:t>PDM Kabupaten Deli Serdang</w:t>
              </w:r>
            </w:hyperlink>
          </w:p>
        </w:tc>
        <w:tc>
          <w:tcPr>
            <w:tcW w:w="2552"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3</w:t>
            </w:r>
            <w:r w:rsidR="00EF6FB4" w:rsidRPr="00750FB4">
              <w:rPr>
                <w:rFonts w:asciiTheme="majorBidi" w:hAnsiTheme="majorBidi" w:cstheme="majorBidi"/>
                <w:noProof/>
                <w:sz w:val="24"/>
                <w:szCs w:val="24"/>
                <w:lang w:val="id-ID"/>
              </w:rPr>
              <w:t>⁰ 25’ LU</w:t>
            </w:r>
            <w:r w:rsidRPr="00750FB4">
              <w:rPr>
                <w:rFonts w:asciiTheme="majorBidi" w:hAnsiTheme="majorBidi" w:cstheme="majorBidi"/>
                <w:noProof/>
                <w:sz w:val="24"/>
                <w:szCs w:val="24"/>
                <w:lang w:val="id-ID"/>
              </w:rPr>
              <w:t xml:space="preserve"> 98</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42</w:t>
            </w:r>
            <w:r w:rsidR="00EF6FB4" w:rsidRPr="00750FB4">
              <w:rPr>
                <w:rFonts w:asciiTheme="majorBidi" w:hAnsiTheme="majorBidi" w:cstheme="majorBidi"/>
                <w:noProof/>
                <w:sz w:val="24"/>
                <w:szCs w:val="24"/>
                <w:lang w:val="id-ID"/>
              </w:rPr>
              <w:t>’ BT</w:t>
            </w:r>
          </w:p>
        </w:tc>
        <w:tc>
          <w:tcPr>
            <w:tcW w:w="1559"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0 menit</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5</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18" w:tgtFrame="_blank" w:tooltip="PDM Kabupaten Karo" w:history="1">
              <w:r w:rsidR="00AC1560" w:rsidRPr="00750FB4">
                <w:rPr>
                  <w:rFonts w:asciiTheme="majorBidi" w:eastAsia="Times New Roman" w:hAnsiTheme="majorBidi" w:cstheme="majorBidi"/>
                  <w:noProof/>
                  <w:sz w:val="24"/>
                  <w:szCs w:val="24"/>
                  <w:lang w:val="id-ID"/>
                </w:rPr>
                <w:t>PDM Kabupaten Karo</w:t>
              </w:r>
            </w:hyperlink>
          </w:p>
        </w:tc>
        <w:tc>
          <w:tcPr>
            <w:tcW w:w="2552"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3</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06</w:t>
            </w:r>
            <w:r w:rsidR="00797100" w:rsidRPr="00750FB4">
              <w:rPr>
                <w:rFonts w:asciiTheme="majorBidi" w:hAnsiTheme="majorBidi" w:cstheme="majorBidi"/>
                <w:noProof/>
                <w:sz w:val="24"/>
                <w:szCs w:val="24"/>
                <w:lang w:val="id-ID"/>
              </w:rPr>
              <w:t>’ LU</w:t>
            </w:r>
            <w:r w:rsidRPr="00750FB4">
              <w:rPr>
                <w:rFonts w:asciiTheme="majorBidi" w:hAnsiTheme="majorBidi" w:cstheme="majorBidi"/>
                <w:noProof/>
                <w:sz w:val="24"/>
                <w:szCs w:val="24"/>
                <w:lang w:val="id-ID"/>
              </w:rPr>
              <w:t xml:space="preserve"> 98</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15</w:t>
            </w:r>
            <w:r w:rsidR="00797100" w:rsidRPr="00750FB4">
              <w:rPr>
                <w:rFonts w:asciiTheme="majorBidi" w:hAnsiTheme="majorBidi" w:cstheme="majorBidi"/>
                <w:noProof/>
                <w:sz w:val="24"/>
                <w:szCs w:val="24"/>
                <w:lang w:val="id-ID"/>
              </w:rPr>
              <w:t>’ BT</w:t>
            </w:r>
          </w:p>
        </w:tc>
        <w:tc>
          <w:tcPr>
            <w:tcW w:w="1559" w:type="dxa"/>
            <w:shd w:val="clear" w:color="auto" w:fill="auto"/>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+2 menit</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6</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19" w:tgtFrame="_blank" w:tooltip="PDM Kabupaten Labuhanbatu" w:history="1">
              <w:r w:rsidR="00AC1560" w:rsidRPr="00750FB4">
                <w:rPr>
                  <w:rFonts w:asciiTheme="majorBidi" w:eastAsia="Times New Roman" w:hAnsiTheme="majorBidi" w:cstheme="majorBidi"/>
                  <w:noProof/>
                  <w:sz w:val="24"/>
                  <w:szCs w:val="24"/>
                  <w:lang w:val="id-ID"/>
                </w:rPr>
                <w:t>PDM Kabupaten Labuhanbatu</w:t>
              </w:r>
            </w:hyperlink>
          </w:p>
        </w:tc>
        <w:tc>
          <w:tcPr>
            <w:tcW w:w="2552"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2</w:t>
            </w:r>
            <w:r w:rsidR="00EF6FB4" w:rsidRPr="00750FB4">
              <w:rPr>
                <w:rFonts w:asciiTheme="majorBidi" w:hAnsiTheme="majorBidi" w:cstheme="majorBidi"/>
                <w:noProof/>
                <w:sz w:val="24"/>
                <w:szCs w:val="24"/>
                <w:lang w:val="id-ID"/>
              </w:rPr>
              <w:t>⁰ 20’ LU</w:t>
            </w:r>
            <w:r w:rsidR="005C0C1C"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100</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10</w:t>
            </w:r>
            <w:r w:rsidR="00EF6FB4" w:rsidRPr="00750FB4">
              <w:rPr>
                <w:rFonts w:asciiTheme="majorBidi" w:hAnsiTheme="majorBidi" w:cstheme="majorBidi"/>
                <w:noProof/>
                <w:sz w:val="24"/>
                <w:szCs w:val="24"/>
                <w:lang w:val="id-ID"/>
              </w:rPr>
              <w:t>’ BT</w:t>
            </w:r>
          </w:p>
        </w:tc>
        <w:tc>
          <w:tcPr>
            <w:tcW w:w="1559"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-5 menit</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7</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20" w:tgtFrame="_blank" w:tooltip="PDM Kabupaten Labuhanbatu Selatan" w:history="1">
              <w:r w:rsidR="00AC1560" w:rsidRPr="00750FB4">
                <w:rPr>
                  <w:rFonts w:asciiTheme="majorBidi" w:eastAsia="Times New Roman" w:hAnsiTheme="majorBidi" w:cstheme="majorBidi"/>
                  <w:noProof/>
                  <w:sz w:val="24"/>
                  <w:szCs w:val="24"/>
                  <w:lang w:val="id-ID"/>
                </w:rPr>
                <w:t>PDM Kabupaten Labuhanbatu Selatan</w:t>
              </w:r>
            </w:hyperlink>
          </w:p>
        </w:tc>
        <w:tc>
          <w:tcPr>
            <w:tcW w:w="2552"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1</w:t>
            </w:r>
            <w:r w:rsidR="00EF6FB4" w:rsidRPr="00750FB4">
              <w:rPr>
                <w:rFonts w:asciiTheme="majorBidi" w:hAnsiTheme="majorBidi" w:cstheme="majorBidi"/>
                <w:noProof/>
                <w:sz w:val="24"/>
                <w:szCs w:val="24"/>
                <w:lang w:val="id-ID"/>
              </w:rPr>
              <w:t>⁰ 52’ LU</w:t>
            </w:r>
            <w:r w:rsidRPr="00750FB4">
              <w:rPr>
                <w:rFonts w:asciiTheme="majorBidi" w:hAnsiTheme="majorBidi" w:cstheme="majorBidi"/>
                <w:noProof/>
                <w:sz w:val="24"/>
                <w:szCs w:val="24"/>
                <w:lang w:val="id-ID"/>
              </w:rPr>
              <w:t xml:space="preserve"> 100</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10</w:t>
            </w:r>
            <w:r w:rsidR="00EF6FB4" w:rsidRPr="00750FB4">
              <w:rPr>
                <w:rFonts w:asciiTheme="majorBidi" w:hAnsiTheme="majorBidi" w:cstheme="majorBidi"/>
                <w:noProof/>
                <w:sz w:val="24"/>
                <w:szCs w:val="24"/>
                <w:lang w:val="id-ID"/>
              </w:rPr>
              <w:t>’ BT</w:t>
            </w:r>
          </w:p>
        </w:tc>
        <w:tc>
          <w:tcPr>
            <w:tcW w:w="1559"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-5 menit</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8</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21" w:tgtFrame="_blank" w:tooltip="PDM Kabupaten Labuhanbatu Utara" w:history="1">
              <w:r w:rsidR="00AC1560" w:rsidRPr="00750FB4">
                <w:rPr>
                  <w:rFonts w:asciiTheme="majorBidi" w:eastAsia="Times New Roman" w:hAnsiTheme="majorBidi" w:cstheme="majorBidi"/>
                  <w:noProof/>
                  <w:sz w:val="24"/>
                  <w:szCs w:val="24"/>
                  <w:lang w:val="id-ID"/>
                </w:rPr>
                <w:t>PDM Kabupaten Labuhanbatu Utara</w:t>
              </w:r>
            </w:hyperlink>
          </w:p>
        </w:tc>
        <w:tc>
          <w:tcPr>
            <w:tcW w:w="2552"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2</w:t>
            </w:r>
            <w:r w:rsidR="00EF6FB4" w:rsidRPr="00750FB4">
              <w:rPr>
                <w:rFonts w:asciiTheme="majorBidi" w:hAnsiTheme="majorBidi" w:cstheme="majorBidi"/>
                <w:noProof/>
                <w:sz w:val="24"/>
                <w:szCs w:val="24"/>
                <w:lang w:val="id-ID"/>
              </w:rPr>
              <w:t>⁰ 20’ LU</w:t>
            </w:r>
            <w:r w:rsidR="005C0C1C"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99</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48</w:t>
            </w:r>
            <w:r w:rsidR="00EF6FB4" w:rsidRPr="00750FB4">
              <w:rPr>
                <w:rFonts w:asciiTheme="majorBidi" w:hAnsiTheme="majorBidi" w:cstheme="majorBidi"/>
                <w:noProof/>
                <w:sz w:val="24"/>
                <w:szCs w:val="24"/>
                <w:lang w:val="id-ID"/>
              </w:rPr>
              <w:t>’ BT</w:t>
            </w:r>
          </w:p>
        </w:tc>
        <w:tc>
          <w:tcPr>
            <w:tcW w:w="1559" w:type="dxa"/>
          </w:tcPr>
          <w:p w:rsidR="00EF6FB4"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-4 menit</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9</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22" w:tgtFrame="_blank" w:tooltip="PDM Kabupaten Langkat" w:history="1">
              <w:r w:rsidR="00AC1560" w:rsidRPr="00750FB4">
                <w:rPr>
                  <w:rFonts w:asciiTheme="majorBidi" w:eastAsia="Times New Roman" w:hAnsiTheme="majorBidi" w:cstheme="majorBidi"/>
                  <w:noProof/>
                  <w:sz w:val="24"/>
                  <w:szCs w:val="24"/>
                  <w:lang w:val="id-ID"/>
                </w:rPr>
                <w:t>PDM Kabupaten Langkat</w:t>
              </w:r>
            </w:hyperlink>
          </w:p>
        </w:tc>
        <w:tc>
          <w:tcPr>
            <w:tcW w:w="2552"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3</w:t>
            </w:r>
            <w:r w:rsidR="00EF6FB4" w:rsidRPr="00750FB4">
              <w:rPr>
                <w:rFonts w:asciiTheme="majorBidi" w:hAnsiTheme="majorBidi" w:cstheme="majorBidi"/>
                <w:noProof/>
                <w:sz w:val="24"/>
                <w:szCs w:val="24"/>
                <w:lang w:val="id-ID"/>
              </w:rPr>
              <w:t>⁰ 5’ LU</w:t>
            </w:r>
            <w:r w:rsidR="005C0C1C" w:rsidRPr="00750FB4">
              <w:rPr>
                <w:rFonts w:asciiTheme="majorBidi" w:hAnsiTheme="majorBidi" w:cstheme="majorBidi"/>
                <w:noProof/>
                <w:sz w:val="24"/>
                <w:szCs w:val="24"/>
                <w:lang w:val="id-ID"/>
              </w:rPr>
              <w:t xml:space="preserve"> </w:t>
            </w:r>
            <w:r w:rsidRPr="00750FB4">
              <w:rPr>
                <w:rFonts w:asciiTheme="majorBidi" w:hAnsiTheme="majorBidi" w:cstheme="majorBidi"/>
                <w:noProof/>
                <w:sz w:val="24"/>
                <w:szCs w:val="24"/>
                <w:lang w:val="id-ID"/>
              </w:rPr>
              <w:t>98</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18</w:t>
            </w:r>
            <w:r w:rsidR="00EF6FB4" w:rsidRPr="00750FB4">
              <w:rPr>
                <w:rFonts w:asciiTheme="majorBidi" w:hAnsiTheme="majorBidi" w:cstheme="majorBidi"/>
                <w:noProof/>
                <w:sz w:val="24"/>
                <w:szCs w:val="24"/>
                <w:lang w:val="id-ID"/>
              </w:rPr>
              <w:t>’ BT</w:t>
            </w:r>
          </w:p>
        </w:tc>
        <w:tc>
          <w:tcPr>
            <w:tcW w:w="1559"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+2 menit</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10</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23" w:tgtFrame="_blank" w:tooltip="PDM Kabupaten Mandailing Natal" w:history="1">
              <w:r w:rsidR="00AC1560" w:rsidRPr="00750FB4">
                <w:rPr>
                  <w:rFonts w:asciiTheme="majorBidi" w:eastAsia="Times New Roman" w:hAnsiTheme="majorBidi" w:cstheme="majorBidi"/>
                  <w:noProof/>
                  <w:sz w:val="24"/>
                  <w:szCs w:val="24"/>
                  <w:lang w:val="id-ID"/>
                </w:rPr>
                <w:t>PDM Kabupaten Mandailing Natal</w:t>
              </w:r>
            </w:hyperlink>
          </w:p>
        </w:tc>
        <w:tc>
          <w:tcPr>
            <w:tcW w:w="2552"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0</w:t>
            </w:r>
            <w:r w:rsidR="00EF6FB4" w:rsidRPr="00750FB4">
              <w:rPr>
                <w:rFonts w:asciiTheme="majorBidi" w:hAnsiTheme="majorBidi" w:cstheme="majorBidi"/>
                <w:noProof/>
                <w:sz w:val="24"/>
                <w:szCs w:val="24"/>
                <w:lang w:val="id-ID"/>
              </w:rPr>
              <w:t>⁰ 44’ LU</w:t>
            </w:r>
            <w:r w:rsidRPr="00750FB4">
              <w:rPr>
                <w:rFonts w:asciiTheme="majorBidi" w:hAnsiTheme="majorBidi" w:cstheme="majorBidi"/>
                <w:noProof/>
                <w:sz w:val="24"/>
                <w:szCs w:val="24"/>
                <w:lang w:val="id-ID"/>
              </w:rPr>
              <w:t xml:space="preserve"> 99</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22</w:t>
            </w:r>
            <w:r w:rsidR="00EF6FB4" w:rsidRPr="00750FB4">
              <w:rPr>
                <w:rFonts w:asciiTheme="majorBidi" w:hAnsiTheme="majorBidi" w:cstheme="majorBidi"/>
                <w:noProof/>
                <w:sz w:val="24"/>
                <w:szCs w:val="24"/>
                <w:lang w:val="id-ID"/>
              </w:rPr>
              <w:t>’ BT</w:t>
            </w:r>
          </w:p>
        </w:tc>
        <w:tc>
          <w:tcPr>
            <w:tcW w:w="1559" w:type="dxa"/>
          </w:tcPr>
          <w:p w:rsidR="00AC1560" w:rsidRPr="00750FB4" w:rsidRDefault="005C0C1C" w:rsidP="00750FB4">
            <w:pPr>
              <w:contextualSpacing/>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   </w:t>
            </w:r>
            <w:r w:rsidR="00AC1560" w:rsidRPr="00750FB4">
              <w:rPr>
                <w:rFonts w:asciiTheme="majorBidi" w:hAnsiTheme="majorBidi" w:cstheme="majorBidi"/>
                <w:noProof/>
                <w:sz w:val="24"/>
                <w:szCs w:val="24"/>
                <w:lang w:val="id-ID"/>
              </w:rPr>
              <w:t>-3 menit</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11</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24" w:tgtFrame="_blank" w:tooltip="PDM Kabupaten Nias" w:history="1">
              <w:r w:rsidR="00AC1560" w:rsidRPr="00750FB4">
                <w:rPr>
                  <w:rFonts w:asciiTheme="majorBidi" w:eastAsia="Times New Roman" w:hAnsiTheme="majorBidi" w:cstheme="majorBidi"/>
                  <w:noProof/>
                  <w:sz w:val="24"/>
                  <w:szCs w:val="24"/>
                  <w:lang w:val="id-ID"/>
                </w:rPr>
                <w:t>PDM Kabupaten Nias</w:t>
              </w:r>
            </w:hyperlink>
          </w:p>
        </w:tc>
        <w:tc>
          <w:tcPr>
            <w:tcW w:w="2552"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1</w:t>
            </w:r>
            <w:r w:rsidR="00EF6FB4" w:rsidRPr="00750FB4">
              <w:rPr>
                <w:rFonts w:asciiTheme="majorBidi" w:hAnsiTheme="majorBidi" w:cstheme="majorBidi"/>
                <w:noProof/>
                <w:sz w:val="24"/>
                <w:szCs w:val="24"/>
                <w:lang w:val="id-ID"/>
              </w:rPr>
              <w:t>⁰ 07’ LU</w:t>
            </w:r>
            <w:r w:rsidRPr="00750FB4">
              <w:rPr>
                <w:rFonts w:asciiTheme="majorBidi" w:hAnsiTheme="majorBidi" w:cstheme="majorBidi"/>
                <w:noProof/>
                <w:sz w:val="24"/>
                <w:szCs w:val="24"/>
                <w:lang w:val="id-ID"/>
              </w:rPr>
              <w:t xml:space="preserve"> 97</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31</w:t>
            </w:r>
            <w:r w:rsidR="00EF6FB4" w:rsidRPr="00750FB4">
              <w:rPr>
                <w:rFonts w:asciiTheme="majorBidi" w:hAnsiTheme="majorBidi" w:cstheme="majorBidi"/>
                <w:noProof/>
                <w:sz w:val="24"/>
                <w:szCs w:val="24"/>
                <w:lang w:val="id-ID"/>
              </w:rPr>
              <w:t>’ BT</w:t>
            </w:r>
          </w:p>
        </w:tc>
        <w:tc>
          <w:tcPr>
            <w:tcW w:w="1559"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+ 4 Menit</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12</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25" w:tgtFrame="_blank" w:tooltip="PDM Kabupaten Padang Lawas" w:history="1">
              <w:r w:rsidR="00AC1560" w:rsidRPr="00750FB4">
                <w:rPr>
                  <w:rFonts w:asciiTheme="majorBidi" w:eastAsia="Times New Roman" w:hAnsiTheme="majorBidi" w:cstheme="majorBidi"/>
                  <w:noProof/>
                  <w:sz w:val="24"/>
                  <w:szCs w:val="24"/>
                  <w:lang w:val="id-ID"/>
                </w:rPr>
                <w:t>PDM Kabupaten Padang Lawas</w:t>
              </w:r>
            </w:hyperlink>
          </w:p>
        </w:tc>
        <w:tc>
          <w:tcPr>
            <w:tcW w:w="2552"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1</w:t>
            </w:r>
            <w:r w:rsidR="00EF6FB4" w:rsidRPr="00750FB4">
              <w:rPr>
                <w:rFonts w:asciiTheme="majorBidi" w:hAnsiTheme="majorBidi" w:cstheme="majorBidi"/>
                <w:noProof/>
                <w:sz w:val="24"/>
                <w:szCs w:val="24"/>
                <w:lang w:val="id-ID"/>
              </w:rPr>
              <w:t>⁰ 07’ LU</w:t>
            </w:r>
            <w:r w:rsidRPr="00750FB4">
              <w:rPr>
                <w:rFonts w:asciiTheme="majorBidi" w:hAnsiTheme="majorBidi" w:cstheme="majorBidi"/>
                <w:noProof/>
                <w:sz w:val="24"/>
                <w:szCs w:val="24"/>
                <w:lang w:val="id-ID"/>
              </w:rPr>
              <w:t xml:space="preserve"> 99</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48</w:t>
            </w:r>
            <w:r w:rsidR="00EF6FB4" w:rsidRPr="00750FB4">
              <w:rPr>
                <w:rFonts w:asciiTheme="majorBidi" w:hAnsiTheme="majorBidi" w:cstheme="majorBidi"/>
                <w:noProof/>
                <w:sz w:val="24"/>
                <w:szCs w:val="24"/>
                <w:lang w:val="id-ID"/>
              </w:rPr>
              <w:t>’ BT</w:t>
            </w:r>
          </w:p>
        </w:tc>
        <w:tc>
          <w:tcPr>
            <w:tcW w:w="1559"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-4 menit</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13</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26" w:tgtFrame="_blank" w:tooltip="PDM Kabupaten Pakpak Bharat" w:history="1">
              <w:r w:rsidR="00AC1560" w:rsidRPr="00750FB4">
                <w:rPr>
                  <w:rFonts w:asciiTheme="majorBidi" w:eastAsia="Times New Roman" w:hAnsiTheme="majorBidi" w:cstheme="majorBidi"/>
                  <w:noProof/>
                  <w:sz w:val="24"/>
                  <w:szCs w:val="24"/>
                  <w:lang w:val="id-ID"/>
                </w:rPr>
                <w:t>PDM Kabupaten Pakpak Bharat</w:t>
              </w:r>
            </w:hyperlink>
          </w:p>
        </w:tc>
        <w:tc>
          <w:tcPr>
            <w:tcW w:w="2552"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2</w:t>
            </w:r>
            <w:r w:rsidR="00EF6FB4" w:rsidRPr="00750FB4">
              <w:rPr>
                <w:rFonts w:asciiTheme="majorBidi" w:hAnsiTheme="majorBidi" w:cstheme="majorBidi"/>
                <w:noProof/>
                <w:sz w:val="24"/>
                <w:szCs w:val="24"/>
                <w:lang w:val="id-ID"/>
              </w:rPr>
              <w:t>⁰ 30’ LU</w:t>
            </w:r>
            <w:r w:rsidRPr="00750FB4">
              <w:rPr>
                <w:rFonts w:asciiTheme="majorBidi" w:hAnsiTheme="majorBidi" w:cstheme="majorBidi"/>
                <w:noProof/>
                <w:sz w:val="24"/>
                <w:szCs w:val="24"/>
                <w:lang w:val="id-ID"/>
              </w:rPr>
              <w:t xml:space="preserve"> 98</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13</w:t>
            </w:r>
            <w:r w:rsidR="00EF6FB4" w:rsidRPr="00750FB4">
              <w:rPr>
                <w:rFonts w:asciiTheme="majorBidi" w:hAnsiTheme="majorBidi" w:cstheme="majorBidi"/>
                <w:noProof/>
                <w:sz w:val="24"/>
                <w:szCs w:val="24"/>
                <w:lang w:val="id-ID"/>
              </w:rPr>
              <w:t>’ BT</w:t>
            </w:r>
          </w:p>
        </w:tc>
        <w:tc>
          <w:tcPr>
            <w:tcW w:w="1559"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+ 2 menit</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14</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27" w:tgtFrame="_blank" w:tooltip="PDM Kabupaten Serdang Bedagai" w:history="1">
              <w:r w:rsidR="00AC1560" w:rsidRPr="00750FB4">
                <w:rPr>
                  <w:rFonts w:asciiTheme="majorBidi" w:eastAsia="Times New Roman" w:hAnsiTheme="majorBidi" w:cstheme="majorBidi"/>
                  <w:noProof/>
                  <w:sz w:val="24"/>
                  <w:szCs w:val="24"/>
                  <w:lang w:val="id-ID"/>
                </w:rPr>
                <w:t>PDM Kabupaten Serdang Bedagai</w:t>
              </w:r>
            </w:hyperlink>
          </w:p>
        </w:tc>
        <w:tc>
          <w:tcPr>
            <w:tcW w:w="2552"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3</w:t>
            </w:r>
            <w:r w:rsidR="00EF6FB4" w:rsidRPr="00750FB4">
              <w:rPr>
                <w:rFonts w:asciiTheme="majorBidi" w:hAnsiTheme="majorBidi" w:cstheme="majorBidi"/>
                <w:noProof/>
                <w:sz w:val="24"/>
                <w:szCs w:val="24"/>
                <w:lang w:val="id-ID"/>
              </w:rPr>
              <w:t>⁰ 20’ LU</w:t>
            </w:r>
            <w:r w:rsidRPr="00750FB4">
              <w:rPr>
                <w:rFonts w:asciiTheme="majorBidi" w:hAnsiTheme="majorBidi" w:cstheme="majorBidi"/>
                <w:noProof/>
                <w:sz w:val="24"/>
                <w:szCs w:val="24"/>
                <w:lang w:val="id-ID"/>
              </w:rPr>
              <w:t xml:space="preserve"> 99</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03</w:t>
            </w:r>
            <w:r w:rsidR="00EF6FB4" w:rsidRPr="00750FB4">
              <w:rPr>
                <w:rFonts w:asciiTheme="majorBidi" w:hAnsiTheme="majorBidi" w:cstheme="majorBidi"/>
                <w:noProof/>
                <w:sz w:val="24"/>
                <w:szCs w:val="24"/>
                <w:lang w:val="id-ID"/>
              </w:rPr>
              <w:t>’ BT</w:t>
            </w:r>
          </w:p>
        </w:tc>
        <w:tc>
          <w:tcPr>
            <w:tcW w:w="1559"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-1 menit</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15</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28" w:tgtFrame="_blank" w:tooltip="PDM Kabupaten Simalungun" w:history="1">
              <w:r w:rsidR="00AC1560" w:rsidRPr="00750FB4">
                <w:rPr>
                  <w:rFonts w:asciiTheme="majorBidi" w:eastAsia="Times New Roman" w:hAnsiTheme="majorBidi" w:cstheme="majorBidi"/>
                  <w:noProof/>
                  <w:sz w:val="24"/>
                  <w:szCs w:val="24"/>
                  <w:lang w:val="id-ID"/>
                </w:rPr>
                <w:t>PDM Kabupaten Simalungun</w:t>
              </w:r>
            </w:hyperlink>
          </w:p>
        </w:tc>
        <w:tc>
          <w:tcPr>
            <w:tcW w:w="2552"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2</w:t>
            </w:r>
            <w:r w:rsidR="00EF6FB4" w:rsidRPr="00750FB4">
              <w:rPr>
                <w:rFonts w:asciiTheme="majorBidi" w:hAnsiTheme="majorBidi" w:cstheme="majorBidi"/>
                <w:noProof/>
                <w:sz w:val="24"/>
                <w:szCs w:val="24"/>
                <w:lang w:val="id-ID"/>
              </w:rPr>
              <w:t>⁰ 58’ LU</w:t>
            </w:r>
            <w:r w:rsidRPr="00750FB4">
              <w:rPr>
                <w:rFonts w:asciiTheme="majorBidi" w:hAnsiTheme="majorBidi" w:cstheme="majorBidi"/>
                <w:noProof/>
                <w:sz w:val="24"/>
                <w:szCs w:val="24"/>
                <w:lang w:val="id-ID"/>
              </w:rPr>
              <w:t xml:space="preserve"> 99</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16</w:t>
            </w:r>
            <w:r w:rsidR="00EF6FB4" w:rsidRPr="00750FB4">
              <w:rPr>
                <w:rFonts w:asciiTheme="majorBidi" w:hAnsiTheme="majorBidi" w:cstheme="majorBidi"/>
                <w:noProof/>
                <w:sz w:val="24"/>
                <w:szCs w:val="24"/>
                <w:lang w:val="id-ID"/>
              </w:rPr>
              <w:t>’ BT</w:t>
            </w:r>
          </w:p>
        </w:tc>
        <w:tc>
          <w:tcPr>
            <w:tcW w:w="1559"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-2 menit</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16</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29" w:tgtFrame="_blank" w:tooltip="PDM Kabupaten Tapanuli Selatan" w:history="1">
              <w:r w:rsidR="00AC1560" w:rsidRPr="00750FB4">
                <w:rPr>
                  <w:rFonts w:asciiTheme="majorBidi" w:eastAsia="Times New Roman" w:hAnsiTheme="majorBidi" w:cstheme="majorBidi"/>
                  <w:noProof/>
                  <w:sz w:val="24"/>
                  <w:szCs w:val="24"/>
                  <w:lang w:val="id-ID"/>
                </w:rPr>
                <w:t>PDM Kabupaten Tapanuli Selatan</w:t>
              </w:r>
            </w:hyperlink>
          </w:p>
        </w:tc>
        <w:tc>
          <w:tcPr>
            <w:tcW w:w="2552"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1</w:t>
            </w:r>
            <w:r w:rsidR="00EF6FB4" w:rsidRPr="00750FB4">
              <w:rPr>
                <w:rFonts w:asciiTheme="majorBidi" w:hAnsiTheme="majorBidi" w:cstheme="majorBidi"/>
                <w:noProof/>
                <w:sz w:val="24"/>
                <w:szCs w:val="24"/>
                <w:lang w:val="id-ID"/>
              </w:rPr>
              <w:t>⁰ 34’ LU</w:t>
            </w:r>
            <w:r w:rsidRPr="00750FB4">
              <w:rPr>
                <w:rFonts w:asciiTheme="majorBidi" w:hAnsiTheme="majorBidi" w:cstheme="majorBidi"/>
                <w:noProof/>
                <w:sz w:val="24"/>
                <w:szCs w:val="24"/>
                <w:lang w:val="id-ID"/>
              </w:rPr>
              <w:t xml:space="preserve"> 99</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16</w:t>
            </w:r>
            <w:r w:rsidR="00EF6FB4" w:rsidRPr="00750FB4">
              <w:rPr>
                <w:rFonts w:asciiTheme="majorBidi" w:hAnsiTheme="majorBidi" w:cstheme="majorBidi"/>
                <w:noProof/>
                <w:sz w:val="24"/>
                <w:szCs w:val="24"/>
                <w:lang w:val="id-ID"/>
              </w:rPr>
              <w:t>’ BT</w:t>
            </w:r>
          </w:p>
        </w:tc>
        <w:tc>
          <w:tcPr>
            <w:tcW w:w="1559"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-2 menit</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17</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30" w:tgtFrame="_blank" w:tooltip="PDM Kabupaten Tapanuli Tengah" w:history="1">
              <w:r w:rsidR="00AC1560" w:rsidRPr="00750FB4">
                <w:rPr>
                  <w:rFonts w:asciiTheme="majorBidi" w:eastAsia="Times New Roman" w:hAnsiTheme="majorBidi" w:cstheme="majorBidi"/>
                  <w:noProof/>
                  <w:sz w:val="24"/>
                  <w:szCs w:val="24"/>
                  <w:lang w:val="id-ID"/>
                </w:rPr>
                <w:t>PDM Kabupaten Tapanuli Tengah</w:t>
              </w:r>
            </w:hyperlink>
          </w:p>
        </w:tc>
        <w:tc>
          <w:tcPr>
            <w:tcW w:w="2552"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1</w:t>
            </w:r>
            <w:r w:rsidR="00EF6FB4" w:rsidRPr="00750FB4">
              <w:rPr>
                <w:rFonts w:asciiTheme="majorBidi" w:hAnsiTheme="majorBidi" w:cstheme="majorBidi"/>
                <w:noProof/>
                <w:sz w:val="24"/>
                <w:szCs w:val="24"/>
                <w:lang w:val="id-ID"/>
              </w:rPr>
              <w:t>⁰ 50’ LU</w:t>
            </w:r>
            <w:r w:rsidRPr="00750FB4">
              <w:rPr>
                <w:rFonts w:asciiTheme="majorBidi" w:hAnsiTheme="majorBidi" w:cstheme="majorBidi"/>
                <w:noProof/>
                <w:sz w:val="24"/>
                <w:szCs w:val="24"/>
                <w:lang w:val="id-ID"/>
              </w:rPr>
              <w:t xml:space="preserve"> 98</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42</w:t>
            </w:r>
            <w:r w:rsidR="00EF6FB4" w:rsidRPr="00750FB4">
              <w:rPr>
                <w:rFonts w:asciiTheme="majorBidi" w:hAnsiTheme="majorBidi" w:cstheme="majorBidi"/>
                <w:noProof/>
                <w:sz w:val="24"/>
                <w:szCs w:val="24"/>
                <w:lang w:val="id-ID"/>
              </w:rPr>
              <w:t>’ BT</w:t>
            </w:r>
          </w:p>
        </w:tc>
        <w:tc>
          <w:tcPr>
            <w:tcW w:w="1559"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0 menit</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18</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31" w:tgtFrame="_blank" w:tooltip="PDM Kabupaten Tapanuli Utara" w:history="1">
              <w:r w:rsidR="00AC1560" w:rsidRPr="00750FB4">
                <w:rPr>
                  <w:rFonts w:asciiTheme="majorBidi" w:eastAsia="Times New Roman" w:hAnsiTheme="majorBidi" w:cstheme="majorBidi"/>
                  <w:noProof/>
                  <w:sz w:val="24"/>
                  <w:szCs w:val="24"/>
                  <w:lang w:val="id-ID"/>
                </w:rPr>
                <w:t>PDM Kabupaten Tapanuli Utara</w:t>
              </w:r>
            </w:hyperlink>
          </w:p>
        </w:tc>
        <w:tc>
          <w:tcPr>
            <w:tcW w:w="2552"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2</w:t>
            </w:r>
            <w:r w:rsidR="00EF6FB4" w:rsidRPr="00750FB4">
              <w:rPr>
                <w:rFonts w:asciiTheme="majorBidi" w:hAnsiTheme="majorBidi" w:cstheme="majorBidi"/>
                <w:noProof/>
                <w:sz w:val="24"/>
                <w:szCs w:val="24"/>
                <w:lang w:val="id-ID"/>
              </w:rPr>
              <w:t>⁰ 02’ LU</w:t>
            </w:r>
            <w:r w:rsidRPr="00750FB4">
              <w:rPr>
                <w:rFonts w:asciiTheme="majorBidi" w:hAnsiTheme="majorBidi" w:cstheme="majorBidi"/>
                <w:noProof/>
                <w:sz w:val="24"/>
                <w:szCs w:val="24"/>
                <w:lang w:val="id-ID"/>
              </w:rPr>
              <w:t xml:space="preserve"> 99</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06</w:t>
            </w:r>
            <w:r w:rsidR="005C0C1C" w:rsidRPr="00750FB4">
              <w:rPr>
                <w:rFonts w:asciiTheme="majorBidi" w:hAnsiTheme="majorBidi" w:cstheme="majorBidi"/>
                <w:noProof/>
                <w:sz w:val="24"/>
                <w:szCs w:val="24"/>
                <w:lang w:val="id-ID"/>
              </w:rPr>
              <w:t>’ BT</w:t>
            </w:r>
          </w:p>
        </w:tc>
        <w:tc>
          <w:tcPr>
            <w:tcW w:w="1559"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-1 menit</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19</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32" w:tgtFrame="_blank" w:tooltip="PDM Kota Binjai" w:history="1">
              <w:r w:rsidR="00AC1560" w:rsidRPr="00750FB4">
                <w:rPr>
                  <w:rFonts w:asciiTheme="majorBidi" w:eastAsia="Times New Roman" w:hAnsiTheme="majorBidi" w:cstheme="majorBidi"/>
                  <w:noProof/>
                  <w:sz w:val="24"/>
                  <w:szCs w:val="24"/>
                  <w:lang w:val="id-ID"/>
                </w:rPr>
                <w:t>PDM Kota Binjai</w:t>
              </w:r>
            </w:hyperlink>
          </w:p>
        </w:tc>
        <w:tc>
          <w:tcPr>
            <w:tcW w:w="2552"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3</w:t>
            </w:r>
            <w:r w:rsidR="00EF6FB4" w:rsidRPr="00750FB4">
              <w:rPr>
                <w:rFonts w:asciiTheme="majorBidi" w:hAnsiTheme="majorBidi" w:cstheme="majorBidi"/>
                <w:noProof/>
                <w:sz w:val="24"/>
                <w:szCs w:val="24"/>
                <w:lang w:val="id-ID"/>
              </w:rPr>
              <w:t>⁰</w:t>
            </w:r>
            <w:r w:rsidR="005C0C1C" w:rsidRPr="00750FB4">
              <w:rPr>
                <w:rFonts w:asciiTheme="majorBidi" w:hAnsiTheme="majorBidi" w:cstheme="majorBidi"/>
                <w:noProof/>
                <w:sz w:val="24"/>
                <w:szCs w:val="24"/>
                <w:lang w:val="id-ID"/>
              </w:rPr>
              <w:t xml:space="preserve"> 36’ LU</w:t>
            </w:r>
            <w:r w:rsidRPr="00750FB4">
              <w:rPr>
                <w:rFonts w:asciiTheme="majorBidi" w:hAnsiTheme="majorBidi" w:cstheme="majorBidi"/>
                <w:noProof/>
                <w:sz w:val="24"/>
                <w:szCs w:val="24"/>
                <w:lang w:val="id-ID"/>
              </w:rPr>
              <w:t xml:space="preserve"> 98</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30</w:t>
            </w:r>
            <w:r w:rsidR="005C0C1C" w:rsidRPr="00750FB4">
              <w:rPr>
                <w:rFonts w:asciiTheme="majorBidi" w:hAnsiTheme="majorBidi" w:cstheme="majorBidi"/>
                <w:noProof/>
                <w:sz w:val="24"/>
                <w:szCs w:val="24"/>
                <w:lang w:val="id-ID"/>
              </w:rPr>
              <w:t>’ BT</w:t>
            </w:r>
          </w:p>
        </w:tc>
        <w:tc>
          <w:tcPr>
            <w:tcW w:w="1559"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+1menit</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20</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33" w:tgtFrame="_blank" w:tooltip="PDM Kota Gunungsitoli" w:history="1">
              <w:r w:rsidR="00AC1560" w:rsidRPr="00750FB4">
                <w:rPr>
                  <w:rFonts w:asciiTheme="majorBidi" w:eastAsia="Times New Roman" w:hAnsiTheme="majorBidi" w:cstheme="majorBidi"/>
                  <w:noProof/>
                  <w:sz w:val="24"/>
                  <w:szCs w:val="24"/>
                  <w:lang w:val="id-ID"/>
                </w:rPr>
                <w:t>PDM Kota Gunungsitoli</w:t>
              </w:r>
            </w:hyperlink>
          </w:p>
        </w:tc>
        <w:tc>
          <w:tcPr>
            <w:tcW w:w="2552"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1</w:t>
            </w:r>
            <w:r w:rsidR="00EF6FB4" w:rsidRPr="00750FB4">
              <w:rPr>
                <w:rFonts w:asciiTheme="majorBidi" w:hAnsiTheme="majorBidi" w:cstheme="majorBidi"/>
                <w:noProof/>
                <w:sz w:val="24"/>
                <w:szCs w:val="24"/>
                <w:lang w:val="id-ID"/>
              </w:rPr>
              <w:t>⁰</w:t>
            </w:r>
            <w:r w:rsidR="005C0C1C" w:rsidRPr="00750FB4">
              <w:rPr>
                <w:rFonts w:asciiTheme="majorBidi" w:hAnsiTheme="majorBidi" w:cstheme="majorBidi"/>
                <w:noProof/>
                <w:sz w:val="24"/>
                <w:szCs w:val="24"/>
                <w:lang w:val="id-ID"/>
              </w:rPr>
              <w:t xml:space="preserve"> 20’ LU</w:t>
            </w:r>
            <w:r w:rsidRPr="00750FB4">
              <w:rPr>
                <w:rFonts w:asciiTheme="majorBidi" w:hAnsiTheme="majorBidi" w:cstheme="majorBidi"/>
                <w:noProof/>
                <w:sz w:val="24"/>
                <w:szCs w:val="24"/>
                <w:lang w:val="id-ID"/>
              </w:rPr>
              <w:t xml:space="preserve"> 97</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32</w:t>
            </w:r>
            <w:r w:rsidR="005C0C1C" w:rsidRPr="00750FB4">
              <w:rPr>
                <w:rFonts w:asciiTheme="majorBidi" w:hAnsiTheme="majorBidi" w:cstheme="majorBidi"/>
                <w:noProof/>
                <w:sz w:val="24"/>
                <w:szCs w:val="24"/>
                <w:lang w:val="id-ID"/>
              </w:rPr>
              <w:t>’ BT</w:t>
            </w:r>
          </w:p>
        </w:tc>
        <w:tc>
          <w:tcPr>
            <w:tcW w:w="1559"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+ 4 menit</w:t>
            </w:r>
          </w:p>
        </w:tc>
      </w:tr>
      <w:tr w:rsidR="00AC1560" w:rsidRPr="00750FB4" w:rsidTr="0035246D">
        <w:tc>
          <w:tcPr>
            <w:tcW w:w="709" w:type="dxa"/>
            <w:shd w:val="clear" w:color="auto" w:fill="D9D9D9" w:themeFill="background1" w:themeFillShade="D9"/>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21</w:t>
            </w:r>
          </w:p>
        </w:tc>
        <w:tc>
          <w:tcPr>
            <w:tcW w:w="4394" w:type="dxa"/>
            <w:shd w:val="clear" w:color="auto" w:fill="D9D9D9" w:themeFill="background1" w:themeFillShade="D9"/>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34" w:tgtFrame="_blank" w:tooltip="PDM Kota Medan" w:history="1">
              <w:r w:rsidR="00AC1560" w:rsidRPr="00750FB4">
                <w:rPr>
                  <w:rFonts w:asciiTheme="majorBidi" w:eastAsia="Times New Roman" w:hAnsiTheme="majorBidi" w:cstheme="majorBidi"/>
                  <w:noProof/>
                  <w:sz w:val="24"/>
                  <w:szCs w:val="24"/>
                  <w:lang w:val="id-ID"/>
                </w:rPr>
                <w:t>PDM Kota Medan</w:t>
              </w:r>
            </w:hyperlink>
          </w:p>
        </w:tc>
        <w:tc>
          <w:tcPr>
            <w:tcW w:w="2552" w:type="dxa"/>
            <w:shd w:val="clear" w:color="auto" w:fill="D9D9D9" w:themeFill="background1" w:themeFillShade="D9"/>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3</w:t>
            </w:r>
            <w:r w:rsidR="00EF6FB4" w:rsidRPr="00750FB4">
              <w:rPr>
                <w:rFonts w:asciiTheme="majorBidi" w:hAnsiTheme="majorBidi" w:cstheme="majorBidi"/>
                <w:noProof/>
                <w:sz w:val="24"/>
                <w:szCs w:val="24"/>
                <w:lang w:val="id-ID"/>
              </w:rPr>
              <w:t>⁰</w:t>
            </w:r>
            <w:r w:rsidR="005C0C1C" w:rsidRPr="00750FB4">
              <w:rPr>
                <w:rFonts w:asciiTheme="majorBidi" w:hAnsiTheme="majorBidi" w:cstheme="majorBidi"/>
                <w:noProof/>
                <w:sz w:val="24"/>
                <w:szCs w:val="24"/>
                <w:lang w:val="id-ID"/>
              </w:rPr>
              <w:t xml:space="preserve"> 35’ LU</w:t>
            </w:r>
            <w:r w:rsidRPr="00750FB4">
              <w:rPr>
                <w:rFonts w:asciiTheme="majorBidi" w:hAnsiTheme="majorBidi" w:cstheme="majorBidi"/>
                <w:noProof/>
                <w:sz w:val="24"/>
                <w:szCs w:val="24"/>
                <w:lang w:val="id-ID"/>
              </w:rPr>
              <w:t xml:space="preserve"> 98</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40</w:t>
            </w:r>
            <w:r w:rsidR="005C0C1C" w:rsidRPr="00750FB4">
              <w:rPr>
                <w:rFonts w:asciiTheme="majorBidi" w:hAnsiTheme="majorBidi" w:cstheme="majorBidi"/>
                <w:noProof/>
                <w:sz w:val="24"/>
                <w:szCs w:val="24"/>
                <w:lang w:val="id-ID"/>
              </w:rPr>
              <w:t>’ BT</w:t>
            </w:r>
          </w:p>
        </w:tc>
        <w:tc>
          <w:tcPr>
            <w:tcW w:w="1559" w:type="dxa"/>
            <w:shd w:val="clear" w:color="auto" w:fill="D9D9D9" w:themeFill="background1" w:themeFillShade="D9"/>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0 menit</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22</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35" w:tgtFrame="_blank" w:tooltip="PDM Kota Padangsidempuan" w:history="1">
              <w:r w:rsidR="00AC1560" w:rsidRPr="00750FB4">
                <w:rPr>
                  <w:rFonts w:asciiTheme="majorBidi" w:eastAsia="Times New Roman" w:hAnsiTheme="majorBidi" w:cstheme="majorBidi"/>
                  <w:noProof/>
                  <w:sz w:val="24"/>
                  <w:szCs w:val="24"/>
                  <w:lang w:val="id-ID"/>
                </w:rPr>
                <w:t>PDM Kota Padangsidempuan</w:t>
              </w:r>
            </w:hyperlink>
          </w:p>
        </w:tc>
        <w:tc>
          <w:tcPr>
            <w:tcW w:w="2552"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1</w:t>
            </w:r>
            <w:r w:rsidR="00EF6FB4" w:rsidRPr="00750FB4">
              <w:rPr>
                <w:rFonts w:asciiTheme="majorBidi" w:hAnsiTheme="majorBidi" w:cstheme="majorBidi"/>
                <w:noProof/>
                <w:sz w:val="24"/>
                <w:szCs w:val="24"/>
                <w:lang w:val="id-ID"/>
              </w:rPr>
              <w:t>⁰</w:t>
            </w:r>
            <w:r w:rsidR="005C0C1C" w:rsidRPr="00750FB4">
              <w:rPr>
                <w:rFonts w:asciiTheme="majorBidi" w:hAnsiTheme="majorBidi" w:cstheme="majorBidi"/>
                <w:noProof/>
                <w:sz w:val="24"/>
                <w:szCs w:val="24"/>
                <w:lang w:val="id-ID"/>
              </w:rPr>
              <w:t xml:space="preserve"> 22’ LU</w:t>
            </w:r>
            <w:r w:rsidRPr="00750FB4">
              <w:rPr>
                <w:rFonts w:asciiTheme="majorBidi" w:hAnsiTheme="majorBidi" w:cstheme="majorBidi"/>
                <w:noProof/>
                <w:sz w:val="24"/>
                <w:szCs w:val="24"/>
                <w:lang w:val="id-ID"/>
              </w:rPr>
              <w:t xml:space="preserve"> 99</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16</w:t>
            </w:r>
            <w:r w:rsidR="005C0C1C" w:rsidRPr="00750FB4">
              <w:rPr>
                <w:rFonts w:asciiTheme="majorBidi" w:hAnsiTheme="majorBidi" w:cstheme="majorBidi"/>
                <w:noProof/>
                <w:sz w:val="24"/>
                <w:szCs w:val="24"/>
                <w:lang w:val="id-ID"/>
              </w:rPr>
              <w:t>’ BT</w:t>
            </w:r>
          </w:p>
        </w:tc>
        <w:tc>
          <w:tcPr>
            <w:tcW w:w="1559"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-2 menit</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23</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36" w:tgtFrame="_blank" w:tooltip="PDM Kota Pematangsiantar" w:history="1">
              <w:r w:rsidR="00AC1560" w:rsidRPr="00750FB4">
                <w:rPr>
                  <w:rFonts w:asciiTheme="majorBidi" w:eastAsia="Times New Roman" w:hAnsiTheme="majorBidi" w:cstheme="majorBidi"/>
                  <w:noProof/>
                  <w:sz w:val="24"/>
                  <w:szCs w:val="24"/>
                  <w:lang w:val="id-ID"/>
                </w:rPr>
                <w:t>PDM Kota Pematangsiantar</w:t>
              </w:r>
            </w:hyperlink>
          </w:p>
        </w:tc>
        <w:tc>
          <w:tcPr>
            <w:tcW w:w="2552"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2</w:t>
            </w:r>
            <w:r w:rsidR="00EF6FB4" w:rsidRPr="00750FB4">
              <w:rPr>
                <w:rFonts w:asciiTheme="majorBidi" w:hAnsiTheme="majorBidi" w:cstheme="majorBidi"/>
                <w:noProof/>
                <w:sz w:val="24"/>
                <w:szCs w:val="24"/>
                <w:lang w:val="id-ID"/>
              </w:rPr>
              <w:t>⁰</w:t>
            </w:r>
            <w:r w:rsidR="005C0C1C" w:rsidRPr="00750FB4">
              <w:rPr>
                <w:rFonts w:asciiTheme="majorBidi" w:hAnsiTheme="majorBidi" w:cstheme="majorBidi"/>
                <w:noProof/>
                <w:sz w:val="24"/>
                <w:szCs w:val="24"/>
                <w:lang w:val="id-ID"/>
              </w:rPr>
              <w:t xml:space="preserve"> 58’ LU</w:t>
            </w:r>
            <w:r w:rsidRPr="00750FB4">
              <w:rPr>
                <w:rFonts w:asciiTheme="majorBidi" w:hAnsiTheme="majorBidi" w:cstheme="majorBidi"/>
                <w:noProof/>
                <w:sz w:val="24"/>
                <w:szCs w:val="24"/>
                <w:lang w:val="id-ID"/>
              </w:rPr>
              <w:t xml:space="preserve"> 99</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04</w:t>
            </w:r>
            <w:r w:rsidR="005C0C1C" w:rsidRPr="00750FB4">
              <w:rPr>
                <w:rFonts w:asciiTheme="majorBidi" w:hAnsiTheme="majorBidi" w:cstheme="majorBidi"/>
                <w:noProof/>
                <w:sz w:val="24"/>
                <w:szCs w:val="24"/>
                <w:lang w:val="id-ID"/>
              </w:rPr>
              <w:t>’ BT</w:t>
            </w:r>
          </w:p>
        </w:tc>
        <w:tc>
          <w:tcPr>
            <w:tcW w:w="1559"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-2 menit</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24</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37" w:tgtFrame="_blank" w:tooltip="PDM Kota Sibolga" w:history="1">
              <w:r w:rsidR="00AC1560" w:rsidRPr="00750FB4">
                <w:rPr>
                  <w:rFonts w:asciiTheme="majorBidi" w:eastAsia="Times New Roman" w:hAnsiTheme="majorBidi" w:cstheme="majorBidi"/>
                  <w:noProof/>
                  <w:sz w:val="24"/>
                  <w:szCs w:val="24"/>
                  <w:lang w:val="id-ID"/>
                </w:rPr>
                <w:t>PDM Kota Sibolga</w:t>
              </w:r>
            </w:hyperlink>
          </w:p>
        </w:tc>
        <w:tc>
          <w:tcPr>
            <w:tcW w:w="2552"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1</w:t>
            </w:r>
            <w:r w:rsidR="00EF6FB4" w:rsidRPr="00750FB4">
              <w:rPr>
                <w:rFonts w:asciiTheme="majorBidi" w:hAnsiTheme="majorBidi" w:cstheme="majorBidi"/>
                <w:noProof/>
                <w:sz w:val="24"/>
                <w:szCs w:val="24"/>
                <w:lang w:val="id-ID"/>
              </w:rPr>
              <w:t>⁰</w:t>
            </w:r>
            <w:r w:rsidR="005C0C1C" w:rsidRPr="00750FB4">
              <w:rPr>
                <w:rFonts w:asciiTheme="majorBidi" w:hAnsiTheme="majorBidi" w:cstheme="majorBidi"/>
                <w:noProof/>
                <w:sz w:val="24"/>
                <w:szCs w:val="24"/>
                <w:lang w:val="id-ID"/>
              </w:rPr>
              <w:t xml:space="preserve"> 44’ LU</w:t>
            </w:r>
            <w:r w:rsidRPr="00750FB4">
              <w:rPr>
                <w:rFonts w:asciiTheme="majorBidi" w:hAnsiTheme="majorBidi" w:cstheme="majorBidi"/>
                <w:noProof/>
                <w:sz w:val="24"/>
                <w:szCs w:val="24"/>
                <w:lang w:val="id-ID"/>
              </w:rPr>
              <w:t xml:space="preserve"> 98</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47</w:t>
            </w:r>
            <w:r w:rsidR="005C0C1C" w:rsidRPr="00750FB4">
              <w:rPr>
                <w:rFonts w:asciiTheme="majorBidi" w:hAnsiTheme="majorBidi" w:cstheme="majorBidi"/>
                <w:noProof/>
                <w:sz w:val="24"/>
                <w:szCs w:val="24"/>
                <w:lang w:val="id-ID"/>
              </w:rPr>
              <w:t>’ BT</w:t>
            </w:r>
          </w:p>
        </w:tc>
        <w:tc>
          <w:tcPr>
            <w:tcW w:w="1559"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0 menit</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25</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38" w:tgtFrame="_blank" w:tooltip="PDM Kota Tanjungbalai" w:history="1">
              <w:r w:rsidR="00AC1560" w:rsidRPr="00750FB4">
                <w:rPr>
                  <w:rFonts w:asciiTheme="majorBidi" w:eastAsia="Times New Roman" w:hAnsiTheme="majorBidi" w:cstheme="majorBidi"/>
                  <w:noProof/>
                  <w:sz w:val="24"/>
                  <w:szCs w:val="24"/>
                  <w:lang w:val="id-ID"/>
                </w:rPr>
                <w:t>PDM Kota Tanjungbalai</w:t>
              </w:r>
            </w:hyperlink>
          </w:p>
        </w:tc>
        <w:tc>
          <w:tcPr>
            <w:tcW w:w="2552"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2</w:t>
            </w:r>
            <w:r w:rsidR="00EF6FB4" w:rsidRPr="00750FB4">
              <w:rPr>
                <w:rFonts w:asciiTheme="majorBidi" w:hAnsiTheme="majorBidi" w:cstheme="majorBidi"/>
                <w:noProof/>
                <w:sz w:val="24"/>
                <w:szCs w:val="24"/>
                <w:lang w:val="id-ID"/>
              </w:rPr>
              <w:t>⁰</w:t>
            </w:r>
            <w:r w:rsidR="005C0C1C" w:rsidRPr="00750FB4">
              <w:rPr>
                <w:rFonts w:asciiTheme="majorBidi" w:hAnsiTheme="majorBidi" w:cstheme="majorBidi"/>
                <w:noProof/>
                <w:sz w:val="24"/>
                <w:szCs w:val="24"/>
                <w:lang w:val="id-ID"/>
              </w:rPr>
              <w:t xml:space="preserve"> 57’ LU</w:t>
            </w:r>
            <w:r w:rsidRPr="00750FB4">
              <w:rPr>
                <w:rFonts w:asciiTheme="majorBidi" w:hAnsiTheme="majorBidi" w:cstheme="majorBidi"/>
                <w:noProof/>
                <w:sz w:val="24"/>
                <w:szCs w:val="24"/>
                <w:lang w:val="id-ID"/>
              </w:rPr>
              <w:t xml:space="preserve"> 99</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47</w:t>
            </w:r>
            <w:r w:rsidR="005C0C1C" w:rsidRPr="00750FB4">
              <w:rPr>
                <w:rFonts w:asciiTheme="majorBidi" w:hAnsiTheme="majorBidi" w:cstheme="majorBidi"/>
                <w:noProof/>
                <w:sz w:val="24"/>
                <w:szCs w:val="24"/>
                <w:lang w:val="id-ID"/>
              </w:rPr>
              <w:t>’ BT</w:t>
            </w:r>
          </w:p>
        </w:tc>
        <w:tc>
          <w:tcPr>
            <w:tcW w:w="1559"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-4 menit</w:t>
            </w:r>
          </w:p>
        </w:tc>
      </w:tr>
      <w:tr w:rsidR="00AC1560" w:rsidRPr="00750FB4" w:rsidTr="0035246D">
        <w:tc>
          <w:tcPr>
            <w:tcW w:w="709" w:type="dxa"/>
          </w:tcPr>
          <w:p w:rsidR="00AC1560" w:rsidRPr="00750FB4" w:rsidRDefault="00AC1560" w:rsidP="00750FB4">
            <w:pPr>
              <w:ind w:left="360" w:hanging="360"/>
              <w:contextualSpacing/>
              <w:jc w:val="both"/>
              <w:rPr>
                <w:rFonts w:asciiTheme="majorBidi" w:eastAsia="Times New Roman" w:hAnsiTheme="majorBidi" w:cstheme="majorBidi"/>
                <w:noProof/>
                <w:sz w:val="24"/>
                <w:szCs w:val="24"/>
                <w:lang w:val="id-ID"/>
              </w:rPr>
            </w:pPr>
            <w:r w:rsidRPr="00750FB4">
              <w:rPr>
                <w:rFonts w:asciiTheme="majorBidi" w:eastAsia="Times New Roman" w:hAnsiTheme="majorBidi" w:cstheme="majorBidi"/>
                <w:noProof/>
                <w:sz w:val="24"/>
                <w:szCs w:val="24"/>
                <w:lang w:val="id-ID"/>
              </w:rPr>
              <w:t>26</w:t>
            </w:r>
          </w:p>
        </w:tc>
        <w:tc>
          <w:tcPr>
            <w:tcW w:w="4394" w:type="dxa"/>
          </w:tcPr>
          <w:p w:rsidR="00AC1560" w:rsidRPr="00750FB4" w:rsidRDefault="00114486" w:rsidP="00750FB4">
            <w:pPr>
              <w:contextualSpacing/>
              <w:jc w:val="center"/>
              <w:rPr>
                <w:rFonts w:asciiTheme="majorBidi" w:eastAsia="Times New Roman" w:hAnsiTheme="majorBidi" w:cstheme="majorBidi"/>
                <w:noProof/>
                <w:sz w:val="24"/>
                <w:szCs w:val="24"/>
                <w:lang w:val="id-ID"/>
              </w:rPr>
            </w:pPr>
            <w:hyperlink r:id="rId39" w:tgtFrame="_blank" w:tooltip="PDM Kota Tebing Tinggi" w:history="1">
              <w:r w:rsidR="00AC1560" w:rsidRPr="00750FB4">
                <w:rPr>
                  <w:rFonts w:asciiTheme="majorBidi" w:eastAsia="Times New Roman" w:hAnsiTheme="majorBidi" w:cstheme="majorBidi"/>
                  <w:noProof/>
                  <w:sz w:val="24"/>
                  <w:szCs w:val="24"/>
                  <w:lang w:val="id-ID"/>
                </w:rPr>
                <w:t>PDM Kota Tebing Tinggi</w:t>
              </w:r>
            </w:hyperlink>
          </w:p>
        </w:tc>
        <w:tc>
          <w:tcPr>
            <w:tcW w:w="2552"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3</w:t>
            </w:r>
            <w:r w:rsidR="00EF6FB4" w:rsidRPr="00750FB4">
              <w:rPr>
                <w:rFonts w:asciiTheme="majorBidi" w:hAnsiTheme="majorBidi" w:cstheme="majorBidi"/>
                <w:noProof/>
                <w:sz w:val="24"/>
                <w:szCs w:val="24"/>
                <w:lang w:val="id-ID"/>
              </w:rPr>
              <w:t>⁰</w:t>
            </w:r>
            <w:r w:rsidR="005C0C1C" w:rsidRPr="00750FB4">
              <w:rPr>
                <w:rFonts w:asciiTheme="majorBidi" w:hAnsiTheme="majorBidi" w:cstheme="majorBidi"/>
                <w:noProof/>
                <w:sz w:val="24"/>
                <w:szCs w:val="24"/>
                <w:lang w:val="id-ID"/>
              </w:rPr>
              <w:t xml:space="preserve"> 19’ LU</w:t>
            </w:r>
            <w:r w:rsidRPr="00750FB4">
              <w:rPr>
                <w:rFonts w:asciiTheme="majorBidi" w:hAnsiTheme="majorBidi" w:cstheme="majorBidi"/>
                <w:noProof/>
                <w:sz w:val="24"/>
                <w:szCs w:val="24"/>
                <w:lang w:val="id-ID"/>
              </w:rPr>
              <w:t xml:space="preserve"> 99</w:t>
            </w:r>
            <w:r w:rsidR="00EF6FB4" w:rsidRPr="00750FB4">
              <w:rPr>
                <w:rFonts w:asciiTheme="majorBidi" w:hAnsiTheme="majorBidi" w:cstheme="majorBidi"/>
                <w:noProof/>
                <w:sz w:val="24"/>
                <w:szCs w:val="24"/>
                <w:lang w:val="id-ID"/>
              </w:rPr>
              <w:t>⁰</w:t>
            </w:r>
            <w:r w:rsidRPr="00750FB4">
              <w:rPr>
                <w:rFonts w:asciiTheme="majorBidi" w:hAnsiTheme="majorBidi" w:cstheme="majorBidi"/>
                <w:noProof/>
                <w:sz w:val="24"/>
                <w:szCs w:val="24"/>
                <w:lang w:val="id-ID"/>
              </w:rPr>
              <w:t xml:space="preserve"> 09</w:t>
            </w:r>
            <w:r w:rsidR="005C0C1C" w:rsidRPr="00750FB4">
              <w:rPr>
                <w:rFonts w:asciiTheme="majorBidi" w:hAnsiTheme="majorBidi" w:cstheme="majorBidi"/>
                <w:noProof/>
                <w:sz w:val="24"/>
                <w:szCs w:val="24"/>
                <w:lang w:val="id-ID"/>
              </w:rPr>
              <w:t>’ BT</w:t>
            </w:r>
          </w:p>
        </w:tc>
        <w:tc>
          <w:tcPr>
            <w:tcW w:w="1559" w:type="dxa"/>
          </w:tcPr>
          <w:p w:rsidR="00AC1560" w:rsidRPr="00750FB4" w:rsidRDefault="00AC1560" w:rsidP="00750FB4">
            <w:pPr>
              <w:contextualSpacing/>
              <w:jc w:val="center"/>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-2 menit</w:t>
            </w:r>
          </w:p>
        </w:tc>
      </w:tr>
    </w:tbl>
    <w:p w:rsidR="002A0146" w:rsidRPr="00750FB4" w:rsidRDefault="002A0146" w:rsidP="00750FB4">
      <w:pPr>
        <w:autoSpaceDE w:val="0"/>
        <w:autoSpaceDN w:val="0"/>
        <w:adjustRightInd w:val="0"/>
        <w:spacing w:after="0" w:line="240" w:lineRule="auto"/>
        <w:contextualSpacing/>
        <w:jc w:val="both"/>
        <w:rPr>
          <w:rFonts w:asciiTheme="majorBidi" w:hAnsiTheme="majorBidi" w:cstheme="majorBidi"/>
          <w:b/>
          <w:bCs/>
          <w:noProof/>
          <w:sz w:val="24"/>
          <w:szCs w:val="24"/>
          <w:lang w:val="id-ID"/>
        </w:rPr>
      </w:pPr>
    </w:p>
    <w:p w:rsidR="003F2654" w:rsidRPr="00750FB4" w:rsidRDefault="00437AFD" w:rsidP="00750FB4">
      <w:pPr>
        <w:autoSpaceDE w:val="0"/>
        <w:autoSpaceDN w:val="0"/>
        <w:adjustRightInd w:val="0"/>
        <w:spacing w:after="0" w:line="240" w:lineRule="auto"/>
        <w:contextualSpacing/>
        <w:jc w:val="both"/>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3</w:t>
      </w:r>
      <w:r w:rsidR="003F2654" w:rsidRPr="00750FB4">
        <w:rPr>
          <w:rFonts w:asciiTheme="majorBidi" w:hAnsiTheme="majorBidi" w:cstheme="majorBidi"/>
          <w:b/>
          <w:bCs/>
          <w:noProof/>
          <w:sz w:val="24"/>
          <w:szCs w:val="24"/>
          <w:lang w:val="id-ID"/>
        </w:rPr>
        <w:t>. Faktor lain</w:t>
      </w:r>
    </w:p>
    <w:p w:rsidR="003F2654" w:rsidRPr="00750FB4" w:rsidRDefault="003F2654" w:rsidP="00750FB4">
      <w:pPr>
        <w:autoSpaceDE w:val="0"/>
        <w:autoSpaceDN w:val="0"/>
        <w:adjustRightInd w:val="0"/>
        <w:spacing w:after="0" w:line="240" w:lineRule="auto"/>
        <w:contextualSpacing/>
        <w:jc w:val="both"/>
        <w:rPr>
          <w:rFonts w:asciiTheme="majorBidi" w:hAnsiTheme="majorBidi" w:cstheme="majorBidi"/>
          <w:b/>
          <w:bCs/>
          <w:noProof/>
          <w:sz w:val="24"/>
          <w:szCs w:val="24"/>
          <w:lang w:val="id-ID"/>
        </w:rPr>
      </w:pPr>
    </w:p>
    <w:p w:rsidR="002A0146" w:rsidRPr="00750FB4" w:rsidRDefault="002A0146" w:rsidP="00750FB4">
      <w:pPr>
        <w:pStyle w:val="ListParagraph"/>
        <w:numPr>
          <w:ilvl w:val="0"/>
          <w:numId w:val="6"/>
        </w:numPr>
        <w:autoSpaceDE w:val="0"/>
        <w:autoSpaceDN w:val="0"/>
        <w:adjustRightInd w:val="0"/>
        <w:spacing w:after="0" w:line="240" w:lineRule="auto"/>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Perbedaan rumus yang digunakan.</w:t>
      </w:r>
    </w:p>
    <w:p w:rsidR="003F2654" w:rsidRPr="00750FB4" w:rsidRDefault="003F2654" w:rsidP="00750FB4">
      <w:pPr>
        <w:pStyle w:val="ListParagraph"/>
        <w:numPr>
          <w:ilvl w:val="0"/>
          <w:numId w:val="6"/>
        </w:numPr>
        <w:autoSpaceDE w:val="0"/>
        <w:autoSpaceDN w:val="0"/>
        <w:adjustRightInd w:val="0"/>
        <w:spacing w:after="0" w:line="240" w:lineRule="auto"/>
        <w:jc w:val="both"/>
        <w:rPr>
          <w:rFonts w:asciiTheme="majorBidi" w:hAnsiTheme="majorBidi" w:cstheme="majorBidi"/>
          <w:b/>
          <w:bCs/>
          <w:noProof/>
          <w:sz w:val="24"/>
          <w:szCs w:val="24"/>
          <w:lang w:val="id-ID"/>
        </w:rPr>
      </w:pPr>
      <w:r w:rsidRPr="00750FB4">
        <w:rPr>
          <w:rFonts w:asciiTheme="majorBidi" w:hAnsiTheme="majorBidi" w:cstheme="majorBidi"/>
          <w:noProof/>
          <w:sz w:val="24"/>
          <w:szCs w:val="24"/>
          <w:lang w:val="id-ID"/>
        </w:rPr>
        <w:t>Terdapat kesalahan dalam melakukan perhitungan</w:t>
      </w:r>
      <w:r w:rsidR="002A0146" w:rsidRPr="00750FB4">
        <w:rPr>
          <w:rFonts w:asciiTheme="majorBidi" w:hAnsiTheme="majorBidi" w:cstheme="majorBidi"/>
          <w:noProof/>
          <w:sz w:val="24"/>
          <w:szCs w:val="24"/>
          <w:lang w:val="id-ID"/>
        </w:rPr>
        <w:t>.</w:t>
      </w:r>
    </w:p>
    <w:p w:rsidR="00057525" w:rsidRPr="00750FB4" w:rsidRDefault="003F2654" w:rsidP="00750FB4">
      <w:pPr>
        <w:pStyle w:val="ListParagraph"/>
        <w:numPr>
          <w:ilvl w:val="0"/>
          <w:numId w:val="6"/>
        </w:numPr>
        <w:autoSpaceDE w:val="0"/>
        <w:autoSpaceDN w:val="0"/>
        <w:adjustRightInd w:val="0"/>
        <w:spacing w:after="0" w:line="240" w:lineRule="auto"/>
        <w:jc w:val="both"/>
        <w:rPr>
          <w:rFonts w:asciiTheme="majorBidi" w:hAnsiTheme="majorBidi" w:cstheme="majorBidi"/>
          <w:b/>
          <w:bCs/>
          <w:noProof/>
          <w:sz w:val="24"/>
          <w:szCs w:val="24"/>
          <w:lang w:val="id-ID"/>
        </w:rPr>
      </w:pPr>
      <w:r w:rsidRPr="00750FB4">
        <w:rPr>
          <w:rFonts w:asciiTheme="majorBidi" w:hAnsiTheme="majorBidi" w:cstheme="majorBidi"/>
          <w:noProof/>
          <w:sz w:val="24"/>
          <w:szCs w:val="24"/>
          <w:lang w:val="id-ID"/>
        </w:rPr>
        <w:t>Perbedaan alat perhitungan yang digunakan.</w:t>
      </w:r>
    </w:p>
    <w:p w:rsidR="00203E96" w:rsidRPr="00750FB4" w:rsidRDefault="001461B9" w:rsidP="00750FB4">
      <w:pPr>
        <w:pStyle w:val="ListParagraph"/>
        <w:numPr>
          <w:ilvl w:val="0"/>
          <w:numId w:val="6"/>
        </w:numPr>
        <w:autoSpaceDE w:val="0"/>
        <w:autoSpaceDN w:val="0"/>
        <w:adjustRightInd w:val="0"/>
        <w:spacing w:after="0" w:line="240" w:lineRule="auto"/>
        <w:jc w:val="both"/>
        <w:rPr>
          <w:rFonts w:asciiTheme="majorBidi" w:hAnsiTheme="majorBidi" w:cstheme="majorBidi"/>
          <w:b/>
          <w:bCs/>
          <w:noProof/>
          <w:sz w:val="24"/>
          <w:szCs w:val="24"/>
          <w:lang w:val="id-ID"/>
        </w:rPr>
      </w:pPr>
      <w:r w:rsidRPr="00750FB4">
        <w:rPr>
          <w:rFonts w:asciiTheme="majorBidi" w:hAnsiTheme="majorBidi" w:cstheme="majorBidi"/>
          <w:noProof/>
          <w:sz w:val="24"/>
          <w:szCs w:val="24"/>
          <w:lang w:val="id-ID"/>
        </w:rPr>
        <w:t>Perbedaan penyusunan Interpola</w:t>
      </w:r>
      <w:r w:rsidR="00437AFD" w:rsidRPr="00750FB4">
        <w:rPr>
          <w:rFonts w:asciiTheme="majorBidi" w:hAnsiTheme="majorBidi" w:cstheme="majorBidi"/>
          <w:noProof/>
          <w:sz w:val="24"/>
          <w:szCs w:val="24"/>
          <w:lang w:val="id-ID"/>
        </w:rPr>
        <w:t>si.</w:t>
      </w:r>
    </w:p>
    <w:p w:rsidR="00530DC8" w:rsidRPr="00750FB4" w:rsidRDefault="00530DC8" w:rsidP="00750FB4">
      <w:pPr>
        <w:autoSpaceDE w:val="0"/>
        <w:autoSpaceDN w:val="0"/>
        <w:adjustRightInd w:val="0"/>
        <w:spacing w:after="0" w:line="240" w:lineRule="auto"/>
        <w:contextualSpacing/>
        <w:jc w:val="both"/>
        <w:rPr>
          <w:rFonts w:asciiTheme="majorBidi" w:hAnsiTheme="majorBidi" w:cstheme="majorBidi"/>
          <w:b/>
          <w:bCs/>
          <w:noProof/>
          <w:sz w:val="24"/>
          <w:szCs w:val="24"/>
          <w:lang w:val="id-ID"/>
        </w:rPr>
      </w:pPr>
    </w:p>
    <w:p w:rsidR="0085082E" w:rsidRPr="00750FB4" w:rsidRDefault="0085082E" w:rsidP="00750FB4">
      <w:pPr>
        <w:pStyle w:val="ListParagraph"/>
        <w:numPr>
          <w:ilvl w:val="0"/>
          <w:numId w:val="8"/>
        </w:numPr>
        <w:autoSpaceDE w:val="0"/>
        <w:autoSpaceDN w:val="0"/>
        <w:adjustRightInd w:val="0"/>
        <w:spacing w:after="0" w:line="240" w:lineRule="auto"/>
        <w:jc w:val="both"/>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Kesimpulan</w:t>
      </w:r>
    </w:p>
    <w:p w:rsidR="005D69D0" w:rsidRPr="00750FB4" w:rsidRDefault="005D69D0" w:rsidP="00750FB4">
      <w:pPr>
        <w:pStyle w:val="Default"/>
        <w:ind w:firstLine="644"/>
        <w:contextualSpacing/>
        <w:jc w:val="both"/>
        <w:rPr>
          <w:rFonts w:asciiTheme="majorBidi" w:hAnsiTheme="majorBidi" w:cstheme="majorBidi"/>
          <w:noProof/>
          <w:lang w:val="id-ID"/>
        </w:rPr>
      </w:pPr>
      <w:r w:rsidRPr="00750FB4">
        <w:rPr>
          <w:rFonts w:asciiTheme="majorBidi" w:hAnsiTheme="majorBidi" w:cstheme="majorBidi"/>
          <w:noProof/>
          <w:lang w:val="id-ID"/>
        </w:rPr>
        <w:t xml:space="preserve">Untuk membuat sebuah jadwal salat yang kredibel terdapat beberapa catatan: </w:t>
      </w:r>
    </w:p>
    <w:p w:rsidR="005D69D0" w:rsidRPr="00750FB4" w:rsidRDefault="005D69D0" w:rsidP="00750FB4">
      <w:pPr>
        <w:pStyle w:val="Default"/>
        <w:numPr>
          <w:ilvl w:val="0"/>
          <w:numId w:val="14"/>
        </w:numPr>
        <w:ind w:left="284" w:hanging="284"/>
        <w:contextualSpacing/>
        <w:jc w:val="both"/>
        <w:rPr>
          <w:rFonts w:asciiTheme="majorBidi" w:hAnsiTheme="majorBidi" w:cstheme="majorBidi"/>
          <w:noProof/>
          <w:lang w:val="id-ID"/>
        </w:rPr>
      </w:pPr>
      <w:r w:rsidRPr="00750FB4">
        <w:rPr>
          <w:rFonts w:asciiTheme="majorBidi" w:hAnsiTheme="majorBidi" w:cstheme="majorBidi"/>
          <w:noProof/>
          <w:lang w:val="id-ID"/>
        </w:rPr>
        <w:t>Jadwal salat merupakan jadwal yang dihitung untuk suatu kota dengan berdasarkan Data seperti Koordinat, Deklinasi, Equation Of Time, Tingg</w:t>
      </w:r>
      <w:r w:rsidR="003F3865" w:rsidRPr="00750FB4">
        <w:rPr>
          <w:rFonts w:asciiTheme="majorBidi" w:hAnsiTheme="majorBidi" w:cstheme="majorBidi"/>
          <w:noProof/>
          <w:lang w:val="id-ID"/>
        </w:rPr>
        <w:t>i Matahari, I</w:t>
      </w:r>
      <w:r w:rsidRPr="00750FB4">
        <w:rPr>
          <w:rFonts w:asciiTheme="majorBidi" w:hAnsiTheme="majorBidi" w:cstheme="majorBidi"/>
          <w:noProof/>
          <w:lang w:val="id-ID"/>
        </w:rPr>
        <w:t xml:space="preserve">khtiyath yang benar dan disepakati. Penentuan data yang dijadikan acuan ini penting karena perbedaan dalam pengambilan data untuk suatu daerah akan menyebabkan perbedaan dalam hasil perhitungan </w:t>
      </w:r>
      <w:r w:rsidRPr="00750FB4">
        <w:rPr>
          <w:rFonts w:asciiTheme="majorBidi" w:hAnsiTheme="majorBidi" w:cstheme="majorBidi"/>
          <w:noProof/>
          <w:lang w:val="id-ID"/>
        </w:rPr>
        <w:lastRenderedPageBreak/>
        <w:t xml:space="preserve">jadwal waktu shalat. Penggunaan data yang paling baik adalah yang dikeluarkan oleh lembaga berwenang dibidangnya </w:t>
      </w:r>
      <w:r w:rsidR="003F3865" w:rsidRPr="00750FB4">
        <w:rPr>
          <w:rFonts w:asciiTheme="majorBidi" w:hAnsiTheme="majorBidi" w:cstheme="majorBidi"/>
          <w:noProof/>
          <w:lang w:val="id-ID"/>
        </w:rPr>
        <w:t>sesuai dengan data penelitian terbaru.</w:t>
      </w:r>
    </w:p>
    <w:p w:rsidR="0035246D" w:rsidRPr="00750FB4" w:rsidRDefault="005D69D0" w:rsidP="00750FB4">
      <w:pPr>
        <w:pStyle w:val="Default"/>
        <w:numPr>
          <w:ilvl w:val="0"/>
          <w:numId w:val="14"/>
        </w:numPr>
        <w:ind w:left="284" w:hanging="284"/>
        <w:contextualSpacing/>
        <w:jc w:val="both"/>
        <w:rPr>
          <w:rFonts w:asciiTheme="majorBidi" w:hAnsiTheme="majorBidi" w:cstheme="majorBidi"/>
          <w:noProof/>
          <w:lang w:val="id-ID"/>
        </w:rPr>
      </w:pPr>
      <w:r w:rsidRPr="00750FB4">
        <w:rPr>
          <w:rFonts w:asciiTheme="majorBidi" w:hAnsiTheme="majorBidi" w:cstheme="majorBidi"/>
          <w:noProof/>
          <w:lang w:val="id-ID"/>
        </w:rPr>
        <w:t>Jadwal yang baik yang dihitung s</w:t>
      </w:r>
      <w:r w:rsidR="007827C5" w:rsidRPr="00750FB4">
        <w:rPr>
          <w:rFonts w:asciiTheme="majorBidi" w:hAnsiTheme="majorBidi" w:cstheme="majorBidi"/>
          <w:noProof/>
          <w:lang w:val="id-ID"/>
        </w:rPr>
        <w:t>ecara khusus untuk suatu kota d</w:t>
      </w:r>
      <w:r w:rsidRPr="00750FB4">
        <w:rPr>
          <w:rFonts w:asciiTheme="majorBidi" w:hAnsiTheme="majorBidi" w:cstheme="majorBidi"/>
          <w:noProof/>
          <w:lang w:val="id-ID"/>
        </w:rPr>
        <w:t>an bukanlah jadwal yang merupakan hasil koreksian daerah da</w:t>
      </w:r>
      <w:r w:rsidR="007827C5" w:rsidRPr="00750FB4">
        <w:rPr>
          <w:rFonts w:asciiTheme="majorBidi" w:hAnsiTheme="majorBidi" w:cstheme="majorBidi"/>
          <w:noProof/>
          <w:lang w:val="id-ID"/>
        </w:rPr>
        <w:t>ri perhitungan kota yang lain, k</w:t>
      </w:r>
      <w:r w:rsidRPr="00750FB4">
        <w:rPr>
          <w:rFonts w:asciiTheme="majorBidi" w:hAnsiTheme="majorBidi" w:cstheme="majorBidi"/>
          <w:noProof/>
          <w:lang w:val="id-ID"/>
        </w:rPr>
        <w:t>arena jadwal awal waktu salat yang dihitung hanya berdasarkan koreksian daerah dengan menambahkan atau pengurangkan waktunya dalam ukuran menit tidaklah merupakan jadwal yang akurat.</w:t>
      </w:r>
    </w:p>
    <w:p w:rsidR="001D5603" w:rsidRPr="00750FB4" w:rsidRDefault="001D5603" w:rsidP="00750FB4">
      <w:pPr>
        <w:pStyle w:val="Default"/>
        <w:ind w:left="284"/>
        <w:contextualSpacing/>
        <w:jc w:val="both"/>
        <w:rPr>
          <w:rFonts w:asciiTheme="majorBidi" w:hAnsiTheme="majorBidi" w:cstheme="majorBidi"/>
          <w:noProof/>
          <w:lang w:val="id-ID"/>
        </w:rPr>
      </w:pPr>
    </w:p>
    <w:p w:rsidR="003F3865" w:rsidRPr="00750FB4" w:rsidRDefault="003F3865" w:rsidP="00750FB4">
      <w:pPr>
        <w:pStyle w:val="ListParagraph"/>
        <w:numPr>
          <w:ilvl w:val="0"/>
          <w:numId w:val="8"/>
        </w:numPr>
        <w:autoSpaceDE w:val="0"/>
        <w:autoSpaceDN w:val="0"/>
        <w:adjustRightInd w:val="0"/>
        <w:spacing w:after="0" w:line="240" w:lineRule="auto"/>
        <w:jc w:val="both"/>
        <w:rPr>
          <w:rFonts w:asciiTheme="majorBidi" w:hAnsiTheme="majorBidi" w:cstheme="majorBidi"/>
          <w:b/>
          <w:bCs/>
          <w:noProof/>
          <w:sz w:val="24"/>
          <w:szCs w:val="24"/>
          <w:lang w:val="id-ID"/>
        </w:rPr>
      </w:pPr>
      <w:r w:rsidRPr="00750FB4">
        <w:rPr>
          <w:rFonts w:asciiTheme="majorBidi" w:hAnsiTheme="majorBidi" w:cstheme="majorBidi"/>
          <w:b/>
          <w:bCs/>
          <w:noProof/>
          <w:sz w:val="24"/>
          <w:szCs w:val="24"/>
          <w:lang w:val="id-ID"/>
        </w:rPr>
        <w:t>Rekomendasi</w:t>
      </w:r>
    </w:p>
    <w:p w:rsidR="003F3865" w:rsidRPr="00750FB4" w:rsidRDefault="003F3865" w:rsidP="00750FB4">
      <w:pPr>
        <w:autoSpaceDE w:val="0"/>
        <w:autoSpaceDN w:val="0"/>
        <w:adjustRightInd w:val="0"/>
        <w:spacing w:after="0" w:line="240" w:lineRule="auto"/>
        <w:contextualSpacing/>
        <w:jc w:val="both"/>
        <w:rPr>
          <w:rFonts w:asciiTheme="majorBidi" w:hAnsiTheme="majorBidi" w:cstheme="majorBidi"/>
          <w:b/>
          <w:bCs/>
          <w:noProof/>
          <w:sz w:val="24"/>
          <w:szCs w:val="24"/>
          <w:lang w:val="id-ID"/>
        </w:rPr>
      </w:pPr>
    </w:p>
    <w:p w:rsidR="003F3865" w:rsidRPr="00750FB4" w:rsidRDefault="003F3865" w:rsidP="00750FB4">
      <w:pPr>
        <w:pStyle w:val="ListParagraph"/>
        <w:numPr>
          <w:ilvl w:val="0"/>
          <w:numId w:val="13"/>
        </w:numPr>
        <w:autoSpaceDE w:val="0"/>
        <w:autoSpaceDN w:val="0"/>
        <w:adjustRightInd w:val="0"/>
        <w:spacing w:after="0" w:line="240" w:lineRule="auto"/>
        <w:ind w:left="284" w:hanging="284"/>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Melakukan Pengambilan Data perhitungan dengan benar , Penggunaan data yang paling baik adalah yang dikeluarkan oleh lembaga berwenang dibidangnya sesuai dengan data penelitian terbaru.</w:t>
      </w:r>
    </w:p>
    <w:p w:rsidR="003F3865" w:rsidRPr="00750FB4" w:rsidRDefault="003F3865" w:rsidP="00750FB4">
      <w:pPr>
        <w:pStyle w:val="ListParagraph"/>
        <w:numPr>
          <w:ilvl w:val="0"/>
          <w:numId w:val="13"/>
        </w:numPr>
        <w:autoSpaceDE w:val="0"/>
        <w:autoSpaceDN w:val="0"/>
        <w:adjustRightInd w:val="0"/>
        <w:spacing w:after="0" w:line="240" w:lineRule="auto"/>
        <w:ind w:left="284" w:hanging="284"/>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Melakukan perhitungan waktu Sholat pertahun sesuai data deklinasi dan equation of time</w:t>
      </w:r>
      <w:r w:rsidR="001461B9" w:rsidRPr="00750FB4">
        <w:rPr>
          <w:rFonts w:asciiTheme="majorBidi" w:hAnsiTheme="majorBidi" w:cstheme="majorBidi"/>
          <w:noProof/>
          <w:sz w:val="24"/>
          <w:szCs w:val="24"/>
          <w:lang w:val="id-ID"/>
        </w:rPr>
        <w:t xml:space="preserve"> demi akurasi tertinggi</w:t>
      </w:r>
      <w:r w:rsidRPr="00750FB4">
        <w:rPr>
          <w:rFonts w:asciiTheme="majorBidi" w:hAnsiTheme="majorBidi" w:cstheme="majorBidi"/>
          <w:noProof/>
          <w:sz w:val="24"/>
          <w:szCs w:val="24"/>
          <w:lang w:val="id-ID"/>
        </w:rPr>
        <w:t>.</w:t>
      </w:r>
    </w:p>
    <w:p w:rsidR="003F3865" w:rsidRPr="00750FB4" w:rsidRDefault="003F3865" w:rsidP="00750FB4">
      <w:pPr>
        <w:pStyle w:val="ListParagraph"/>
        <w:numPr>
          <w:ilvl w:val="0"/>
          <w:numId w:val="13"/>
        </w:numPr>
        <w:autoSpaceDE w:val="0"/>
        <w:autoSpaceDN w:val="0"/>
        <w:adjustRightInd w:val="0"/>
        <w:spacing w:after="0" w:line="240" w:lineRule="auto"/>
        <w:ind w:left="284" w:hanging="284"/>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Semua pihak, baik lembaga pemerintah, organisasi sosial keagamaan atau lainnya mencantumkan jadwal waktu shalat yang berlaku untuk suatu kota tertentu, tidak direkomendasikan untuk mencantumkan konversi untuk kota-kota lain.</w:t>
      </w:r>
    </w:p>
    <w:p w:rsidR="003F3865" w:rsidRPr="00750FB4" w:rsidRDefault="003F3865" w:rsidP="00750FB4">
      <w:pPr>
        <w:pStyle w:val="ListParagraph"/>
        <w:numPr>
          <w:ilvl w:val="0"/>
          <w:numId w:val="13"/>
        </w:numPr>
        <w:autoSpaceDE w:val="0"/>
        <w:autoSpaceDN w:val="0"/>
        <w:adjustRightInd w:val="0"/>
        <w:spacing w:after="0" w:line="240" w:lineRule="auto"/>
        <w:ind w:left="284" w:hanging="284"/>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Melakukan penelitian lebih lanjut terhadap jadwal waktu sholat khususnya di Sumatera Utara.</w:t>
      </w:r>
    </w:p>
    <w:p w:rsidR="001D5603" w:rsidRPr="00750FB4" w:rsidRDefault="003F3865" w:rsidP="00750FB4">
      <w:pPr>
        <w:pStyle w:val="ListParagraph"/>
        <w:numPr>
          <w:ilvl w:val="0"/>
          <w:numId w:val="13"/>
        </w:numPr>
        <w:autoSpaceDE w:val="0"/>
        <w:autoSpaceDN w:val="0"/>
        <w:adjustRightInd w:val="0"/>
        <w:spacing w:after="0" w:line="240" w:lineRule="auto"/>
        <w:ind w:left="284" w:hanging="284"/>
        <w:jc w:val="both"/>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 xml:space="preserve">Melakukan Observasi/Penelitian langsung untuk melakukan pengecekan </w:t>
      </w:r>
      <w:r w:rsidR="005C0C1C" w:rsidRPr="00750FB4">
        <w:rPr>
          <w:rFonts w:asciiTheme="majorBidi" w:hAnsiTheme="majorBidi" w:cstheme="majorBidi"/>
          <w:noProof/>
          <w:sz w:val="24"/>
          <w:szCs w:val="24"/>
          <w:lang w:val="id-ID"/>
        </w:rPr>
        <w:t>untuk mendapat hasil yang benar.</w:t>
      </w:r>
      <w:r w:rsidR="00750FB4">
        <w:rPr>
          <w:rFonts w:asciiTheme="majorBidi" w:hAnsiTheme="majorBidi" w:cstheme="majorBidi"/>
          <w:noProof/>
          <w:sz w:val="24"/>
          <w:szCs w:val="24"/>
        </w:rPr>
        <w:t>[]</w:t>
      </w:r>
    </w:p>
    <w:p w:rsidR="007827C5" w:rsidRPr="00750FB4" w:rsidRDefault="007827C5" w:rsidP="00750FB4">
      <w:pPr>
        <w:autoSpaceDE w:val="0"/>
        <w:autoSpaceDN w:val="0"/>
        <w:adjustRightInd w:val="0"/>
        <w:spacing w:after="0" w:line="240" w:lineRule="auto"/>
        <w:contextualSpacing/>
        <w:jc w:val="both"/>
        <w:rPr>
          <w:rFonts w:asciiTheme="majorBidi" w:hAnsiTheme="majorBidi" w:cstheme="majorBidi"/>
          <w:noProof/>
          <w:sz w:val="24"/>
          <w:szCs w:val="24"/>
          <w:lang w:val="id-ID"/>
        </w:rPr>
      </w:pPr>
    </w:p>
    <w:p w:rsidR="00697553" w:rsidRPr="00750FB4" w:rsidRDefault="00697553" w:rsidP="00750FB4">
      <w:pPr>
        <w:autoSpaceDE w:val="0"/>
        <w:autoSpaceDN w:val="0"/>
        <w:adjustRightInd w:val="0"/>
        <w:spacing w:after="0" w:line="240" w:lineRule="auto"/>
        <w:contextualSpacing/>
        <w:jc w:val="both"/>
        <w:rPr>
          <w:rFonts w:asciiTheme="majorBidi" w:hAnsiTheme="majorBidi" w:cstheme="majorBidi"/>
          <w:noProof/>
          <w:sz w:val="24"/>
          <w:szCs w:val="24"/>
          <w:lang w:val="id-ID"/>
        </w:rPr>
      </w:pPr>
    </w:p>
    <w:p w:rsidR="00D22BE0" w:rsidRPr="00750FB4" w:rsidRDefault="00D22BE0" w:rsidP="00750FB4">
      <w:pPr>
        <w:pStyle w:val="Default"/>
        <w:contextualSpacing/>
        <w:jc w:val="center"/>
        <w:rPr>
          <w:rFonts w:asciiTheme="majorBidi" w:hAnsiTheme="majorBidi" w:cstheme="majorBidi"/>
          <w:b/>
          <w:bCs/>
          <w:noProof/>
          <w:lang w:val="id-ID"/>
        </w:rPr>
      </w:pPr>
      <w:r w:rsidRPr="00750FB4">
        <w:rPr>
          <w:rFonts w:asciiTheme="majorBidi" w:hAnsiTheme="majorBidi" w:cstheme="majorBidi"/>
          <w:b/>
          <w:bCs/>
          <w:noProof/>
          <w:lang w:val="id-ID"/>
        </w:rPr>
        <w:t>Daftar Pustaka</w:t>
      </w:r>
    </w:p>
    <w:p w:rsidR="00911641" w:rsidRPr="00750FB4" w:rsidRDefault="00911641" w:rsidP="00750FB4">
      <w:pPr>
        <w:pStyle w:val="Default"/>
        <w:contextualSpacing/>
        <w:jc w:val="center"/>
        <w:rPr>
          <w:rFonts w:asciiTheme="majorBidi" w:hAnsiTheme="majorBidi" w:cstheme="majorBidi"/>
          <w:b/>
          <w:bCs/>
          <w:noProof/>
          <w:lang w:val="id-ID"/>
        </w:rPr>
      </w:pPr>
    </w:p>
    <w:p w:rsidR="008245F4" w:rsidRPr="00750FB4" w:rsidRDefault="008245F4" w:rsidP="00750FB4">
      <w:pPr>
        <w:pStyle w:val="Default"/>
        <w:ind w:left="709" w:hanging="709"/>
        <w:contextualSpacing/>
        <w:jc w:val="both"/>
        <w:rPr>
          <w:rFonts w:asciiTheme="majorBidi" w:hAnsiTheme="majorBidi" w:cstheme="majorBidi"/>
          <w:noProof/>
          <w:lang w:val="id-ID"/>
        </w:rPr>
      </w:pPr>
      <w:bookmarkStart w:id="0" w:name="_GoBack"/>
      <w:r w:rsidRPr="00750FB4">
        <w:rPr>
          <w:rFonts w:asciiTheme="majorBidi" w:hAnsiTheme="majorBidi" w:cstheme="majorBidi"/>
          <w:noProof/>
          <w:lang w:val="id-ID"/>
        </w:rPr>
        <w:t xml:space="preserve">Amri, T. </w:t>
      </w:r>
      <w:r w:rsidR="00D50E16" w:rsidRPr="00D50E16">
        <w:rPr>
          <w:rFonts w:asciiTheme="majorBidi" w:hAnsiTheme="majorBidi" w:cstheme="majorBidi"/>
          <w:noProof/>
          <w:lang w:val="id-ID"/>
        </w:rPr>
        <w:t>(</w:t>
      </w:r>
      <w:r w:rsidRPr="00750FB4">
        <w:rPr>
          <w:rFonts w:asciiTheme="majorBidi" w:hAnsiTheme="majorBidi" w:cstheme="majorBidi"/>
          <w:noProof/>
          <w:lang w:val="id-ID"/>
        </w:rPr>
        <w:t>2014</w:t>
      </w:r>
      <w:r w:rsidR="00D50E16">
        <w:rPr>
          <w:rFonts w:asciiTheme="majorBidi" w:hAnsiTheme="majorBidi" w:cstheme="majorBidi"/>
          <w:noProof/>
        </w:rPr>
        <w:t>)</w:t>
      </w:r>
      <w:r w:rsidRPr="00750FB4">
        <w:rPr>
          <w:rFonts w:asciiTheme="majorBidi" w:hAnsiTheme="majorBidi" w:cstheme="majorBidi"/>
          <w:noProof/>
          <w:lang w:val="id-ID"/>
        </w:rPr>
        <w:t xml:space="preserve">. Waktu Shalat Perpektif Syar’i. </w:t>
      </w:r>
      <w:r w:rsidRPr="00750FB4">
        <w:rPr>
          <w:rFonts w:asciiTheme="majorBidi" w:hAnsiTheme="majorBidi" w:cstheme="majorBidi"/>
          <w:i/>
          <w:iCs/>
          <w:noProof/>
          <w:lang w:val="id-ID"/>
        </w:rPr>
        <w:t xml:space="preserve">Asy-Syariah. </w:t>
      </w:r>
      <w:r w:rsidRPr="00750FB4">
        <w:rPr>
          <w:rFonts w:asciiTheme="majorBidi" w:hAnsiTheme="majorBidi" w:cstheme="majorBidi"/>
          <w:noProof/>
          <w:lang w:val="id-ID"/>
        </w:rPr>
        <w:t>Vol. 16. No. 3</w:t>
      </w:r>
    </w:p>
    <w:p w:rsidR="00561465" w:rsidRPr="00750FB4" w:rsidRDefault="00561465" w:rsidP="00750FB4">
      <w:pPr>
        <w:pStyle w:val="Default"/>
        <w:ind w:left="709" w:hanging="709"/>
        <w:contextualSpacing/>
        <w:jc w:val="both"/>
        <w:rPr>
          <w:rFonts w:asciiTheme="majorBidi" w:hAnsiTheme="majorBidi" w:cstheme="majorBidi"/>
          <w:noProof/>
          <w:lang w:val="id-ID"/>
        </w:rPr>
      </w:pPr>
      <w:r w:rsidRPr="00750FB4">
        <w:rPr>
          <w:rFonts w:asciiTheme="majorBidi" w:hAnsiTheme="majorBidi" w:cstheme="majorBidi"/>
          <w:noProof/>
          <w:lang w:val="id-ID"/>
        </w:rPr>
        <w:t xml:space="preserve">Azhari, S. </w:t>
      </w:r>
      <w:r w:rsidR="00D50E16">
        <w:rPr>
          <w:rFonts w:asciiTheme="majorBidi" w:hAnsiTheme="majorBidi" w:cstheme="majorBidi"/>
          <w:noProof/>
        </w:rPr>
        <w:t>(</w:t>
      </w:r>
      <w:r w:rsidRPr="00750FB4">
        <w:rPr>
          <w:rFonts w:asciiTheme="majorBidi" w:hAnsiTheme="majorBidi" w:cstheme="majorBidi"/>
          <w:noProof/>
          <w:lang w:val="id-ID"/>
        </w:rPr>
        <w:t>2007</w:t>
      </w:r>
      <w:r w:rsidR="00D50E16">
        <w:rPr>
          <w:rFonts w:asciiTheme="majorBidi" w:hAnsiTheme="majorBidi" w:cstheme="majorBidi"/>
          <w:noProof/>
        </w:rPr>
        <w:t>)</w:t>
      </w:r>
      <w:r w:rsidRPr="00750FB4">
        <w:rPr>
          <w:rFonts w:asciiTheme="majorBidi" w:hAnsiTheme="majorBidi" w:cstheme="majorBidi"/>
          <w:noProof/>
          <w:lang w:val="id-ID"/>
        </w:rPr>
        <w:t xml:space="preserve">. </w:t>
      </w:r>
      <w:r w:rsidRPr="00750FB4">
        <w:rPr>
          <w:rFonts w:asciiTheme="majorBidi" w:hAnsiTheme="majorBidi" w:cstheme="majorBidi"/>
          <w:i/>
          <w:iCs/>
          <w:noProof/>
          <w:lang w:val="id-ID"/>
        </w:rPr>
        <w:t>Ilmu Falak Perjumpaan Khazanah Islam dan Sains Modern</w:t>
      </w:r>
      <w:r w:rsidRPr="00750FB4">
        <w:rPr>
          <w:rFonts w:asciiTheme="majorBidi" w:hAnsiTheme="majorBidi" w:cstheme="majorBidi"/>
          <w:noProof/>
          <w:lang w:val="id-ID"/>
        </w:rPr>
        <w:t>, Yogyakarta : Suara Muhammadiyah.</w:t>
      </w:r>
    </w:p>
    <w:p w:rsidR="00911641" w:rsidRPr="00750FB4" w:rsidRDefault="006F50D3" w:rsidP="00750FB4">
      <w:pPr>
        <w:pStyle w:val="Default"/>
        <w:ind w:left="709" w:hanging="709"/>
        <w:contextualSpacing/>
        <w:jc w:val="both"/>
        <w:rPr>
          <w:rFonts w:asciiTheme="majorBidi" w:hAnsiTheme="majorBidi" w:cstheme="majorBidi"/>
          <w:noProof/>
          <w:lang w:val="id-ID"/>
        </w:rPr>
      </w:pPr>
      <w:r w:rsidRPr="00750FB4">
        <w:rPr>
          <w:rFonts w:asciiTheme="majorBidi" w:hAnsiTheme="majorBidi" w:cstheme="majorBidi"/>
          <w:noProof/>
          <w:lang w:val="id-ID"/>
        </w:rPr>
        <w:t xml:space="preserve">Butar-Butar, </w:t>
      </w:r>
      <w:r w:rsidR="00911641" w:rsidRPr="00750FB4">
        <w:rPr>
          <w:rFonts w:asciiTheme="majorBidi" w:hAnsiTheme="majorBidi" w:cstheme="majorBidi"/>
          <w:noProof/>
          <w:lang w:val="id-ID"/>
        </w:rPr>
        <w:t>A</w:t>
      </w:r>
      <w:r w:rsidRPr="00750FB4">
        <w:rPr>
          <w:rFonts w:asciiTheme="majorBidi" w:hAnsiTheme="majorBidi" w:cstheme="majorBidi"/>
          <w:noProof/>
          <w:lang w:val="id-ID"/>
        </w:rPr>
        <w:t>.</w:t>
      </w:r>
      <w:r w:rsidR="00911641" w:rsidRPr="00750FB4">
        <w:rPr>
          <w:rFonts w:asciiTheme="majorBidi" w:hAnsiTheme="majorBidi" w:cstheme="majorBidi"/>
          <w:noProof/>
          <w:lang w:val="id-ID"/>
        </w:rPr>
        <w:t xml:space="preserve"> J</w:t>
      </w:r>
      <w:r w:rsidRPr="00750FB4">
        <w:rPr>
          <w:rFonts w:asciiTheme="majorBidi" w:hAnsiTheme="majorBidi" w:cstheme="majorBidi"/>
          <w:noProof/>
          <w:lang w:val="id-ID"/>
        </w:rPr>
        <w:t xml:space="preserve">.R. </w:t>
      </w:r>
      <w:r w:rsidR="00D50E16">
        <w:rPr>
          <w:rFonts w:asciiTheme="majorBidi" w:hAnsiTheme="majorBidi" w:cstheme="majorBidi"/>
          <w:noProof/>
        </w:rPr>
        <w:t>(</w:t>
      </w:r>
      <w:r w:rsidRPr="00750FB4">
        <w:rPr>
          <w:rFonts w:asciiTheme="majorBidi" w:hAnsiTheme="majorBidi" w:cstheme="majorBidi"/>
          <w:noProof/>
          <w:lang w:val="id-ID"/>
        </w:rPr>
        <w:t>2016</w:t>
      </w:r>
      <w:r w:rsidR="00D50E16">
        <w:rPr>
          <w:rFonts w:asciiTheme="majorBidi" w:hAnsiTheme="majorBidi" w:cstheme="majorBidi"/>
          <w:noProof/>
        </w:rPr>
        <w:t>)</w:t>
      </w:r>
      <w:r w:rsidRPr="00750FB4">
        <w:rPr>
          <w:rFonts w:asciiTheme="majorBidi" w:hAnsiTheme="majorBidi" w:cstheme="majorBidi"/>
          <w:noProof/>
          <w:lang w:val="id-ID"/>
        </w:rPr>
        <w:t>.</w:t>
      </w:r>
      <w:r w:rsidR="00911641" w:rsidRPr="00750FB4">
        <w:rPr>
          <w:rFonts w:asciiTheme="majorBidi" w:hAnsiTheme="majorBidi" w:cstheme="majorBidi"/>
          <w:noProof/>
          <w:lang w:val="id-ID"/>
        </w:rPr>
        <w:t xml:space="preserve"> </w:t>
      </w:r>
      <w:r w:rsidR="00911641" w:rsidRPr="00750FB4">
        <w:rPr>
          <w:rFonts w:asciiTheme="majorBidi" w:hAnsiTheme="majorBidi" w:cstheme="majorBidi"/>
          <w:i/>
          <w:iCs/>
          <w:noProof/>
          <w:lang w:val="id-ID"/>
        </w:rPr>
        <w:t>Waktu Shalat menurut Fikih dan Astronomi</w:t>
      </w:r>
      <w:r w:rsidRPr="00750FB4">
        <w:rPr>
          <w:rFonts w:asciiTheme="majorBidi" w:hAnsiTheme="majorBidi" w:cstheme="majorBidi"/>
          <w:noProof/>
          <w:lang w:val="id-ID"/>
        </w:rPr>
        <w:t>, Medan :</w:t>
      </w:r>
      <w:r w:rsidR="00911641" w:rsidRPr="00750FB4">
        <w:rPr>
          <w:rFonts w:asciiTheme="majorBidi" w:hAnsiTheme="majorBidi" w:cstheme="majorBidi"/>
          <w:noProof/>
          <w:lang w:val="id-ID"/>
        </w:rPr>
        <w:t xml:space="preserve"> LPPM  </w:t>
      </w:r>
      <w:r w:rsidRPr="00750FB4">
        <w:rPr>
          <w:rFonts w:asciiTheme="majorBidi" w:hAnsiTheme="majorBidi" w:cstheme="majorBidi"/>
          <w:noProof/>
          <w:lang w:val="id-ID"/>
        </w:rPr>
        <w:t>UISU.</w:t>
      </w:r>
    </w:p>
    <w:p w:rsidR="00561465" w:rsidRPr="00750FB4" w:rsidRDefault="00561465" w:rsidP="00750FB4">
      <w:pPr>
        <w:pStyle w:val="Default"/>
        <w:ind w:left="709" w:hanging="709"/>
        <w:contextualSpacing/>
        <w:jc w:val="both"/>
        <w:rPr>
          <w:rFonts w:asciiTheme="majorBidi" w:eastAsia="Times New Roman" w:hAnsiTheme="majorBidi" w:cstheme="majorBidi"/>
          <w:noProof/>
          <w:lang w:val="id-ID"/>
        </w:rPr>
      </w:pPr>
      <w:r w:rsidRPr="00750FB4">
        <w:rPr>
          <w:rFonts w:asciiTheme="majorBidi" w:eastAsia="Times New Roman" w:hAnsiTheme="majorBidi" w:cstheme="majorBidi"/>
          <w:noProof/>
          <w:lang w:val="id-ID"/>
        </w:rPr>
        <w:t xml:space="preserve">Dahlia, H.M. </w:t>
      </w:r>
      <w:r w:rsidR="00D50E16">
        <w:rPr>
          <w:rFonts w:asciiTheme="majorBidi" w:eastAsia="Times New Roman" w:hAnsiTheme="majorBidi" w:cstheme="majorBidi"/>
          <w:noProof/>
        </w:rPr>
        <w:t>(</w:t>
      </w:r>
      <w:r w:rsidRPr="00750FB4">
        <w:rPr>
          <w:rFonts w:asciiTheme="majorBidi" w:eastAsia="Times New Roman" w:hAnsiTheme="majorBidi" w:cstheme="majorBidi"/>
          <w:noProof/>
          <w:lang w:val="id-ID"/>
        </w:rPr>
        <w:t>2013</w:t>
      </w:r>
      <w:r w:rsidR="00D50E16">
        <w:rPr>
          <w:rFonts w:asciiTheme="majorBidi" w:eastAsia="Times New Roman" w:hAnsiTheme="majorBidi" w:cstheme="majorBidi"/>
          <w:noProof/>
        </w:rPr>
        <w:t>)</w:t>
      </w:r>
      <w:r w:rsidRPr="00750FB4">
        <w:rPr>
          <w:rFonts w:asciiTheme="majorBidi" w:eastAsia="Times New Roman" w:hAnsiTheme="majorBidi" w:cstheme="majorBidi"/>
          <w:noProof/>
          <w:lang w:val="id-ID"/>
        </w:rPr>
        <w:t xml:space="preserve">. </w:t>
      </w:r>
      <w:r w:rsidRPr="00750FB4">
        <w:rPr>
          <w:rFonts w:asciiTheme="majorBidi" w:eastAsia="Times New Roman" w:hAnsiTheme="majorBidi" w:cstheme="majorBidi"/>
          <w:i/>
          <w:iCs/>
          <w:noProof/>
          <w:lang w:val="id-ID"/>
        </w:rPr>
        <w:t>Jadwal Salat Sepanjang Masa di Indonesia (Studi Akurasi dan Batas Perbedaan Lintang dalam Konversi Jadwal Salat).</w:t>
      </w:r>
      <w:r w:rsidRPr="00750FB4">
        <w:rPr>
          <w:rFonts w:asciiTheme="majorBidi" w:eastAsia="Times New Roman" w:hAnsiTheme="majorBidi" w:cstheme="majorBidi"/>
          <w:noProof/>
          <w:lang w:val="id-ID"/>
        </w:rPr>
        <w:t xml:space="preserve"> PhD thesis, IAIN Walisongo.</w:t>
      </w:r>
    </w:p>
    <w:p w:rsidR="00911641" w:rsidRPr="00750FB4" w:rsidRDefault="00911641" w:rsidP="00750FB4">
      <w:pPr>
        <w:autoSpaceDE w:val="0"/>
        <w:autoSpaceDN w:val="0"/>
        <w:adjustRightInd w:val="0"/>
        <w:spacing w:after="0" w:line="240" w:lineRule="auto"/>
        <w:ind w:left="709" w:hanging="709"/>
        <w:contextualSpacing/>
        <w:rPr>
          <w:rFonts w:asciiTheme="majorBidi" w:hAnsiTheme="majorBidi" w:cstheme="majorBidi"/>
          <w:noProof/>
          <w:sz w:val="24"/>
          <w:szCs w:val="24"/>
          <w:lang w:val="id-ID"/>
        </w:rPr>
      </w:pPr>
      <w:r w:rsidRPr="00750FB4">
        <w:rPr>
          <w:rFonts w:asciiTheme="majorBidi" w:hAnsiTheme="majorBidi" w:cstheme="majorBidi"/>
          <w:noProof/>
          <w:sz w:val="24"/>
          <w:szCs w:val="24"/>
          <w:lang w:val="id-ID"/>
        </w:rPr>
        <w:t>Hadi,</w:t>
      </w:r>
      <w:r w:rsidR="006F50D3" w:rsidRPr="00750FB4">
        <w:rPr>
          <w:rFonts w:asciiTheme="majorBidi" w:hAnsiTheme="majorBidi" w:cstheme="majorBidi"/>
          <w:noProof/>
          <w:sz w:val="24"/>
          <w:szCs w:val="24"/>
          <w:lang w:val="id-ID"/>
        </w:rPr>
        <w:t xml:space="preserve"> D. </w:t>
      </w:r>
      <w:r w:rsidR="00D50E16">
        <w:rPr>
          <w:rFonts w:asciiTheme="majorBidi" w:hAnsiTheme="majorBidi" w:cstheme="majorBidi"/>
          <w:noProof/>
          <w:sz w:val="24"/>
          <w:szCs w:val="24"/>
        </w:rPr>
        <w:t>(</w:t>
      </w:r>
      <w:r w:rsidR="006F50D3" w:rsidRPr="00750FB4">
        <w:rPr>
          <w:rFonts w:asciiTheme="majorBidi" w:hAnsiTheme="majorBidi" w:cstheme="majorBidi"/>
          <w:noProof/>
          <w:sz w:val="24"/>
          <w:szCs w:val="24"/>
          <w:lang w:val="id-ID"/>
        </w:rPr>
        <w:t>2009</w:t>
      </w:r>
      <w:r w:rsidR="00D50E16">
        <w:rPr>
          <w:rFonts w:asciiTheme="majorBidi" w:hAnsiTheme="majorBidi" w:cstheme="majorBidi"/>
          <w:noProof/>
          <w:sz w:val="24"/>
          <w:szCs w:val="24"/>
        </w:rPr>
        <w:t>)</w:t>
      </w:r>
      <w:r w:rsidR="006F50D3" w:rsidRPr="00750FB4">
        <w:rPr>
          <w:rFonts w:asciiTheme="majorBidi" w:hAnsiTheme="majorBidi" w:cstheme="majorBidi"/>
          <w:noProof/>
          <w:sz w:val="24"/>
          <w:szCs w:val="24"/>
          <w:lang w:val="id-ID"/>
        </w:rPr>
        <w:t>.</w:t>
      </w:r>
      <w:r w:rsidRPr="00750FB4">
        <w:rPr>
          <w:rFonts w:asciiTheme="majorBidi" w:hAnsiTheme="majorBidi" w:cstheme="majorBidi"/>
          <w:noProof/>
          <w:sz w:val="24"/>
          <w:szCs w:val="24"/>
          <w:lang w:val="id-ID"/>
        </w:rPr>
        <w:t xml:space="preserve"> </w:t>
      </w:r>
      <w:r w:rsidRPr="00750FB4">
        <w:rPr>
          <w:rFonts w:asciiTheme="majorBidi" w:hAnsiTheme="majorBidi" w:cstheme="majorBidi"/>
          <w:i/>
          <w:iCs/>
          <w:noProof/>
          <w:sz w:val="24"/>
          <w:szCs w:val="24"/>
          <w:lang w:val="id-ID"/>
        </w:rPr>
        <w:t>Sains Untuk Kesempurnaan Ibadah (Penerapan Sains dalam Peribadatan)</w:t>
      </w:r>
      <w:r w:rsidRPr="00750FB4">
        <w:rPr>
          <w:rFonts w:asciiTheme="majorBidi" w:hAnsiTheme="majorBidi" w:cstheme="majorBidi"/>
          <w:noProof/>
          <w:sz w:val="24"/>
          <w:szCs w:val="24"/>
          <w:lang w:val="id-ID"/>
        </w:rPr>
        <w:t>, Yogyakarta: Primapustaka</w:t>
      </w:r>
      <w:r w:rsidR="006F50D3" w:rsidRPr="00750FB4">
        <w:rPr>
          <w:rFonts w:asciiTheme="majorBidi" w:hAnsiTheme="majorBidi" w:cstheme="majorBidi"/>
          <w:noProof/>
          <w:sz w:val="24"/>
          <w:szCs w:val="24"/>
          <w:lang w:val="id-ID"/>
        </w:rPr>
        <w:t>.</w:t>
      </w:r>
    </w:p>
    <w:p w:rsidR="00911641" w:rsidRPr="00750FB4" w:rsidRDefault="00911641" w:rsidP="00750FB4">
      <w:pPr>
        <w:pStyle w:val="Default"/>
        <w:contextualSpacing/>
        <w:jc w:val="both"/>
        <w:rPr>
          <w:rFonts w:asciiTheme="majorBidi" w:hAnsiTheme="majorBidi" w:cstheme="majorBidi"/>
          <w:noProof/>
          <w:lang w:val="id-ID"/>
        </w:rPr>
      </w:pPr>
      <w:r w:rsidRPr="00750FB4">
        <w:rPr>
          <w:rFonts w:asciiTheme="majorBidi" w:hAnsiTheme="majorBidi" w:cstheme="majorBidi"/>
          <w:noProof/>
          <w:lang w:val="id-ID"/>
        </w:rPr>
        <w:t xml:space="preserve">Jayusman, </w:t>
      </w:r>
      <w:r w:rsidR="00D50E16">
        <w:rPr>
          <w:rFonts w:asciiTheme="majorBidi" w:hAnsiTheme="majorBidi" w:cstheme="majorBidi"/>
          <w:noProof/>
        </w:rPr>
        <w:t>(</w:t>
      </w:r>
      <w:r w:rsidR="00561465" w:rsidRPr="00750FB4">
        <w:rPr>
          <w:rFonts w:asciiTheme="majorBidi" w:hAnsiTheme="majorBidi" w:cstheme="majorBidi"/>
          <w:noProof/>
          <w:lang w:val="id-ID"/>
        </w:rPr>
        <w:t>2013</w:t>
      </w:r>
      <w:r w:rsidR="00D50E16">
        <w:rPr>
          <w:rFonts w:asciiTheme="majorBidi" w:hAnsiTheme="majorBidi" w:cstheme="majorBidi"/>
          <w:noProof/>
        </w:rPr>
        <w:t>)</w:t>
      </w:r>
      <w:r w:rsidR="00561465" w:rsidRPr="00750FB4">
        <w:rPr>
          <w:rFonts w:asciiTheme="majorBidi" w:hAnsiTheme="majorBidi" w:cstheme="majorBidi"/>
          <w:noProof/>
          <w:lang w:val="id-ID"/>
        </w:rPr>
        <w:t xml:space="preserve">. </w:t>
      </w:r>
      <w:r w:rsidRPr="00750FB4">
        <w:rPr>
          <w:rFonts w:asciiTheme="majorBidi" w:hAnsiTheme="majorBidi" w:cstheme="majorBidi"/>
          <w:noProof/>
          <w:lang w:val="id-ID"/>
        </w:rPr>
        <w:t xml:space="preserve">Jadwal Waktu Shalat Abadi, Pontianak : </w:t>
      </w:r>
      <w:r w:rsidRPr="00750FB4">
        <w:rPr>
          <w:rFonts w:asciiTheme="majorBidi" w:hAnsiTheme="majorBidi" w:cstheme="majorBidi"/>
          <w:i/>
          <w:iCs/>
          <w:noProof/>
          <w:lang w:val="id-ID"/>
        </w:rPr>
        <w:t>Jurnal Khatulistiwa</w:t>
      </w:r>
      <w:r w:rsidRPr="00750FB4">
        <w:rPr>
          <w:rFonts w:asciiTheme="majorBidi" w:hAnsiTheme="majorBidi" w:cstheme="majorBidi"/>
          <w:noProof/>
          <w:lang w:val="id-ID"/>
        </w:rPr>
        <w:t xml:space="preserve"> Vol.3 No.1</w:t>
      </w:r>
      <w:r w:rsidR="00561465" w:rsidRPr="00750FB4">
        <w:rPr>
          <w:rFonts w:asciiTheme="majorBidi" w:hAnsiTheme="majorBidi" w:cstheme="majorBidi"/>
          <w:noProof/>
          <w:lang w:val="id-ID"/>
        </w:rPr>
        <w:t>.</w:t>
      </w:r>
    </w:p>
    <w:p w:rsidR="00E71643" w:rsidRPr="00750FB4" w:rsidRDefault="00E71643" w:rsidP="00750FB4">
      <w:pPr>
        <w:pStyle w:val="Default"/>
        <w:contextualSpacing/>
        <w:jc w:val="both"/>
        <w:rPr>
          <w:rFonts w:asciiTheme="majorBidi" w:hAnsiTheme="majorBidi" w:cstheme="majorBidi"/>
          <w:noProof/>
          <w:lang w:val="id-ID"/>
        </w:rPr>
      </w:pPr>
      <w:r w:rsidRPr="00750FB4">
        <w:rPr>
          <w:rFonts w:asciiTheme="majorBidi" w:hAnsiTheme="majorBidi" w:cstheme="majorBidi"/>
          <w:noProof/>
          <w:lang w:val="id-ID"/>
        </w:rPr>
        <w:t>Khazin,</w:t>
      </w:r>
      <w:r w:rsidR="00561465" w:rsidRPr="00750FB4">
        <w:rPr>
          <w:rFonts w:asciiTheme="majorBidi" w:hAnsiTheme="majorBidi" w:cstheme="majorBidi"/>
          <w:noProof/>
          <w:lang w:val="id-ID"/>
        </w:rPr>
        <w:t xml:space="preserve"> M. </w:t>
      </w:r>
      <w:r w:rsidR="00D50E16">
        <w:rPr>
          <w:rFonts w:asciiTheme="majorBidi" w:hAnsiTheme="majorBidi" w:cstheme="majorBidi"/>
          <w:noProof/>
        </w:rPr>
        <w:t>(</w:t>
      </w:r>
      <w:r w:rsidR="00561465" w:rsidRPr="00750FB4">
        <w:rPr>
          <w:rFonts w:asciiTheme="majorBidi" w:hAnsiTheme="majorBidi" w:cstheme="majorBidi"/>
          <w:noProof/>
          <w:lang w:val="id-ID"/>
        </w:rPr>
        <w:t>2004</w:t>
      </w:r>
      <w:r w:rsidR="00D50E16">
        <w:rPr>
          <w:rFonts w:asciiTheme="majorBidi" w:hAnsiTheme="majorBidi" w:cstheme="majorBidi"/>
          <w:noProof/>
        </w:rPr>
        <w:t>)</w:t>
      </w:r>
      <w:r w:rsidR="00561465" w:rsidRPr="00750FB4">
        <w:rPr>
          <w:rFonts w:asciiTheme="majorBidi" w:hAnsiTheme="majorBidi" w:cstheme="majorBidi"/>
          <w:noProof/>
          <w:lang w:val="id-ID"/>
        </w:rPr>
        <w:t>.</w:t>
      </w:r>
      <w:r w:rsidRPr="00750FB4">
        <w:rPr>
          <w:rFonts w:asciiTheme="majorBidi" w:hAnsiTheme="majorBidi" w:cstheme="majorBidi"/>
          <w:noProof/>
          <w:lang w:val="id-ID"/>
        </w:rPr>
        <w:t xml:space="preserve"> </w:t>
      </w:r>
      <w:r w:rsidRPr="00750FB4">
        <w:rPr>
          <w:rFonts w:asciiTheme="majorBidi" w:hAnsiTheme="majorBidi" w:cstheme="majorBidi"/>
          <w:i/>
          <w:iCs/>
          <w:noProof/>
          <w:lang w:val="id-ID"/>
        </w:rPr>
        <w:t>Ilmu Falak Dalam Teori dan Praktek</w:t>
      </w:r>
      <w:r w:rsidRPr="00750FB4">
        <w:rPr>
          <w:rFonts w:asciiTheme="majorBidi" w:hAnsiTheme="majorBidi" w:cstheme="majorBidi"/>
          <w:noProof/>
          <w:lang w:val="id-ID"/>
        </w:rPr>
        <w:t>, Yogyakarta : Buana Pustaka</w:t>
      </w:r>
      <w:r w:rsidR="00561465" w:rsidRPr="00750FB4">
        <w:rPr>
          <w:rFonts w:asciiTheme="majorBidi" w:hAnsiTheme="majorBidi" w:cstheme="majorBidi"/>
          <w:noProof/>
          <w:lang w:val="id-ID"/>
        </w:rPr>
        <w:t>.</w:t>
      </w:r>
    </w:p>
    <w:p w:rsidR="00E74C6C" w:rsidRPr="00750FB4" w:rsidRDefault="00E74C6C" w:rsidP="00750FB4">
      <w:pPr>
        <w:pStyle w:val="Default"/>
        <w:ind w:left="709" w:hanging="709"/>
        <w:contextualSpacing/>
        <w:jc w:val="both"/>
        <w:rPr>
          <w:rFonts w:asciiTheme="majorBidi" w:hAnsiTheme="majorBidi" w:cstheme="majorBidi"/>
          <w:noProof/>
          <w:lang w:val="id-ID"/>
        </w:rPr>
      </w:pPr>
      <w:r w:rsidRPr="00750FB4">
        <w:rPr>
          <w:rFonts w:asciiTheme="majorBidi" w:hAnsiTheme="majorBidi" w:cstheme="majorBidi"/>
          <w:noProof/>
          <w:lang w:val="id-ID"/>
        </w:rPr>
        <w:t xml:space="preserve">Ma’u, D. H. </w:t>
      </w:r>
      <w:r w:rsidR="00D50E16">
        <w:rPr>
          <w:rFonts w:asciiTheme="majorBidi" w:hAnsiTheme="majorBidi" w:cstheme="majorBidi"/>
          <w:noProof/>
        </w:rPr>
        <w:t>(</w:t>
      </w:r>
      <w:r w:rsidRPr="00750FB4">
        <w:rPr>
          <w:rFonts w:asciiTheme="majorBidi" w:hAnsiTheme="majorBidi" w:cstheme="majorBidi"/>
          <w:noProof/>
          <w:lang w:val="id-ID"/>
        </w:rPr>
        <w:t>2015</w:t>
      </w:r>
      <w:r w:rsidR="00D50E16">
        <w:rPr>
          <w:rFonts w:asciiTheme="majorBidi" w:hAnsiTheme="majorBidi" w:cstheme="majorBidi"/>
          <w:noProof/>
        </w:rPr>
        <w:t>)</w:t>
      </w:r>
      <w:r w:rsidRPr="00750FB4">
        <w:rPr>
          <w:rFonts w:asciiTheme="majorBidi" w:hAnsiTheme="majorBidi" w:cstheme="majorBidi"/>
          <w:noProof/>
          <w:lang w:val="id-ID"/>
        </w:rPr>
        <w:t xml:space="preserve">. Waktu Shalat : Pemaknaan Syar’I ke Dalam Kaidah Astronomi. </w:t>
      </w:r>
      <w:r w:rsidR="00203E96" w:rsidRPr="00750FB4">
        <w:rPr>
          <w:rFonts w:asciiTheme="majorBidi" w:hAnsiTheme="majorBidi" w:cstheme="majorBidi"/>
          <w:i/>
          <w:iCs/>
          <w:noProof/>
          <w:lang w:val="id-ID"/>
        </w:rPr>
        <w:t xml:space="preserve">Jurnal  Hukum Islam Istinbath. </w:t>
      </w:r>
      <w:r w:rsidR="00203E96" w:rsidRPr="00750FB4">
        <w:rPr>
          <w:rFonts w:asciiTheme="majorBidi" w:hAnsiTheme="majorBidi" w:cstheme="majorBidi"/>
          <w:noProof/>
          <w:lang w:val="id-ID"/>
        </w:rPr>
        <w:t>Vol.14. No.2.</w:t>
      </w:r>
    </w:p>
    <w:p w:rsidR="00ED3FFB" w:rsidRPr="00750FB4" w:rsidRDefault="00ED3FFB" w:rsidP="00750FB4">
      <w:pPr>
        <w:pStyle w:val="Default"/>
        <w:ind w:left="709" w:hanging="709"/>
        <w:contextualSpacing/>
        <w:jc w:val="both"/>
        <w:rPr>
          <w:rFonts w:asciiTheme="majorBidi" w:hAnsiTheme="majorBidi" w:cstheme="majorBidi"/>
          <w:noProof/>
          <w:lang w:val="id-ID"/>
        </w:rPr>
      </w:pPr>
      <w:r w:rsidRPr="00750FB4">
        <w:rPr>
          <w:rFonts w:asciiTheme="majorBidi" w:hAnsiTheme="majorBidi" w:cstheme="majorBidi"/>
          <w:noProof/>
          <w:lang w:val="id-ID"/>
        </w:rPr>
        <w:t xml:space="preserve">Tim Majelis Tarjih dan Tajdid PP Muhammadiyah, </w:t>
      </w:r>
      <w:r w:rsidR="00D50E16">
        <w:rPr>
          <w:rFonts w:asciiTheme="majorBidi" w:hAnsiTheme="majorBidi" w:cstheme="majorBidi"/>
          <w:noProof/>
        </w:rPr>
        <w:t>(</w:t>
      </w:r>
      <w:r w:rsidR="00561465" w:rsidRPr="00750FB4">
        <w:rPr>
          <w:rFonts w:asciiTheme="majorBidi" w:hAnsiTheme="majorBidi" w:cstheme="majorBidi"/>
          <w:noProof/>
          <w:lang w:val="id-ID"/>
        </w:rPr>
        <w:t>2009</w:t>
      </w:r>
      <w:r w:rsidR="00D50E16">
        <w:rPr>
          <w:rFonts w:asciiTheme="majorBidi" w:hAnsiTheme="majorBidi" w:cstheme="majorBidi"/>
          <w:noProof/>
        </w:rPr>
        <w:t>)</w:t>
      </w:r>
      <w:r w:rsidR="00561465" w:rsidRPr="00750FB4">
        <w:rPr>
          <w:rFonts w:asciiTheme="majorBidi" w:hAnsiTheme="majorBidi" w:cstheme="majorBidi"/>
          <w:noProof/>
          <w:lang w:val="id-ID"/>
        </w:rPr>
        <w:t xml:space="preserve">. </w:t>
      </w:r>
      <w:r w:rsidR="00EE087E" w:rsidRPr="00750FB4">
        <w:rPr>
          <w:rFonts w:asciiTheme="majorBidi" w:hAnsiTheme="majorBidi" w:cstheme="majorBidi"/>
          <w:i/>
          <w:iCs/>
          <w:noProof/>
          <w:lang w:val="id-ID"/>
        </w:rPr>
        <w:t>Pedoman Hisab Muhammadiyah</w:t>
      </w:r>
      <w:r w:rsidR="00EE087E" w:rsidRPr="00750FB4">
        <w:rPr>
          <w:rFonts w:asciiTheme="majorBidi" w:hAnsiTheme="majorBidi" w:cstheme="majorBidi"/>
          <w:noProof/>
          <w:lang w:val="id-ID"/>
        </w:rPr>
        <w:t>, Yogyakarta</w:t>
      </w:r>
      <w:r w:rsidR="00561465" w:rsidRPr="00750FB4">
        <w:rPr>
          <w:rFonts w:asciiTheme="majorBidi" w:hAnsiTheme="majorBidi" w:cstheme="majorBidi"/>
          <w:noProof/>
          <w:lang w:val="id-ID"/>
        </w:rPr>
        <w:t>.</w:t>
      </w:r>
    </w:p>
    <w:bookmarkEnd w:id="0"/>
    <w:p w:rsidR="00B33471" w:rsidRPr="00750FB4" w:rsidRDefault="00B33471" w:rsidP="00750FB4">
      <w:pPr>
        <w:pStyle w:val="Default"/>
        <w:contextualSpacing/>
        <w:jc w:val="both"/>
        <w:rPr>
          <w:rFonts w:asciiTheme="majorBidi" w:hAnsiTheme="majorBidi" w:cstheme="majorBidi"/>
          <w:noProof/>
          <w:lang w:val="id-ID"/>
        </w:rPr>
      </w:pPr>
    </w:p>
    <w:p w:rsidR="00F64DA5" w:rsidRPr="00750FB4" w:rsidRDefault="00F64DA5" w:rsidP="00750FB4">
      <w:pPr>
        <w:pStyle w:val="Default"/>
        <w:contextualSpacing/>
        <w:jc w:val="both"/>
        <w:rPr>
          <w:rFonts w:asciiTheme="majorBidi" w:hAnsiTheme="majorBidi" w:cstheme="majorBidi"/>
          <w:noProof/>
          <w:lang w:val="id-ID"/>
        </w:rPr>
      </w:pPr>
    </w:p>
    <w:p w:rsidR="00AC1560" w:rsidRPr="00750FB4" w:rsidRDefault="00AC1560" w:rsidP="00750FB4">
      <w:pPr>
        <w:pStyle w:val="Default"/>
        <w:contextualSpacing/>
        <w:jc w:val="both"/>
        <w:rPr>
          <w:rFonts w:asciiTheme="majorBidi" w:hAnsiTheme="majorBidi" w:cstheme="majorBidi"/>
          <w:noProof/>
          <w:lang w:val="id-ID"/>
        </w:rPr>
      </w:pPr>
    </w:p>
    <w:p w:rsidR="00E71643" w:rsidRPr="00750FB4" w:rsidRDefault="00E71643" w:rsidP="00750FB4">
      <w:pPr>
        <w:pStyle w:val="Default"/>
        <w:contextualSpacing/>
        <w:jc w:val="both"/>
        <w:rPr>
          <w:rFonts w:asciiTheme="majorBidi" w:hAnsiTheme="majorBidi" w:cstheme="majorBidi"/>
          <w:noProof/>
          <w:lang w:val="id-ID"/>
        </w:rPr>
      </w:pPr>
    </w:p>
    <w:p w:rsidR="00E71643" w:rsidRPr="00750FB4" w:rsidRDefault="00E71643" w:rsidP="00750FB4">
      <w:pPr>
        <w:pStyle w:val="Default"/>
        <w:contextualSpacing/>
        <w:jc w:val="both"/>
        <w:rPr>
          <w:rFonts w:asciiTheme="majorBidi" w:hAnsiTheme="majorBidi" w:cstheme="majorBidi"/>
          <w:noProof/>
          <w:lang w:val="id-ID"/>
        </w:rPr>
      </w:pPr>
    </w:p>
    <w:sectPr w:rsidR="00E71643" w:rsidRPr="00750FB4" w:rsidSect="003F6E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486" w:rsidRDefault="00114486" w:rsidP="00487B68">
      <w:pPr>
        <w:spacing w:after="0" w:line="240" w:lineRule="auto"/>
      </w:pPr>
      <w:r>
        <w:separator/>
      </w:r>
    </w:p>
  </w:endnote>
  <w:endnote w:type="continuationSeparator" w:id="0">
    <w:p w:rsidR="00114486" w:rsidRDefault="00114486" w:rsidP="00487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486" w:rsidRDefault="00114486" w:rsidP="00487B68">
      <w:pPr>
        <w:spacing w:after="0" w:line="240" w:lineRule="auto"/>
      </w:pPr>
      <w:r>
        <w:separator/>
      </w:r>
    </w:p>
  </w:footnote>
  <w:footnote w:type="continuationSeparator" w:id="0">
    <w:p w:rsidR="00114486" w:rsidRDefault="00114486" w:rsidP="00487B68">
      <w:pPr>
        <w:spacing w:after="0" w:line="240" w:lineRule="auto"/>
      </w:pPr>
      <w:r>
        <w:continuationSeparator/>
      </w:r>
    </w:p>
  </w:footnote>
  <w:footnote w:id="1">
    <w:p w:rsidR="00125F27" w:rsidRPr="00750FB4" w:rsidRDefault="00125F27" w:rsidP="00750FB4">
      <w:pPr>
        <w:pStyle w:val="Default"/>
        <w:ind w:left="142" w:hanging="142"/>
        <w:contextualSpacing/>
        <w:jc w:val="both"/>
        <w:rPr>
          <w:rFonts w:asciiTheme="majorBidi" w:eastAsia="Times New Roman" w:hAnsiTheme="majorBidi" w:cstheme="majorBidi"/>
          <w:noProof/>
          <w:sz w:val="20"/>
          <w:szCs w:val="20"/>
          <w:lang w:val="id-ID"/>
        </w:rPr>
      </w:pPr>
      <w:r w:rsidRPr="00750FB4">
        <w:rPr>
          <w:rStyle w:val="FootnoteReference"/>
          <w:noProof/>
          <w:sz w:val="20"/>
          <w:szCs w:val="20"/>
          <w:lang w:val="id-ID"/>
        </w:rPr>
        <w:footnoteRef/>
      </w:r>
      <w:r w:rsidRPr="00750FB4">
        <w:rPr>
          <w:noProof/>
          <w:sz w:val="20"/>
          <w:szCs w:val="20"/>
          <w:lang w:val="id-ID"/>
        </w:rPr>
        <w:t xml:space="preserve"> </w:t>
      </w:r>
      <w:r w:rsidR="00CE1380" w:rsidRPr="00750FB4">
        <w:rPr>
          <w:rFonts w:asciiTheme="majorBidi" w:eastAsia="Times New Roman" w:hAnsiTheme="majorBidi" w:cstheme="majorBidi"/>
          <w:noProof/>
          <w:sz w:val="20"/>
          <w:szCs w:val="20"/>
          <w:lang w:val="id-ID"/>
        </w:rPr>
        <w:t xml:space="preserve">Dahlia, H.M. 2013. </w:t>
      </w:r>
      <w:r w:rsidR="00CE1380" w:rsidRPr="00750FB4">
        <w:rPr>
          <w:rFonts w:asciiTheme="majorBidi" w:eastAsia="Times New Roman" w:hAnsiTheme="majorBidi" w:cstheme="majorBidi"/>
          <w:i/>
          <w:iCs/>
          <w:noProof/>
          <w:sz w:val="20"/>
          <w:szCs w:val="20"/>
          <w:lang w:val="id-ID"/>
        </w:rPr>
        <w:t>Jadwal Salat Sepanjang Masa di Indonesia (Studi Akurasi dan Batas Perbedaan Lintang dalam Konversi Jadwal Salat).</w:t>
      </w:r>
      <w:r w:rsidR="00CE1380" w:rsidRPr="00750FB4">
        <w:rPr>
          <w:rFonts w:asciiTheme="majorBidi" w:eastAsia="Times New Roman" w:hAnsiTheme="majorBidi" w:cstheme="majorBidi"/>
          <w:noProof/>
          <w:sz w:val="20"/>
          <w:szCs w:val="20"/>
          <w:lang w:val="id-ID"/>
        </w:rPr>
        <w:t xml:space="preserve"> PhD thesis, IAIN Walisongo.</w:t>
      </w:r>
      <w:r w:rsidR="00A86EE6" w:rsidRPr="00750FB4">
        <w:rPr>
          <w:rFonts w:asciiTheme="majorBidi" w:eastAsia="Times New Roman" w:hAnsiTheme="majorBidi" w:cstheme="majorBidi"/>
          <w:noProof/>
          <w:sz w:val="20"/>
          <w:szCs w:val="20"/>
          <w:lang w:val="id-ID"/>
        </w:rPr>
        <w:t>h</w:t>
      </w:r>
      <w:r w:rsidR="00CE1380" w:rsidRPr="00750FB4">
        <w:rPr>
          <w:rFonts w:asciiTheme="majorBidi" w:eastAsia="Times New Roman" w:hAnsiTheme="majorBidi" w:cstheme="majorBidi"/>
          <w:noProof/>
          <w:sz w:val="20"/>
          <w:szCs w:val="20"/>
          <w:lang w:val="id-ID"/>
        </w:rPr>
        <w:t>.3</w:t>
      </w:r>
    </w:p>
  </w:footnote>
  <w:footnote w:id="2">
    <w:p w:rsidR="00A81D39" w:rsidRPr="00750FB4" w:rsidRDefault="00A81D39" w:rsidP="00750FB4">
      <w:pPr>
        <w:pStyle w:val="Default"/>
        <w:ind w:left="709" w:hanging="709"/>
        <w:contextualSpacing/>
        <w:jc w:val="both"/>
        <w:rPr>
          <w:rFonts w:asciiTheme="majorBidi" w:hAnsiTheme="majorBidi" w:cstheme="majorBidi"/>
          <w:noProof/>
          <w:sz w:val="20"/>
          <w:szCs w:val="20"/>
        </w:rPr>
      </w:pPr>
      <w:r w:rsidRPr="00750FB4">
        <w:rPr>
          <w:rStyle w:val="FootnoteReference"/>
          <w:noProof/>
          <w:sz w:val="20"/>
          <w:szCs w:val="20"/>
          <w:lang w:val="id-ID"/>
        </w:rPr>
        <w:footnoteRef/>
      </w:r>
      <w:r w:rsidRPr="00750FB4">
        <w:rPr>
          <w:noProof/>
          <w:sz w:val="20"/>
          <w:szCs w:val="20"/>
          <w:lang w:val="id-ID"/>
        </w:rPr>
        <w:t xml:space="preserve"> </w:t>
      </w:r>
      <w:r w:rsidRPr="00750FB4">
        <w:rPr>
          <w:rFonts w:asciiTheme="majorBidi" w:hAnsiTheme="majorBidi" w:cstheme="majorBidi"/>
          <w:noProof/>
          <w:sz w:val="20"/>
          <w:szCs w:val="20"/>
          <w:lang w:val="id-ID"/>
        </w:rPr>
        <w:t xml:space="preserve">Amri, T. 2014. Waktu Shalat Perpektif Syar’i. </w:t>
      </w:r>
      <w:r w:rsidRPr="00750FB4">
        <w:rPr>
          <w:rFonts w:asciiTheme="majorBidi" w:hAnsiTheme="majorBidi" w:cstheme="majorBidi"/>
          <w:i/>
          <w:iCs/>
          <w:noProof/>
          <w:sz w:val="20"/>
          <w:szCs w:val="20"/>
          <w:lang w:val="id-ID"/>
        </w:rPr>
        <w:t xml:space="preserve">Asy-Syariah. </w:t>
      </w:r>
      <w:r w:rsidRPr="00750FB4">
        <w:rPr>
          <w:rFonts w:asciiTheme="majorBidi" w:hAnsiTheme="majorBidi" w:cstheme="majorBidi"/>
          <w:noProof/>
          <w:sz w:val="20"/>
          <w:szCs w:val="20"/>
          <w:lang w:val="id-ID"/>
        </w:rPr>
        <w:t>Vol. 16. No. 3</w:t>
      </w:r>
      <w:r w:rsidR="00CE1380" w:rsidRPr="00750FB4">
        <w:rPr>
          <w:rFonts w:asciiTheme="majorBidi" w:hAnsiTheme="majorBidi" w:cstheme="majorBidi"/>
          <w:noProof/>
          <w:sz w:val="20"/>
          <w:szCs w:val="20"/>
          <w:lang w:val="id-ID"/>
        </w:rPr>
        <w:t>.</w:t>
      </w:r>
      <w:r w:rsidR="00A86EE6" w:rsidRPr="00750FB4">
        <w:rPr>
          <w:rFonts w:asciiTheme="majorBidi" w:hAnsiTheme="majorBidi" w:cstheme="majorBidi"/>
          <w:noProof/>
          <w:sz w:val="20"/>
          <w:szCs w:val="20"/>
          <w:lang w:val="id-ID"/>
        </w:rPr>
        <w:t>h.</w:t>
      </w:r>
      <w:r w:rsidR="00CE1380" w:rsidRPr="00750FB4">
        <w:rPr>
          <w:rFonts w:asciiTheme="majorBidi" w:hAnsiTheme="majorBidi" w:cstheme="majorBidi"/>
          <w:noProof/>
          <w:sz w:val="20"/>
          <w:szCs w:val="20"/>
          <w:lang w:val="id-ID"/>
        </w:rPr>
        <w:t xml:space="preserve"> 208.</w:t>
      </w:r>
    </w:p>
  </w:footnote>
  <w:footnote w:id="3">
    <w:p w:rsidR="00085A28" w:rsidRPr="00750FB4" w:rsidRDefault="00085A28" w:rsidP="00750FB4">
      <w:pPr>
        <w:pStyle w:val="Default"/>
        <w:ind w:left="709" w:hanging="709"/>
        <w:contextualSpacing/>
        <w:jc w:val="both"/>
        <w:rPr>
          <w:rFonts w:asciiTheme="majorBidi" w:hAnsiTheme="majorBidi" w:cstheme="majorBidi"/>
          <w:noProof/>
          <w:sz w:val="20"/>
          <w:szCs w:val="20"/>
          <w:lang w:val="id-ID"/>
        </w:rPr>
      </w:pPr>
      <w:r w:rsidRPr="00750FB4">
        <w:rPr>
          <w:rStyle w:val="FootnoteReference"/>
          <w:noProof/>
          <w:sz w:val="20"/>
          <w:szCs w:val="20"/>
          <w:lang w:val="id-ID"/>
        </w:rPr>
        <w:footnoteRef/>
      </w:r>
      <w:r w:rsidR="007E7BCF">
        <w:rPr>
          <w:rFonts w:asciiTheme="majorBidi" w:hAnsiTheme="majorBidi" w:cstheme="majorBidi"/>
          <w:noProof/>
          <w:sz w:val="20"/>
          <w:szCs w:val="20"/>
        </w:rPr>
        <w:t xml:space="preserve"> </w:t>
      </w:r>
      <w:r w:rsidRPr="00750FB4">
        <w:rPr>
          <w:rFonts w:asciiTheme="majorBidi" w:hAnsiTheme="majorBidi" w:cstheme="majorBidi"/>
          <w:noProof/>
          <w:sz w:val="20"/>
          <w:szCs w:val="20"/>
          <w:lang w:val="id-ID"/>
        </w:rPr>
        <w:t xml:space="preserve">Tim Majelis Tarjih dan Tajdid PP Muhammadiyah, 2009. </w:t>
      </w:r>
      <w:r w:rsidRPr="00750FB4">
        <w:rPr>
          <w:rFonts w:asciiTheme="majorBidi" w:hAnsiTheme="majorBidi" w:cstheme="majorBidi"/>
          <w:i/>
          <w:iCs/>
          <w:noProof/>
          <w:sz w:val="20"/>
          <w:szCs w:val="20"/>
          <w:lang w:val="id-ID"/>
        </w:rPr>
        <w:t>Pedoman Hisab Muhammadiyah</w:t>
      </w:r>
      <w:r w:rsidRPr="00750FB4">
        <w:rPr>
          <w:rFonts w:asciiTheme="majorBidi" w:hAnsiTheme="majorBidi" w:cstheme="majorBidi"/>
          <w:noProof/>
          <w:sz w:val="20"/>
          <w:szCs w:val="20"/>
          <w:lang w:val="id-ID"/>
        </w:rPr>
        <w:t>, Yogyakarta.</w:t>
      </w:r>
      <w:r w:rsidR="001C7998" w:rsidRPr="00750FB4">
        <w:rPr>
          <w:rFonts w:asciiTheme="majorBidi" w:hAnsiTheme="majorBidi" w:cstheme="majorBidi"/>
          <w:noProof/>
          <w:sz w:val="20"/>
          <w:szCs w:val="20"/>
          <w:lang w:val="id-ID"/>
        </w:rPr>
        <w:t>h</w:t>
      </w:r>
      <w:r w:rsidRPr="00750FB4">
        <w:rPr>
          <w:rFonts w:asciiTheme="majorBidi" w:hAnsiTheme="majorBidi" w:cstheme="majorBidi"/>
          <w:noProof/>
          <w:sz w:val="20"/>
          <w:szCs w:val="20"/>
          <w:lang w:val="id-ID"/>
        </w:rPr>
        <w:t>. 50.</w:t>
      </w:r>
    </w:p>
  </w:footnote>
  <w:footnote w:id="4">
    <w:p w:rsidR="00085A28" w:rsidRPr="00750FB4" w:rsidRDefault="00085A28" w:rsidP="00750FB4">
      <w:pPr>
        <w:pStyle w:val="FootnoteText"/>
        <w:contextualSpacing/>
        <w:jc w:val="both"/>
        <w:rPr>
          <w:noProof/>
          <w:lang w:val="id-ID"/>
        </w:rPr>
      </w:pPr>
      <w:r w:rsidRPr="00750FB4">
        <w:rPr>
          <w:rStyle w:val="FootnoteReference"/>
          <w:noProof/>
          <w:lang w:val="id-ID"/>
        </w:rPr>
        <w:footnoteRef/>
      </w:r>
      <w:r w:rsidRPr="00750FB4">
        <w:rPr>
          <w:noProof/>
          <w:lang w:val="id-ID"/>
        </w:rPr>
        <w:t xml:space="preserve"> </w:t>
      </w:r>
      <w:r w:rsidRPr="00750FB4">
        <w:rPr>
          <w:i/>
          <w:iCs/>
          <w:noProof/>
          <w:lang w:val="id-ID"/>
        </w:rPr>
        <w:t>Ibid.</w:t>
      </w:r>
    </w:p>
  </w:footnote>
  <w:footnote w:id="5">
    <w:p w:rsidR="00A86EE6" w:rsidRPr="00750FB4" w:rsidRDefault="00A86EE6" w:rsidP="00750FB4">
      <w:pPr>
        <w:pStyle w:val="FootnoteText"/>
        <w:contextualSpacing/>
        <w:jc w:val="both"/>
        <w:rPr>
          <w:noProof/>
          <w:lang w:val="id-ID"/>
        </w:rPr>
      </w:pPr>
      <w:r w:rsidRPr="00750FB4">
        <w:rPr>
          <w:rStyle w:val="FootnoteReference"/>
          <w:noProof/>
          <w:lang w:val="id-ID"/>
        </w:rPr>
        <w:footnoteRef/>
      </w:r>
      <w:r w:rsidRPr="00750FB4">
        <w:rPr>
          <w:noProof/>
          <w:lang w:val="id-ID"/>
        </w:rPr>
        <w:t xml:space="preserve"> </w:t>
      </w:r>
      <w:r w:rsidRPr="00750FB4">
        <w:rPr>
          <w:i/>
          <w:iCs/>
          <w:noProof/>
          <w:lang w:val="id-ID"/>
        </w:rPr>
        <w:t>Ibid.</w:t>
      </w:r>
    </w:p>
  </w:footnote>
  <w:footnote w:id="6">
    <w:p w:rsidR="00A86EE6" w:rsidRPr="00750FB4" w:rsidRDefault="00A86EE6" w:rsidP="00750FB4">
      <w:pPr>
        <w:pStyle w:val="FootnoteText"/>
        <w:contextualSpacing/>
        <w:jc w:val="both"/>
        <w:rPr>
          <w:noProof/>
          <w:lang w:val="id-ID"/>
        </w:rPr>
      </w:pPr>
      <w:r w:rsidRPr="00750FB4">
        <w:rPr>
          <w:rStyle w:val="FootnoteReference"/>
          <w:noProof/>
          <w:lang w:val="id-ID"/>
        </w:rPr>
        <w:footnoteRef/>
      </w:r>
      <w:r w:rsidRPr="00750FB4">
        <w:rPr>
          <w:noProof/>
          <w:lang w:val="id-ID"/>
        </w:rPr>
        <w:t xml:space="preserve"> </w:t>
      </w:r>
      <w:r w:rsidRPr="00750FB4">
        <w:rPr>
          <w:i/>
          <w:iCs/>
          <w:noProof/>
          <w:lang w:val="id-ID"/>
        </w:rPr>
        <w:t>Ibid</w:t>
      </w:r>
      <w:r w:rsidRPr="00750FB4">
        <w:rPr>
          <w:noProof/>
          <w:lang w:val="id-ID"/>
        </w:rPr>
        <w:t>.h. 59</w:t>
      </w:r>
    </w:p>
  </w:footnote>
  <w:footnote w:id="7">
    <w:p w:rsidR="00A86EE6" w:rsidRPr="00750FB4" w:rsidRDefault="00A86EE6" w:rsidP="00750FB4">
      <w:pPr>
        <w:pStyle w:val="FootnoteText"/>
        <w:contextualSpacing/>
        <w:jc w:val="both"/>
        <w:rPr>
          <w:noProof/>
          <w:lang w:val="id-ID"/>
        </w:rPr>
      </w:pPr>
      <w:r w:rsidRPr="00750FB4">
        <w:rPr>
          <w:rStyle w:val="FootnoteReference"/>
          <w:noProof/>
          <w:lang w:val="id-ID"/>
        </w:rPr>
        <w:footnoteRef/>
      </w:r>
      <w:r w:rsidRPr="00750FB4">
        <w:rPr>
          <w:noProof/>
          <w:lang w:val="id-ID"/>
        </w:rPr>
        <w:t xml:space="preserve"> </w:t>
      </w:r>
      <w:r w:rsidRPr="00750FB4">
        <w:rPr>
          <w:i/>
          <w:iCs/>
          <w:noProof/>
          <w:lang w:val="id-ID"/>
        </w:rPr>
        <w:t>Ibid.</w:t>
      </w:r>
    </w:p>
  </w:footnote>
  <w:footnote w:id="8">
    <w:p w:rsidR="00A86EE6" w:rsidRPr="00750FB4" w:rsidRDefault="00A86EE6" w:rsidP="00750FB4">
      <w:pPr>
        <w:pStyle w:val="FootnoteText"/>
        <w:contextualSpacing/>
        <w:jc w:val="both"/>
        <w:rPr>
          <w:noProof/>
          <w:lang w:val="id-ID"/>
        </w:rPr>
      </w:pPr>
      <w:r w:rsidRPr="00750FB4">
        <w:rPr>
          <w:rStyle w:val="FootnoteReference"/>
          <w:noProof/>
          <w:lang w:val="id-ID"/>
        </w:rPr>
        <w:footnoteRef/>
      </w:r>
      <w:r w:rsidRPr="00750FB4">
        <w:rPr>
          <w:noProof/>
          <w:lang w:val="id-ID"/>
        </w:rPr>
        <w:t xml:space="preserve"> </w:t>
      </w:r>
      <w:r w:rsidRPr="00750FB4">
        <w:rPr>
          <w:i/>
          <w:iCs/>
          <w:noProof/>
          <w:lang w:val="id-ID"/>
        </w:rPr>
        <w:t>Ibid.</w:t>
      </w:r>
    </w:p>
  </w:footnote>
  <w:footnote w:id="9">
    <w:p w:rsidR="00A86EE6" w:rsidRPr="00750FB4" w:rsidRDefault="00A86EE6" w:rsidP="00750FB4">
      <w:pPr>
        <w:pStyle w:val="FootnoteText"/>
        <w:contextualSpacing/>
        <w:jc w:val="both"/>
        <w:rPr>
          <w:noProof/>
          <w:lang w:val="id-ID"/>
        </w:rPr>
      </w:pPr>
      <w:r w:rsidRPr="00750FB4">
        <w:rPr>
          <w:rStyle w:val="FootnoteReference"/>
          <w:noProof/>
          <w:lang w:val="id-ID"/>
        </w:rPr>
        <w:footnoteRef/>
      </w:r>
      <w:r w:rsidRPr="00750FB4">
        <w:rPr>
          <w:noProof/>
          <w:lang w:val="id-ID"/>
        </w:rPr>
        <w:t xml:space="preserve"> </w:t>
      </w:r>
      <w:r w:rsidRPr="00750FB4">
        <w:rPr>
          <w:i/>
          <w:iCs/>
          <w:noProof/>
          <w:lang w:val="id-ID"/>
        </w:rPr>
        <w:t>Ibid.</w:t>
      </w:r>
    </w:p>
  </w:footnote>
  <w:footnote w:id="10">
    <w:p w:rsidR="000B4EF2" w:rsidRPr="00750FB4" w:rsidRDefault="000B4EF2" w:rsidP="00750FB4">
      <w:pPr>
        <w:pStyle w:val="FootnoteText"/>
        <w:contextualSpacing/>
        <w:jc w:val="both"/>
        <w:rPr>
          <w:noProof/>
          <w:lang w:val="id-ID"/>
        </w:rPr>
      </w:pPr>
      <w:r w:rsidRPr="00750FB4">
        <w:rPr>
          <w:rStyle w:val="FootnoteReference"/>
          <w:noProof/>
          <w:lang w:val="id-ID"/>
        </w:rPr>
        <w:footnoteRef/>
      </w:r>
      <w:r w:rsidRPr="00750FB4">
        <w:rPr>
          <w:noProof/>
          <w:lang w:val="id-ID"/>
        </w:rPr>
        <w:t xml:space="preserve"> </w:t>
      </w:r>
      <w:r w:rsidR="00A86EE6" w:rsidRPr="00750FB4">
        <w:rPr>
          <w:noProof/>
          <w:lang w:val="id-ID"/>
        </w:rPr>
        <w:t xml:space="preserve"> </w:t>
      </w:r>
      <w:r w:rsidR="00A86EE6" w:rsidRPr="00750FB4">
        <w:rPr>
          <w:i/>
          <w:iCs/>
          <w:noProof/>
          <w:lang w:val="id-ID"/>
        </w:rPr>
        <w:t>Ibid.</w:t>
      </w:r>
      <w:r w:rsidR="00A86EE6" w:rsidRPr="00750FB4">
        <w:rPr>
          <w:noProof/>
          <w:lang w:val="id-ID"/>
        </w:rPr>
        <w:t>h. 59.</w:t>
      </w:r>
    </w:p>
  </w:footnote>
  <w:footnote w:id="11">
    <w:p w:rsidR="00EE5890" w:rsidRPr="00750FB4" w:rsidRDefault="00EE5890" w:rsidP="00750FB4">
      <w:pPr>
        <w:pStyle w:val="Default"/>
        <w:ind w:left="284" w:hanging="284"/>
        <w:contextualSpacing/>
        <w:jc w:val="both"/>
        <w:rPr>
          <w:rFonts w:asciiTheme="majorBidi" w:hAnsiTheme="majorBidi" w:cstheme="majorBidi"/>
          <w:b/>
          <w:bCs/>
          <w:noProof/>
          <w:sz w:val="20"/>
          <w:szCs w:val="20"/>
          <w:lang w:val="id-ID"/>
        </w:rPr>
      </w:pPr>
      <w:r w:rsidRPr="00750FB4">
        <w:rPr>
          <w:rStyle w:val="FootnoteReference"/>
          <w:noProof/>
          <w:sz w:val="20"/>
          <w:szCs w:val="20"/>
          <w:lang w:val="id-ID"/>
        </w:rPr>
        <w:footnoteRef/>
      </w:r>
      <w:r w:rsidRPr="00750FB4">
        <w:rPr>
          <w:noProof/>
          <w:sz w:val="20"/>
          <w:szCs w:val="20"/>
          <w:lang w:val="id-ID"/>
        </w:rPr>
        <w:t xml:space="preserve"> </w:t>
      </w:r>
      <w:r w:rsidR="0035246D" w:rsidRPr="00750FB4">
        <w:rPr>
          <w:rFonts w:asciiTheme="majorBidi" w:hAnsiTheme="majorBidi" w:cstheme="majorBidi"/>
          <w:noProof/>
          <w:sz w:val="20"/>
          <w:szCs w:val="20"/>
          <w:lang w:val="id-ID"/>
        </w:rPr>
        <w:t xml:space="preserve">Hadi, D. 2009. </w:t>
      </w:r>
      <w:r w:rsidR="0035246D" w:rsidRPr="00750FB4">
        <w:rPr>
          <w:rFonts w:asciiTheme="majorBidi" w:hAnsiTheme="majorBidi" w:cstheme="majorBidi"/>
          <w:i/>
          <w:iCs/>
          <w:noProof/>
          <w:sz w:val="20"/>
          <w:szCs w:val="20"/>
          <w:lang w:val="id-ID"/>
        </w:rPr>
        <w:t>Sains Untuk Kesempurnaan Ibadah (Penerapan Sains dalam Peribadatan)</w:t>
      </w:r>
      <w:r w:rsidR="0035246D" w:rsidRPr="00750FB4">
        <w:rPr>
          <w:rFonts w:asciiTheme="majorBidi" w:hAnsiTheme="majorBidi" w:cstheme="majorBidi"/>
          <w:noProof/>
          <w:sz w:val="20"/>
          <w:szCs w:val="20"/>
          <w:lang w:val="id-ID"/>
        </w:rPr>
        <w:t>, Yogyakarta: Primapustaka.</w:t>
      </w:r>
      <w:r w:rsidRPr="00750FB4">
        <w:rPr>
          <w:noProof/>
          <w:sz w:val="20"/>
          <w:szCs w:val="20"/>
          <w:lang w:val="id-ID"/>
        </w:rPr>
        <w:t>h. 6.</w:t>
      </w:r>
    </w:p>
  </w:footnote>
  <w:footnote w:id="12">
    <w:p w:rsidR="00EE5890" w:rsidRPr="00750FB4" w:rsidRDefault="00EE5890" w:rsidP="00750FB4">
      <w:pPr>
        <w:pStyle w:val="FootnoteText"/>
        <w:contextualSpacing/>
        <w:jc w:val="both"/>
        <w:rPr>
          <w:noProof/>
          <w:lang w:val="id-ID"/>
        </w:rPr>
      </w:pPr>
      <w:r w:rsidRPr="00750FB4">
        <w:rPr>
          <w:rStyle w:val="FootnoteReference"/>
          <w:noProof/>
          <w:lang w:val="id-ID"/>
        </w:rPr>
        <w:footnoteRef/>
      </w:r>
      <w:r w:rsidRPr="00750FB4">
        <w:rPr>
          <w:noProof/>
          <w:lang w:val="id-ID"/>
        </w:rPr>
        <w:t xml:space="preserve"> Arwin Juli Rakhmadi Butar-Butar, </w:t>
      </w:r>
      <w:r w:rsidRPr="007E7BCF">
        <w:rPr>
          <w:i/>
          <w:iCs/>
          <w:noProof/>
          <w:lang w:val="id-ID"/>
        </w:rPr>
        <w:t>Waktu Shalat menurut fikih dan astronomi</w:t>
      </w:r>
      <w:r w:rsidRPr="00750FB4">
        <w:rPr>
          <w:noProof/>
          <w:lang w:val="id-ID"/>
        </w:rPr>
        <w:t>, Medan, LPPM UISU, 2016, h.81</w:t>
      </w:r>
    </w:p>
  </w:footnote>
  <w:footnote w:id="13">
    <w:p w:rsidR="00EE5890" w:rsidRPr="00750FB4" w:rsidRDefault="00EE5890" w:rsidP="00750FB4">
      <w:pPr>
        <w:pStyle w:val="FootnoteText"/>
        <w:contextualSpacing/>
        <w:jc w:val="both"/>
        <w:rPr>
          <w:noProof/>
          <w:lang w:val="id-ID"/>
        </w:rPr>
      </w:pPr>
      <w:r w:rsidRPr="00750FB4">
        <w:rPr>
          <w:rStyle w:val="FootnoteReference"/>
          <w:noProof/>
          <w:lang w:val="id-ID"/>
        </w:rPr>
        <w:footnoteRef/>
      </w:r>
      <w:r w:rsidRPr="00750FB4">
        <w:rPr>
          <w:noProof/>
          <w:lang w:val="id-ID"/>
        </w:rPr>
        <w:t xml:space="preserve"> </w:t>
      </w:r>
      <w:r w:rsidR="0060453A" w:rsidRPr="00750FB4">
        <w:rPr>
          <w:rFonts w:asciiTheme="majorBidi" w:hAnsiTheme="majorBidi" w:cstheme="majorBidi"/>
          <w:noProof/>
          <w:lang w:val="id-ID"/>
        </w:rPr>
        <w:t xml:space="preserve">Khazin, M. 2004. </w:t>
      </w:r>
      <w:r w:rsidR="0060453A" w:rsidRPr="00750FB4">
        <w:rPr>
          <w:rFonts w:asciiTheme="majorBidi" w:hAnsiTheme="majorBidi" w:cstheme="majorBidi"/>
          <w:i/>
          <w:iCs/>
          <w:noProof/>
          <w:lang w:val="id-ID"/>
        </w:rPr>
        <w:t>Ilmu Falak Dalam Teori dan Praktek</w:t>
      </w:r>
      <w:r w:rsidR="0060453A" w:rsidRPr="00750FB4">
        <w:rPr>
          <w:rFonts w:asciiTheme="majorBidi" w:hAnsiTheme="majorBidi" w:cstheme="majorBidi"/>
          <w:noProof/>
          <w:lang w:val="id-ID"/>
        </w:rPr>
        <w:t>, Yogyakarta : Buana Pustaka</w:t>
      </w:r>
      <w:r w:rsidR="0060453A" w:rsidRPr="00750FB4">
        <w:rPr>
          <w:noProof/>
          <w:lang w:val="id-ID"/>
        </w:rPr>
        <w:t xml:space="preserve"> </w:t>
      </w:r>
      <w:r w:rsidRPr="00750FB4">
        <w:rPr>
          <w:noProof/>
          <w:lang w:val="id-ID"/>
        </w:rPr>
        <w:t>h.67</w:t>
      </w:r>
    </w:p>
  </w:footnote>
  <w:footnote w:id="14">
    <w:p w:rsidR="00EE5890" w:rsidRPr="00750FB4" w:rsidRDefault="00EE5890" w:rsidP="00750FB4">
      <w:pPr>
        <w:pStyle w:val="Default"/>
        <w:ind w:left="284" w:hanging="284"/>
        <w:contextualSpacing/>
        <w:jc w:val="both"/>
        <w:rPr>
          <w:rFonts w:asciiTheme="majorBidi" w:hAnsiTheme="majorBidi" w:cstheme="majorBidi"/>
          <w:noProof/>
          <w:sz w:val="20"/>
          <w:szCs w:val="20"/>
          <w:lang w:val="id-ID"/>
        </w:rPr>
      </w:pPr>
      <w:r w:rsidRPr="00750FB4">
        <w:rPr>
          <w:rStyle w:val="FootnoteReference"/>
          <w:noProof/>
          <w:sz w:val="20"/>
          <w:szCs w:val="20"/>
          <w:lang w:val="id-ID"/>
        </w:rPr>
        <w:footnoteRef/>
      </w:r>
      <w:r w:rsidR="0060453A" w:rsidRPr="00750FB4">
        <w:rPr>
          <w:noProof/>
          <w:sz w:val="20"/>
          <w:szCs w:val="20"/>
          <w:lang w:val="id-ID"/>
        </w:rPr>
        <w:t xml:space="preserve"> </w:t>
      </w:r>
      <w:r w:rsidR="0060453A" w:rsidRPr="00750FB4">
        <w:rPr>
          <w:rFonts w:asciiTheme="majorBidi" w:hAnsiTheme="majorBidi" w:cstheme="majorBidi"/>
          <w:noProof/>
          <w:sz w:val="20"/>
          <w:szCs w:val="20"/>
          <w:lang w:val="id-ID"/>
        </w:rPr>
        <w:t xml:space="preserve">Azhari, S. 2007. </w:t>
      </w:r>
      <w:r w:rsidR="0060453A" w:rsidRPr="00750FB4">
        <w:rPr>
          <w:rFonts w:asciiTheme="majorBidi" w:hAnsiTheme="majorBidi" w:cstheme="majorBidi"/>
          <w:i/>
          <w:iCs/>
          <w:noProof/>
          <w:sz w:val="20"/>
          <w:szCs w:val="20"/>
          <w:lang w:val="id-ID"/>
        </w:rPr>
        <w:t>Ilmu Falak Perjumpaan Khazanah Islam dan Sains Modern</w:t>
      </w:r>
      <w:r w:rsidR="0060453A" w:rsidRPr="00750FB4">
        <w:rPr>
          <w:rFonts w:asciiTheme="majorBidi" w:hAnsiTheme="majorBidi" w:cstheme="majorBidi"/>
          <w:noProof/>
          <w:sz w:val="20"/>
          <w:szCs w:val="20"/>
          <w:lang w:val="id-ID"/>
        </w:rPr>
        <w:t xml:space="preserve">, Yogyakarta : Suara Muhammadiyah. </w:t>
      </w:r>
      <w:r w:rsidR="0060453A" w:rsidRPr="00750FB4">
        <w:rPr>
          <w:noProof/>
          <w:sz w:val="20"/>
          <w:szCs w:val="20"/>
          <w:lang w:val="id-ID"/>
        </w:rPr>
        <w:t>h.69.</w:t>
      </w:r>
    </w:p>
  </w:footnote>
  <w:footnote w:id="15">
    <w:p w:rsidR="00EE5890" w:rsidRPr="00750FB4" w:rsidRDefault="00EE5890" w:rsidP="00750FB4">
      <w:pPr>
        <w:pStyle w:val="FootnoteText"/>
        <w:contextualSpacing/>
        <w:jc w:val="both"/>
        <w:rPr>
          <w:noProof/>
          <w:lang w:val="id-ID"/>
        </w:rPr>
      </w:pPr>
      <w:r w:rsidRPr="00750FB4">
        <w:rPr>
          <w:rStyle w:val="FootnoteReference"/>
          <w:noProof/>
          <w:lang w:val="id-ID"/>
        </w:rPr>
        <w:footnoteRef/>
      </w:r>
      <w:r w:rsidRPr="00750FB4">
        <w:rPr>
          <w:noProof/>
          <w:lang w:val="id-ID"/>
        </w:rPr>
        <w:t xml:space="preserve"> </w:t>
      </w:r>
      <w:r w:rsidR="00EB756D" w:rsidRPr="00750FB4">
        <w:rPr>
          <w:noProof/>
          <w:lang w:val="id-ID"/>
        </w:rPr>
        <w:t xml:space="preserve"> </w:t>
      </w:r>
      <w:r w:rsidR="00EB756D" w:rsidRPr="00750FB4">
        <w:rPr>
          <w:rFonts w:asciiTheme="majorBidi" w:hAnsiTheme="majorBidi" w:cstheme="majorBidi"/>
          <w:noProof/>
          <w:lang w:val="id-ID"/>
        </w:rPr>
        <w:t xml:space="preserve">Jayusman, 2013. Jadwal Waktu Shalat Abadi, Pontianak : </w:t>
      </w:r>
      <w:r w:rsidR="00EB756D" w:rsidRPr="00750FB4">
        <w:rPr>
          <w:rFonts w:asciiTheme="majorBidi" w:hAnsiTheme="majorBidi" w:cstheme="majorBidi"/>
          <w:i/>
          <w:iCs/>
          <w:noProof/>
          <w:lang w:val="id-ID"/>
        </w:rPr>
        <w:t>Jurnal Khatulistiwa</w:t>
      </w:r>
      <w:r w:rsidR="00EB756D" w:rsidRPr="00750FB4">
        <w:rPr>
          <w:rFonts w:asciiTheme="majorBidi" w:hAnsiTheme="majorBidi" w:cstheme="majorBidi"/>
          <w:noProof/>
          <w:lang w:val="id-ID"/>
        </w:rPr>
        <w:t xml:space="preserve"> Vol.3 No.1.</w:t>
      </w:r>
      <w:r w:rsidR="0060453A" w:rsidRPr="00750FB4">
        <w:rPr>
          <w:rFonts w:asciiTheme="majorBidi" w:hAnsiTheme="majorBidi" w:cstheme="majorBidi"/>
          <w:noProof/>
          <w:lang w:val="id-ID"/>
        </w:rPr>
        <w:t>h</w:t>
      </w:r>
      <w:r w:rsidR="00EB756D" w:rsidRPr="00750FB4">
        <w:rPr>
          <w:rFonts w:asciiTheme="majorBidi" w:hAnsiTheme="majorBidi" w:cstheme="majorBidi"/>
          <w:noProof/>
          <w:lang w:val="id-ID"/>
        </w:rPr>
        <w:t>.54.</w:t>
      </w:r>
    </w:p>
  </w:footnote>
  <w:footnote w:id="16">
    <w:p w:rsidR="00240367" w:rsidRPr="00750FB4" w:rsidRDefault="00240367" w:rsidP="00750FB4">
      <w:pPr>
        <w:pStyle w:val="FootnoteText"/>
        <w:contextualSpacing/>
        <w:jc w:val="both"/>
        <w:rPr>
          <w:noProof/>
          <w:lang w:val="id-ID"/>
        </w:rPr>
      </w:pPr>
      <w:r w:rsidRPr="00750FB4">
        <w:rPr>
          <w:rStyle w:val="FootnoteReference"/>
          <w:noProof/>
          <w:lang w:val="id-ID"/>
        </w:rPr>
        <w:footnoteRef/>
      </w:r>
      <w:r w:rsidRPr="00750FB4">
        <w:rPr>
          <w:noProof/>
          <w:lang w:val="id-ID"/>
        </w:rPr>
        <w:t xml:space="preserve">  </w:t>
      </w:r>
      <w:r w:rsidRPr="00750FB4">
        <w:rPr>
          <w:rFonts w:asciiTheme="majorBidi" w:hAnsiTheme="majorBidi" w:cstheme="majorBidi"/>
          <w:noProof/>
          <w:lang w:val="id-ID"/>
        </w:rPr>
        <w:t xml:space="preserve">Khazin, M. 2004. </w:t>
      </w:r>
      <w:r w:rsidRPr="00750FB4">
        <w:rPr>
          <w:rFonts w:asciiTheme="majorBidi" w:hAnsiTheme="majorBidi" w:cstheme="majorBidi"/>
          <w:i/>
          <w:iCs/>
          <w:noProof/>
          <w:lang w:val="id-ID"/>
        </w:rPr>
        <w:t>Ilmu Falak Dalam Teori dan Praktek</w:t>
      </w:r>
      <w:r w:rsidRPr="00750FB4">
        <w:rPr>
          <w:rFonts w:asciiTheme="majorBidi" w:hAnsiTheme="majorBidi" w:cstheme="majorBidi"/>
          <w:noProof/>
          <w:lang w:val="id-ID"/>
        </w:rPr>
        <w:t>, Yogyakarta : Buana Pustaka.h. 82</w:t>
      </w:r>
    </w:p>
  </w:footnote>
  <w:footnote w:id="17">
    <w:p w:rsidR="00240367" w:rsidRPr="00750FB4" w:rsidRDefault="00240367" w:rsidP="00750FB4">
      <w:pPr>
        <w:pStyle w:val="FootnoteText"/>
        <w:contextualSpacing/>
        <w:jc w:val="both"/>
        <w:rPr>
          <w:noProof/>
          <w:lang w:val="id-ID"/>
        </w:rPr>
      </w:pPr>
      <w:r w:rsidRPr="00750FB4">
        <w:rPr>
          <w:rStyle w:val="FootnoteReference"/>
          <w:noProof/>
          <w:lang w:val="id-ID"/>
        </w:rPr>
        <w:footnoteRef/>
      </w:r>
      <w:r w:rsidRPr="00750FB4">
        <w:rPr>
          <w:noProof/>
          <w:lang w:val="id-ID"/>
        </w:rPr>
        <w:t xml:space="preserve">  </w:t>
      </w:r>
      <w:r w:rsidRPr="00750FB4">
        <w:rPr>
          <w:rFonts w:asciiTheme="majorBidi" w:hAnsiTheme="majorBidi" w:cstheme="majorBidi"/>
          <w:noProof/>
          <w:lang w:val="id-ID"/>
        </w:rPr>
        <w:t xml:space="preserve">Jayusman, 2013. Jadwal Waktu Shalat Abadi, Pontianak : </w:t>
      </w:r>
      <w:r w:rsidRPr="00750FB4">
        <w:rPr>
          <w:rFonts w:asciiTheme="majorBidi" w:hAnsiTheme="majorBidi" w:cstheme="majorBidi"/>
          <w:i/>
          <w:iCs/>
          <w:noProof/>
          <w:lang w:val="id-ID"/>
        </w:rPr>
        <w:t>Jurnal Khatulistiwa</w:t>
      </w:r>
      <w:r w:rsidRPr="00750FB4">
        <w:rPr>
          <w:rFonts w:asciiTheme="majorBidi" w:hAnsiTheme="majorBidi" w:cstheme="majorBidi"/>
          <w:noProof/>
          <w:lang w:val="id-ID"/>
        </w:rPr>
        <w:t xml:space="preserve"> Vol.3 No.1.</w:t>
      </w:r>
      <w:r w:rsidRPr="00750FB4">
        <w:rPr>
          <w:rFonts w:asciiTheme="majorBidi" w:hAnsiTheme="majorBidi" w:cstheme="majorBidi"/>
          <w:i/>
          <w:iCs/>
          <w:noProof/>
          <w:lang w:val="id-ID"/>
        </w:rPr>
        <w:t>Ibid.</w:t>
      </w:r>
    </w:p>
  </w:footnote>
  <w:footnote w:id="18">
    <w:p w:rsidR="00240367" w:rsidRPr="00750FB4" w:rsidRDefault="00240367" w:rsidP="00750FB4">
      <w:pPr>
        <w:pStyle w:val="FootnoteText"/>
        <w:contextualSpacing/>
        <w:jc w:val="both"/>
        <w:rPr>
          <w:noProof/>
          <w:lang w:val="id-ID"/>
        </w:rPr>
      </w:pPr>
      <w:r w:rsidRPr="00750FB4">
        <w:rPr>
          <w:rStyle w:val="FootnoteReference"/>
          <w:noProof/>
          <w:lang w:val="id-ID"/>
        </w:rPr>
        <w:footnoteRef/>
      </w:r>
      <w:r w:rsidRPr="00750FB4">
        <w:rPr>
          <w:noProof/>
          <w:lang w:val="id-ID"/>
        </w:rPr>
        <w:t xml:space="preserve"> </w:t>
      </w:r>
      <w:r w:rsidRPr="00750FB4">
        <w:rPr>
          <w:i/>
          <w:iCs/>
          <w:noProof/>
          <w:lang w:val="id-ID"/>
        </w:rPr>
        <w:t xml:space="preserve">Ibid. </w:t>
      </w:r>
      <w:r w:rsidRPr="00750FB4">
        <w:rPr>
          <w:noProof/>
          <w:lang w:val="id-ID"/>
        </w:rPr>
        <w:t>h.55</w:t>
      </w:r>
    </w:p>
  </w:footnote>
  <w:footnote w:id="19">
    <w:p w:rsidR="00EB756D" w:rsidRPr="00750FB4" w:rsidRDefault="00EB756D" w:rsidP="00750FB4">
      <w:pPr>
        <w:pStyle w:val="FootnoteText"/>
        <w:contextualSpacing/>
        <w:jc w:val="both"/>
        <w:rPr>
          <w:noProof/>
          <w:lang w:val="id-ID"/>
        </w:rPr>
      </w:pPr>
      <w:r w:rsidRPr="00750FB4">
        <w:rPr>
          <w:rStyle w:val="FootnoteReference"/>
          <w:noProof/>
          <w:lang w:val="id-ID"/>
        </w:rPr>
        <w:footnoteRef/>
      </w:r>
      <w:r w:rsidRPr="00750FB4">
        <w:rPr>
          <w:noProof/>
          <w:lang w:val="id-ID"/>
        </w:rPr>
        <w:t xml:space="preserve"> </w:t>
      </w:r>
      <w:r w:rsidR="00240367" w:rsidRPr="00750FB4">
        <w:rPr>
          <w:i/>
          <w:iCs/>
          <w:noProof/>
          <w:lang w:val="id-ID"/>
        </w:rPr>
        <w:t xml:space="preserve">Ibid. </w:t>
      </w:r>
      <w:r w:rsidR="00240367" w:rsidRPr="00750FB4">
        <w:rPr>
          <w:noProof/>
          <w:lang w:val="id-ID"/>
        </w:rPr>
        <w:t>h.57.</w:t>
      </w:r>
    </w:p>
  </w:footnote>
  <w:footnote w:id="20">
    <w:p w:rsidR="00C77883" w:rsidRPr="00750FB4" w:rsidRDefault="00C77883" w:rsidP="00750FB4">
      <w:pPr>
        <w:pStyle w:val="Default"/>
        <w:ind w:left="142" w:hanging="142"/>
        <w:contextualSpacing/>
        <w:jc w:val="both"/>
        <w:rPr>
          <w:rFonts w:asciiTheme="majorBidi" w:eastAsia="Times New Roman" w:hAnsiTheme="majorBidi" w:cstheme="majorBidi"/>
          <w:noProof/>
          <w:sz w:val="20"/>
          <w:szCs w:val="20"/>
          <w:lang w:val="id-ID"/>
        </w:rPr>
      </w:pPr>
      <w:r w:rsidRPr="00750FB4">
        <w:rPr>
          <w:rStyle w:val="FootnoteReference"/>
          <w:noProof/>
          <w:sz w:val="20"/>
          <w:szCs w:val="20"/>
          <w:lang w:val="id-ID"/>
        </w:rPr>
        <w:footnoteRef/>
      </w:r>
      <w:r w:rsidRPr="00750FB4">
        <w:rPr>
          <w:noProof/>
          <w:sz w:val="20"/>
          <w:szCs w:val="20"/>
          <w:lang w:val="id-ID"/>
        </w:rPr>
        <w:t xml:space="preserve"> </w:t>
      </w:r>
      <w:r w:rsidRPr="00750FB4">
        <w:rPr>
          <w:rFonts w:asciiTheme="majorBidi" w:eastAsia="Times New Roman" w:hAnsiTheme="majorBidi" w:cstheme="majorBidi"/>
          <w:noProof/>
          <w:sz w:val="20"/>
          <w:szCs w:val="20"/>
          <w:lang w:val="id-ID"/>
        </w:rPr>
        <w:t xml:space="preserve">Dahlia, H.M. 2013. </w:t>
      </w:r>
      <w:r w:rsidRPr="00750FB4">
        <w:rPr>
          <w:rFonts w:asciiTheme="majorBidi" w:eastAsia="Times New Roman" w:hAnsiTheme="majorBidi" w:cstheme="majorBidi"/>
          <w:i/>
          <w:iCs/>
          <w:noProof/>
          <w:sz w:val="20"/>
          <w:szCs w:val="20"/>
          <w:lang w:val="id-ID"/>
        </w:rPr>
        <w:t>Jadwal Salat Sepanjang Masa di Indonesia (Studi Akurasi dan Batas Perbedaan Lintang dalam Konversi Jadwal Salat).</w:t>
      </w:r>
      <w:r w:rsidRPr="00750FB4">
        <w:rPr>
          <w:rFonts w:asciiTheme="majorBidi" w:eastAsia="Times New Roman" w:hAnsiTheme="majorBidi" w:cstheme="majorBidi"/>
          <w:noProof/>
          <w:sz w:val="20"/>
          <w:szCs w:val="20"/>
          <w:lang w:val="id-ID"/>
        </w:rPr>
        <w:t xml:space="preserve"> PhD thesis, IAIN Walisongo.</w:t>
      </w:r>
      <w:r w:rsidR="001C7998" w:rsidRPr="00750FB4">
        <w:rPr>
          <w:rFonts w:asciiTheme="majorBidi" w:eastAsia="Times New Roman" w:hAnsiTheme="majorBidi" w:cstheme="majorBidi"/>
          <w:noProof/>
          <w:sz w:val="20"/>
          <w:szCs w:val="20"/>
          <w:lang w:val="id-ID"/>
        </w:rPr>
        <w:t>h</w:t>
      </w:r>
      <w:r w:rsidRPr="00750FB4">
        <w:rPr>
          <w:rFonts w:asciiTheme="majorBidi" w:eastAsia="Times New Roman" w:hAnsiTheme="majorBidi" w:cstheme="majorBidi"/>
          <w:noProof/>
          <w:sz w:val="20"/>
          <w:szCs w:val="20"/>
          <w:lang w:val="id-ID"/>
        </w:rPr>
        <w:t>.6.</w:t>
      </w:r>
    </w:p>
  </w:footnote>
  <w:footnote w:id="21">
    <w:p w:rsidR="00A81D39" w:rsidRPr="00750FB4" w:rsidRDefault="00A81D39" w:rsidP="00750FB4">
      <w:pPr>
        <w:pStyle w:val="Default"/>
        <w:ind w:left="284" w:hanging="284"/>
        <w:contextualSpacing/>
        <w:jc w:val="both"/>
        <w:rPr>
          <w:rFonts w:asciiTheme="majorBidi" w:hAnsiTheme="majorBidi" w:cstheme="majorBidi"/>
          <w:noProof/>
          <w:sz w:val="20"/>
          <w:szCs w:val="20"/>
          <w:lang w:val="id-ID"/>
        </w:rPr>
      </w:pPr>
      <w:r w:rsidRPr="00750FB4">
        <w:rPr>
          <w:rStyle w:val="FootnoteReference"/>
          <w:noProof/>
          <w:sz w:val="20"/>
          <w:szCs w:val="20"/>
          <w:lang w:val="id-ID"/>
        </w:rPr>
        <w:footnoteRef/>
      </w:r>
      <w:r w:rsidRPr="00750FB4">
        <w:rPr>
          <w:noProof/>
          <w:sz w:val="20"/>
          <w:szCs w:val="20"/>
          <w:lang w:val="id-ID"/>
        </w:rPr>
        <w:t xml:space="preserve"> </w:t>
      </w:r>
      <w:r w:rsidR="006427B3" w:rsidRPr="00750FB4">
        <w:rPr>
          <w:rFonts w:asciiTheme="majorBidi" w:hAnsiTheme="majorBidi" w:cstheme="majorBidi"/>
          <w:i/>
          <w:iCs/>
          <w:noProof/>
          <w:sz w:val="20"/>
          <w:szCs w:val="20"/>
          <w:lang w:val="id-ID"/>
        </w:rPr>
        <w:t>Ibid</w:t>
      </w:r>
      <w:r w:rsidR="006427B3" w:rsidRPr="00750FB4">
        <w:rPr>
          <w:rFonts w:asciiTheme="majorBidi" w:hAnsiTheme="majorBidi" w:cstheme="majorBidi"/>
          <w:noProof/>
          <w:sz w:val="20"/>
          <w:szCs w:val="20"/>
          <w:lang w:val="id-ID"/>
        </w:rPr>
        <w:t>. h.iv</w:t>
      </w:r>
    </w:p>
    <w:p w:rsidR="00A81D39" w:rsidRPr="00750FB4" w:rsidRDefault="00A81D39" w:rsidP="00750FB4">
      <w:pPr>
        <w:pStyle w:val="FootnoteText"/>
        <w:contextualSpacing/>
        <w:jc w:val="both"/>
        <w:rPr>
          <w:noProof/>
          <w:lang w:val="id-I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511BE"/>
    <w:multiLevelType w:val="hybridMultilevel"/>
    <w:tmpl w:val="9F7248A0"/>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10345805"/>
    <w:multiLevelType w:val="hybridMultilevel"/>
    <w:tmpl w:val="6674F0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623AD"/>
    <w:multiLevelType w:val="hybridMultilevel"/>
    <w:tmpl w:val="9F645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4701ED"/>
    <w:multiLevelType w:val="hybridMultilevel"/>
    <w:tmpl w:val="140A1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A4679C"/>
    <w:multiLevelType w:val="hybridMultilevel"/>
    <w:tmpl w:val="B2980CDA"/>
    <w:lvl w:ilvl="0" w:tplc="C568B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3F459E"/>
    <w:multiLevelType w:val="hybridMultilevel"/>
    <w:tmpl w:val="5ABC6118"/>
    <w:lvl w:ilvl="0" w:tplc="3D147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A70418"/>
    <w:multiLevelType w:val="hybridMultilevel"/>
    <w:tmpl w:val="BF3E3B98"/>
    <w:lvl w:ilvl="0" w:tplc="B5F4FD72">
      <w:start w:val="4"/>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30B772A"/>
    <w:multiLevelType w:val="hybridMultilevel"/>
    <w:tmpl w:val="518CB7BC"/>
    <w:lvl w:ilvl="0" w:tplc="80FCB0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6C154D"/>
    <w:multiLevelType w:val="hybridMultilevel"/>
    <w:tmpl w:val="1E6675D0"/>
    <w:lvl w:ilvl="0" w:tplc="829E9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017296"/>
    <w:multiLevelType w:val="hybridMultilevel"/>
    <w:tmpl w:val="3D66D42C"/>
    <w:lvl w:ilvl="0" w:tplc="7B7CAA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263695"/>
    <w:multiLevelType w:val="hybridMultilevel"/>
    <w:tmpl w:val="48F429C4"/>
    <w:lvl w:ilvl="0" w:tplc="33B27DBE">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52165140"/>
    <w:multiLevelType w:val="hybridMultilevel"/>
    <w:tmpl w:val="508C6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6E666A"/>
    <w:multiLevelType w:val="hybridMultilevel"/>
    <w:tmpl w:val="EB9A274E"/>
    <w:lvl w:ilvl="0" w:tplc="28BAF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0A3744"/>
    <w:multiLevelType w:val="hybridMultilevel"/>
    <w:tmpl w:val="BCB03B24"/>
    <w:lvl w:ilvl="0" w:tplc="0DC82CCA">
      <w:start w:val="4"/>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DB53DDA"/>
    <w:multiLevelType w:val="hybridMultilevel"/>
    <w:tmpl w:val="0A9658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C26682"/>
    <w:multiLevelType w:val="hybridMultilevel"/>
    <w:tmpl w:val="7D26877C"/>
    <w:lvl w:ilvl="0" w:tplc="3B7C62CE">
      <w:start w:val="1"/>
      <w:numFmt w:val="decimal"/>
      <w:lvlText w:val="%1."/>
      <w:lvlJc w:val="left"/>
      <w:pPr>
        <w:ind w:left="644"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846E78"/>
    <w:multiLevelType w:val="hybridMultilevel"/>
    <w:tmpl w:val="F2AA1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AC0A11"/>
    <w:multiLevelType w:val="hybridMultilevel"/>
    <w:tmpl w:val="DB9EF0FA"/>
    <w:lvl w:ilvl="0" w:tplc="B8E820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49841C9"/>
    <w:multiLevelType w:val="hybridMultilevel"/>
    <w:tmpl w:val="21ECC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AA581C"/>
    <w:multiLevelType w:val="hybridMultilevel"/>
    <w:tmpl w:val="13760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B853F3"/>
    <w:multiLevelType w:val="hybridMultilevel"/>
    <w:tmpl w:val="9C6C6A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6B125A"/>
    <w:multiLevelType w:val="hybridMultilevel"/>
    <w:tmpl w:val="7D327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20"/>
  </w:num>
  <w:num w:numId="4">
    <w:abstractNumId w:val="4"/>
  </w:num>
  <w:num w:numId="5">
    <w:abstractNumId w:val="19"/>
  </w:num>
  <w:num w:numId="6">
    <w:abstractNumId w:val="15"/>
  </w:num>
  <w:num w:numId="7">
    <w:abstractNumId w:val="1"/>
  </w:num>
  <w:num w:numId="8">
    <w:abstractNumId w:val="6"/>
  </w:num>
  <w:num w:numId="9">
    <w:abstractNumId w:val="0"/>
  </w:num>
  <w:num w:numId="10">
    <w:abstractNumId w:val="17"/>
  </w:num>
  <w:num w:numId="11">
    <w:abstractNumId w:val="8"/>
  </w:num>
  <w:num w:numId="12">
    <w:abstractNumId w:val="21"/>
  </w:num>
  <w:num w:numId="13">
    <w:abstractNumId w:val="18"/>
  </w:num>
  <w:num w:numId="14">
    <w:abstractNumId w:val="3"/>
  </w:num>
  <w:num w:numId="15">
    <w:abstractNumId w:val="10"/>
  </w:num>
  <w:num w:numId="16">
    <w:abstractNumId w:val="5"/>
  </w:num>
  <w:num w:numId="17">
    <w:abstractNumId w:val="7"/>
  </w:num>
  <w:num w:numId="18">
    <w:abstractNumId w:val="12"/>
  </w:num>
  <w:num w:numId="19">
    <w:abstractNumId w:val="9"/>
  </w:num>
  <w:num w:numId="20">
    <w:abstractNumId w:val="13"/>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52ADD"/>
    <w:rsid w:val="00036C48"/>
    <w:rsid w:val="00057525"/>
    <w:rsid w:val="0006123C"/>
    <w:rsid w:val="000652F9"/>
    <w:rsid w:val="00076A41"/>
    <w:rsid w:val="00082D46"/>
    <w:rsid w:val="00085A28"/>
    <w:rsid w:val="0008746C"/>
    <w:rsid w:val="000A708A"/>
    <w:rsid w:val="000B28A8"/>
    <w:rsid w:val="000B2FF2"/>
    <w:rsid w:val="000B4EF2"/>
    <w:rsid w:val="000D1518"/>
    <w:rsid w:val="00103B19"/>
    <w:rsid w:val="00110CEF"/>
    <w:rsid w:val="00114486"/>
    <w:rsid w:val="00125F27"/>
    <w:rsid w:val="00144F79"/>
    <w:rsid w:val="001461B9"/>
    <w:rsid w:val="00152ADD"/>
    <w:rsid w:val="00153D66"/>
    <w:rsid w:val="00161CE5"/>
    <w:rsid w:val="00172C9D"/>
    <w:rsid w:val="00182D4D"/>
    <w:rsid w:val="001C779D"/>
    <w:rsid w:val="001C7998"/>
    <w:rsid w:val="001D5603"/>
    <w:rsid w:val="001F4780"/>
    <w:rsid w:val="00203E96"/>
    <w:rsid w:val="00220B23"/>
    <w:rsid w:val="00224983"/>
    <w:rsid w:val="00232BE6"/>
    <w:rsid w:val="002340C3"/>
    <w:rsid w:val="00234F19"/>
    <w:rsid w:val="00240367"/>
    <w:rsid w:val="00244E9C"/>
    <w:rsid w:val="00254E6E"/>
    <w:rsid w:val="00277017"/>
    <w:rsid w:val="002A0146"/>
    <w:rsid w:val="002A3D39"/>
    <w:rsid w:val="002A610E"/>
    <w:rsid w:val="002B2BC6"/>
    <w:rsid w:val="002D7286"/>
    <w:rsid w:val="002E472E"/>
    <w:rsid w:val="002F2E3E"/>
    <w:rsid w:val="002F3900"/>
    <w:rsid w:val="00303998"/>
    <w:rsid w:val="00303F72"/>
    <w:rsid w:val="0033618C"/>
    <w:rsid w:val="0035246D"/>
    <w:rsid w:val="003561AF"/>
    <w:rsid w:val="00370E87"/>
    <w:rsid w:val="00381C5B"/>
    <w:rsid w:val="003837F5"/>
    <w:rsid w:val="003B316E"/>
    <w:rsid w:val="003C084F"/>
    <w:rsid w:val="003C7605"/>
    <w:rsid w:val="003D1040"/>
    <w:rsid w:val="003E29CF"/>
    <w:rsid w:val="003F1467"/>
    <w:rsid w:val="003F2654"/>
    <w:rsid w:val="003F3865"/>
    <w:rsid w:val="003F5FC8"/>
    <w:rsid w:val="003F69D9"/>
    <w:rsid w:val="003F6E29"/>
    <w:rsid w:val="004033A5"/>
    <w:rsid w:val="00426097"/>
    <w:rsid w:val="00437AFD"/>
    <w:rsid w:val="00455EE0"/>
    <w:rsid w:val="00474EE4"/>
    <w:rsid w:val="00487B68"/>
    <w:rsid w:val="00491407"/>
    <w:rsid w:val="004A0193"/>
    <w:rsid w:val="004B1B09"/>
    <w:rsid w:val="004B42A3"/>
    <w:rsid w:val="004D17A6"/>
    <w:rsid w:val="004E1F84"/>
    <w:rsid w:val="00500082"/>
    <w:rsid w:val="00500816"/>
    <w:rsid w:val="0050552D"/>
    <w:rsid w:val="005073A6"/>
    <w:rsid w:val="00511C9C"/>
    <w:rsid w:val="00511FE6"/>
    <w:rsid w:val="00526B8F"/>
    <w:rsid w:val="00527F40"/>
    <w:rsid w:val="00530DC8"/>
    <w:rsid w:val="00537955"/>
    <w:rsid w:val="00545B32"/>
    <w:rsid w:val="0055724F"/>
    <w:rsid w:val="005607A5"/>
    <w:rsid w:val="00561465"/>
    <w:rsid w:val="00566B7C"/>
    <w:rsid w:val="00577F27"/>
    <w:rsid w:val="005A1410"/>
    <w:rsid w:val="005A1AE8"/>
    <w:rsid w:val="005C0C1C"/>
    <w:rsid w:val="005D69D0"/>
    <w:rsid w:val="005D717F"/>
    <w:rsid w:val="00602224"/>
    <w:rsid w:val="0060453A"/>
    <w:rsid w:val="0060689C"/>
    <w:rsid w:val="00631114"/>
    <w:rsid w:val="006427B3"/>
    <w:rsid w:val="0065568C"/>
    <w:rsid w:val="00677C8B"/>
    <w:rsid w:val="00697553"/>
    <w:rsid w:val="006C5BD2"/>
    <w:rsid w:val="006F291C"/>
    <w:rsid w:val="006F50D3"/>
    <w:rsid w:val="00704E4B"/>
    <w:rsid w:val="00712118"/>
    <w:rsid w:val="0071652A"/>
    <w:rsid w:val="00750FB4"/>
    <w:rsid w:val="00755936"/>
    <w:rsid w:val="00755D9A"/>
    <w:rsid w:val="007827C5"/>
    <w:rsid w:val="00797100"/>
    <w:rsid w:val="007A26F9"/>
    <w:rsid w:val="007B782E"/>
    <w:rsid w:val="007D7E97"/>
    <w:rsid w:val="007E7BCF"/>
    <w:rsid w:val="00803554"/>
    <w:rsid w:val="00823BE5"/>
    <w:rsid w:val="008245F4"/>
    <w:rsid w:val="00842807"/>
    <w:rsid w:val="008445F4"/>
    <w:rsid w:val="0085082E"/>
    <w:rsid w:val="00852D5B"/>
    <w:rsid w:val="00861216"/>
    <w:rsid w:val="00882164"/>
    <w:rsid w:val="00887C0A"/>
    <w:rsid w:val="0089439B"/>
    <w:rsid w:val="008A4F76"/>
    <w:rsid w:val="008A7549"/>
    <w:rsid w:val="008C048C"/>
    <w:rsid w:val="008C5BB2"/>
    <w:rsid w:val="008E1186"/>
    <w:rsid w:val="008E4A8C"/>
    <w:rsid w:val="009031E0"/>
    <w:rsid w:val="00911641"/>
    <w:rsid w:val="0093792F"/>
    <w:rsid w:val="009432E1"/>
    <w:rsid w:val="00944E92"/>
    <w:rsid w:val="009A5C8E"/>
    <w:rsid w:val="009C62A9"/>
    <w:rsid w:val="009E5FB7"/>
    <w:rsid w:val="00A05F73"/>
    <w:rsid w:val="00A20AD8"/>
    <w:rsid w:val="00A4302C"/>
    <w:rsid w:val="00A64563"/>
    <w:rsid w:val="00A81D39"/>
    <w:rsid w:val="00A86EE6"/>
    <w:rsid w:val="00AC1560"/>
    <w:rsid w:val="00AD35F0"/>
    <w:rsid w:val="00B02C57"/>
    <w:rsid w:val="00B054BC"/>
    <w:rsid w:val="00B158C4"/>
    <w:rsid w:val="00B33471"/>
    <w:rsid w:val="00B67F2F"/>
    <w:rsid w:val="00B83CFF"/>
    <w:rsid w:val="00BA21F3"/>
    <w:rsid w:val="00BA22B6"/>
    <w:rsid w:val="00BE3005"/>
    <w:rsid w:val="00BE3963"/>
    <w:rsid w:val="00BF3DE7"/>
    <w:rsid w:val="00C045C4"/>
    <w:rsid w:val="00C06BA6"/>
    <w:rsid w:val="00C10FD5"/>
    <w:rsid w:val="00C40BEE"/>
    <w:rsid w:val="00C40D3E"/>
    <w:rsid w:val="00C410AE"/>
    <w:rsid w:val="00C417D7"/>
    <w:rsid w:val="00C41EFD"/>
    <w:rsid w:val="00C455DA"/>
    <w:rsid w:val="00C53CB7"/>
    <w:rsid w:val="00C77883"/>
    <w:rsid w:val="00C85A03"/>
    <w:rsid w:val="00C85CF9"/>
    <w:rsid w:val="00CA5E93"/>
    <w:rsid w:val="00CD7DEA"/>
    <w:rsid w:val="00CE1380"/>
    <w:rsid w:val="00CF3AAB"/>
    <w:rsid w:val="00D00A73"/>
    <w:rsid w:val="00D22BE0"/>
    <w:rsid w:val="00D24472"/>
    <w:rsid w:val="00D331DE"/>
    <w:rsid w:val="00D43CD7"/>
    <w:rsid w:val="00D50E16"/>
    <w:rsid w:val="00D74BA5"/>
    <w:rsid w:val="00D84755"/>
    <w:rsid w:val="00D857C5"/>
    <w:rsid w:val="00D9092A"/>
    <w:rsid w:val="00D95F68"/>
    <w:rsid w:val="00DB00E8"/>
    <w:rsid w:val="00E120D1"/>
    <w:rsid w:val="00E17CFF"/>
    <w:rsid w:val="00E40409"/>
    <w:rsid w:val="00E5204B"/>
    <w:rsid w:val="00E548AE"/>
    <w:rsid w:val="00E71643"/>
    <w:rsid w:val="00E74C6C"/>
    <w:rsid w:val="00E9304C"/>
    <w:rsid w:val="00E95E71"/>
    <w:rsid w:val="00EA4EBD"/>
    <w:rsid w:val="00EB0D09"/>
    <w:rsid w:val="00EB3084"/>
    <w:rsid w:val="00EB756D"/>
    <w:rsid w:val="00EC6E32"/>
    <w:rsid w:val="00ED3FFB"/>
    <w:rsid w:val="00EE087E"/>
    <w:rsid w:val="00EE5890"/>
    <w:rsid w:val="00EF4390"/>
    <w:rsid w:val="00EF4B2F"/>
    <w:rsid w:val="00EF6FB4"/>
    <w:rsid w:val="00F004EF"/>
    <w:rsid w:val="00F03376"/>
    <w:rsid w:val="00F35001"/>
    <w:rsid w:val="00F4192D"/>
    <w:rsid w:val="00F438B0"/>
    <w:rsid w:val="00F64DA5"/>
    <w:rsid w:val="00F7381F"/>
    <w:rsid w:val="00FB15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41961950-F153-452F-9DEE-FE3CEA4A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E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C9C"/>
    <w:rPr>
      <w:color w:val="0000FF" w:themeColor="hyperlink"/>
      <w:u w:val="single"/>
    </w:rPr>
  </w:style>
  <w:style w:type="paragraph" w:styleId="ListParagraph">
    <w:name w:val="List Paragraph"/>
    <w:basedOn w:val="Normal"/>
    <w:uiPriority w:val="34"/>
    <w:qFormat/>
    <w:rsid w:val="00182D4D"/>
    <w:pPr>
      <w:ind w:left="720"/>
      <w:contextualSpacing/>
    </w:pPr>
  </w:style>
  <w:style w:type="paragraph" w:customStyle="1" w:styleId="Default">
    <w:name w:val="Default"/>
    <w:rsid w:val="00C41EF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0B28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rsid w:val="003C084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C084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A0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193"/>
    <w:rPr>
      <w:rFonts w:ascii="Tahoma" w:hAnsi="Tahoma" w:cs="Tahoma"/>
      <w:sz w:val="16"/>
      <w:szCs w:val="16"/>
    </w:rPr>
  </w:style>
  <w:style w:type="character" w:styleId="FootnoteReference">
    <w:name w:val="footnote reference"/>
    <w:basedOn w:val="DefaultParagraphFont"/>
    <w:uiPriority w:val="99"/>
    <w:semiHidden/>
    <w:unhideWhenUsed/>
    <w:rsid w:val="00487B68"/>
    <w:rPr>
      <w:vertAlign w:val="superscript"/>
    </w:rPr>
  </w:style>
  <w:style w:type="character" w:styleId="PlaceholderText">
    <w:name w:val="Placeholder Text"/>
    <w:basedOn w:val="DefaultParagraphFont"/>
    <w:uiPriority w:val="99"/>
    <w:semiHidden/>
    <w:rsid w:val="000A708A"/>
    <w:rPr>
      <w:color w:val="808080"/>
    </w:rPr>
  </w:style>
  <w:style w:type="paragraph" w:styleId="HTMLPreformatted">
    <w:name w:val="HTML Preformatted"/>
    <w:basedOn w:val="Normal"/>
    <w:link w:val="HTMLPreformattedChar"/>
    <w:uiPriority w:val="99"/>
    <w:semiHidden/>
    <w:unhideWhenUsed/>
    <w:rsid w:val="00577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F2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6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yatc4@gmail.com" TargetMode="External"/><Relationship Id="rId13" Type="http://schemas.openxmlformats.org/officeDocument/2006/relationships/image" Target="media/image5.png"/><Relationship Id="rId18" Type="http://schemas.openxmlformats.org/officeDocument/2006/relationships/hyperlink" Target="http://karo.muhammadiyah.or.id" TargetMode="External"/><Relationship Id="rId26" Type="http://schemas.openxmlformats.org/officeDocument/2006/relationships/hyperlink" Target="http://pakpak.muhammadiyah.or.id" TargetMode="External"/><Relationship Id="rId39" Type="http://schemas.openxmlformats.org/officeDocument/2006/relationships/hyperlink" Target="http://tebingtinggi-kota.muhammadiyah.or.id" TargetMode="External"/><Relationship Id="rId3" Type="http://schemas.openxmlformats.org/officeDocument/2006/relationships/styles" Target="styles.xml"/><Relationship Id="rId21" Type="http://schemas.openxmlformats.org/officeDocument/2006/relationships/hyperlink" Target="http://labbatutara.muhammadiyah.or.id" TargetMode="External"/><Relationship Id="rId34" Type="http://schemas.openxmlformats.org/officeDocument/2006/relationships/hyperlink" Target="http://medan-kota.muhammadiyah.or.id"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deliserdang.muhammadiyah.or.id" TargetMode="External"/><Relationship Id="rId25" Type="http://schemas.openxmlformats.org/officeDocument/2006/relationships/hyperlink" Target="http://padanglawas.muhammadiyah.or.id" TargetMode="External"/><Relationship Id="rId33" Type="http://schemas.openxmlformats.org/officeDocument/2006/relationships/hyperlink" Target="http://sitoli-kota.muhammadiyah.or.id" TargetMode="External"/><Relationship Id="rId38" Type="http://schemas.openxmlformats.org/officeDocument/2006/relationships/hyperlink" Target="http://tanjungbalai-kota.muhammadiyah.or.id" TargetMode="External"/><Relationship Id="rId2" Type="http://schemas.openxmlformats.org/officeDocument/2006/relationships/numbering" Target="numbering.xml"/><Relationship Id="rId16" Type="http://schemas.openxmlformats.org/officeDocument/2006/relationships/hyperlink" Target="http://dairi.muhammadiyah.or.id" TargetMode="External"/><Relationship Id="rId20" Type="http://schemas.openxmlformats.org/officeDocument/2006/relationships/hyperlink" Target="http://labbatusel.muhammadiyah.or.id" TargetMode="External"/><Relationship Id="rId29" Type="http://schemas.openxmlformats.org/officeDocument/2006/relationships/hyperlink" Target="http://tapsel.muhammadiyah.or.i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nias.muhammadiyah.or.id" TargetMode="External"/><Relationship Id="rId32" Type="http://schemas.openxmlformats.org/officeDocument/2006/relationships/hyperlink" Target="http://binjai-kota.muhammadiyah.or.id" TargetMode="External"/><Relationship Id="rId37" Type="http://schemas.openxmlformats.org/officeDocument/2006/relationships/hyperlink" Target="http://sibolga-kota.muhammadiyah.or.id"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atubara.muhammadiyah.or.id" TargetMode="External"/><Relationship Id="rId23" Type="http://schemas.openxmlformats.org/officeDocument/2006/relationships/hyperlink" Target="http://mandailing.muhammadiyah.or.id" TargetMode="External"/><Relationship Id="rId28" Type="http://schemas.openxmlformats.org/officeDocument/2006/relationships/hyperlink" Target="http://simalungun.muhammadiyah.or.id" TargetMode="External"/><Relationship Id="rId36" Type="http://schemas.openxmlformats.org/officeDocument/2006/relationships/hyperlink" Target="http://pematangsiantar.muhammadiyah.or.id" TargetMode="External"/><Relationship Id="rId10" Type="http://schemas.openxmlformats.org/officeDocument/2006/relationships/image" Target="media/image2.emf"/><Relationship Id="rId19" Type="http://schemas.openxmlformats.org/officeDocument/2006/relationships/hyperlink" Target="http://labbatu.muhammadiyah.or.id" TargetMode="External"/><Relationship Id="rId31" Type="http://schemas.openxmlformats.org/officeDocument/2006/relationships/hyperlink" Target="http://taput.muhammadiyah.or.i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asahan.muhammadiyah.or.id" TargetMode="External"/><Relationship Id="rId22" Type="http://schemas.openxmlformats.org/officeDocument/2006/relationships/hyperlink" Target="http://langkat.muhammadiyah.or.id" TargetMode="External"/><Relationship Id="rId27" Type="http://schemas.openxmlformats.org/officeDocument/2006/relationships/hyperlink" Target="http://serdang.muhammadiyah.or.id" TargetMode="External"/><Relationship Id="rId30" Type="http://schemas.openxmlformats.org/officeDocument/2006/relationships/hyperlink" Target="http://tapteng.muhammadiyah.or.id" TargetMode="External"/><Relationship Id="rId35" Type="http://schemas.openxmlformats.org/officeDocument/2006/relationships/hyperlink" Target="http://pdgsidempuan-kota.muhammadiyah.o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760D7-2189-41D3-A8BD-0CC291C7F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3987</Words>
  <Characters>22727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Riyan</cp:lastModifiedBy>
  <cp:revision>8</cp:revision>
  <dcterms:created xsi:type="dcterms:W3CDTF">2018-11-22T19:23:00Z</dcterms:created>
  <dcterms:modified xsi:type="dcterms:W3CDTF">2018-11-25T03:59:00Z</dcterms:modified>
</cp:coreProperties>
</file>