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EDE2C" w14:textId="116DC5C8" w:rsidR="00514DEC" w:rsidRPr="00354503" w:rsidRDefault="00250741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54503">
        <w:rPr>
          <w:rFonts w:asciiTheme="majorBidi" w:hAnsiTheme="majorBidi" w:cstheme="majorBidi"/>
          <w:b/>
          <w:bCs/>
          <w:sz w:val="24"/>
          <w:szCs w:val="24"/>
          <w:lang w:val="en-US"/>
        </w:rPr>
        <w:t>Lampiran</w:t>
      </w:r>
    </w:p>
    <w:p w14:paraId="74B7DDA2" w14:textId="77777777" w:rsidR="00250741" w:rsidRPr="00923E0B" w:rsidRDefault="00250741" w:rsidP="00250741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id-ID"/>
        </w:rPr>
      </w:pPr>
      <w:r w:rsidRPr="00923E0B">
        <w:rPr>
          <w:rFonts w:ascii="Times New Roman" w:hAnsi="Times New Roman" w:cs="Times New Roman"/>
          <w:b/>
          <w:bCs/>
          <w:sz w:val="24"/>
          <w:lang w:val="id-ID"/>
        </w:rPr>
        <w:t>Tabel 2. Daftar Bank Umum Syariah di OJK</w:t>
      </w:r>
    </w:p>
    <w:tbl>
      <w:tblPr>
        <w:tblStyle w:val="TableGrid"/>
        <w:tblW w:w="0" w:type="auto"/>
        <w:tblInd w:w="1830" w:type="dxa"/>
        <w:tblLook w:val="04A0" w:firstRow="1" w:lastRow="0" w:firstColumn="1" w:lastColumn="0" w:noHBand="0" w:noVBand="1"/>
      </w:tblPr>
      <w:tblGrid>
        <w:gridCol w:w="846"/>
        <w:gridCol w:w="5257"/>
      </w:tblGrid>
      <w:tr w:rsidR="00250741" w:rsidRPr="00923E0B" w14:paraId="60E5AC27" w14:textId="77777777" w:rsidTr="001A3831">
        <w:tc>
          <w:tcPr>
            <w:tcW w:w="846" w:type="dxa"/>
          </w:tcPr>
          <w:p w14:paraId="4CBE8FAE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b/>
                <w:bCs/>
                <w:sz w:val="24"/>
                <w:lang w:val="id-ID"/>
              </w:rPr>
              <w:t>No</w:t>
            </w:r>
          </w:p>
        </w:tc>
        <w:tc>
          <w:tcPr>
            <w:tcW w:w="5257" w:type="dxa"/>
          </w:tcPr>
          <w:p w14:paraId="459ADB8E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b/>
                <w:bCs/>
                <w:sz w:val="24"/>
                <w:lang w:val="id-ID"/>
              </w:rPr>
              <w:t>Nama Bank</w:t>
            </w:r>
          </w:p>
        </w:tc>
      </w:tr>
      <w:tr w:rsidR="00250741" w:rsidRPr="00923E0B" w14:paraId="7657FA2B" w14:textId="77777777" w:rsidTr="001A3831">
        <w:tc>
          <w:tcPr>
            <w:tcW w:w="846" w:type="dxa"/>
          </w:tcPr>
          <w:p w14:paraId="660A3EA4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5257" w:type="dxa"/>
          </w:tcPr>
          <w:p w14:paraId="3211F7B0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PT. Bank Aceh Syariah</w:t>
            </w:r>
          </w:p>
        </w:tc>
      </w:tr>
      <w:tr w:rsidR="00250741" w:rsidRPr="00923E0B" w14:paraId="5EA1C9D3" w14:textId="77777777" w:rsidTr="001A3831">
        <w:tc>
          <w:tcPr>
            <w:tcW w:w="846" w:type="dxa"/>
          </w:tcPr>
          <w:p w14:paraId="28253EA8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5257" w:type="dxa"/>
          </w:tcPr>
          <w:p w14:paraId="37E17066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PT. BPD Nusa Tenggara Barat Syariah</w:t>
            </w:r>
          </w:p>
        </w:tc>
      </w:tr>
      <w:tr w:rsidR="00250741" w:rsidRPr="00923E0B" w14:paraId="1BC6598A" w14:textId="77777777" w:rsidTr="001A3831">
        <w:tc>
          <w:tcPr>
            <w:tcW w:w="846" w:type="dxa"/>
          </w:tcPr>
          <w:p w14:paraId="7FC89C82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5257" w:type="dxa"/>
          </w:tcPr>
          <w:p w14:paraId="4E2926E7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PT. Bank Muamalat Indonesia</w:t>
            </w:r>
          </w:p>
        </w:tc>
      </w:tr>
      <w:tr w:rsidR="00250741" w:rsidRPr="00923E0B" w14:paraId="4524DDEB" w14:textId="77777777" w:rsidTr="001A3831">
        <w:tc>
          <w:tcPr>
            <w:tcW w:w="846" w:type="dxa"/>
          </w:tcPr>
          <w:p w14:paraId="2365D302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</w:p>
        </w:tc>
        <w:tc>
          <w:tcPr>
            <w:tcW w:w="5257" w:type="dxa"/>
          </w:tcPr>
          <w:p w14:paraId="145CBF55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PT. Bank Victoria Syariah</w:t>
            </w:r>
          </w:p>
        </w:tc>
      </w:tr>
      <w:tr w:rsidR="00250741" w:rsidRPr="00923E0B" w14:paraId="3E0DA0F8" w14:textId="77777777" w:rsidTr="001A3831">
        <w:tc>
          <w:tcPr>
            <w:tcW w:w="846" w:type="dxa"/>
          </w:tcPr>
          <w:p w14:paraId="3262697F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5</w:t>
            </w:r>
          </w:p>
        </w:tc>
        <w:tc>
          <w:tcPr>
            <w:tcW w:w="5257" w:type="dxa"/>
          </w:tcPr>
          <w:p w14:paraId="047600E9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PT. Bank BRISyariah</w:t>
            </w:r>
          </w:p>
        </w:tc>
      </w:tr>
      <w:tr w:rsidR="00250741" w:rsidRPr="00923E0B" w14:paraId="74DA71E8" w14:textId="77777777" w:rsidTr="001A3831">
        <w:tc>
          <w:tcPr>
            <w:tcW w:w="846" w:type="dxa"/>
          </w:tcPr>
          <w:p w14:paraId="2BE51805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6</w:t>
            </w:r>
          </w:p>
        </w:tc>
        <w:tc>
          <w:tcPr>
            <w:tcW w:w="5257" w:type="dxa"/>
          </w:tcPr>
          <w:p w14:paraId="0ED74E10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PT. Bank Jabar Banten Syariah</w:t>
            </w:r>
          </w:p>
        </w:tc>
      </w:tr>
      <w:tr w:rsidR="00250741" w:rsidRPr="00923E0B" w14:paraId="6AD30F16" w14:textId="77777777" w:rsidTr="001A3831">
        <w:tc>
          <w:tcPr>
            <w:tcW w:w="846" w:type="dxa"/>
          </w:tcPr>
          <w:p w14:paraId="7B50D706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7</w:t>
            </w:r>
          </w:p>
        </w:tc>
        <w:tc>
          <w:tcPr>
            <w:tcW w:w="5257" w:type="dxa"/>
          </w:tcPr>
          <w:p w14:paraId="67560A39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PT. Bank BNI Syariah</w:t>
            </w:r>
          </w:p>
        </w:tc>
      </w:tr>
      <w:tr w:rsidR="00250741" w:rsidRPr="00923E0B" w14:paraId="36C97373" w14:textId="77777777" w:rsidTr="001A3831">
        <w:tc>
          <w:tcPr>
            <w:tcW w:w="846" w:type="dxa"/>
          </w:tcPr>
          <w:p w14:paraId="3DF6ABCA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8</w:t>
            </w:r>
          </w:p>
        </w:tc>
        <w:tc>
          <w:tcPr>
            <w:tcW w:w="5257" w:type="dxa"/>
          </w:tcPr>
          <w:p w14:paraId="3B293455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PT. Bank Syariah Mandiri</w:t>
            </w:r>
          </w:p>
        </w:tc>
      </w:tr>
      <w:tr w:rsidR="00250741" w:rsidRPr="00923E0B" w14:paraId="55B9FD86" w14:textId="77777777" w:rsidTr="001A3831">
        <w:tc>
          <w:tcPr>
            <w:tcW w:w="846" w:type="dxa"/>
          </w:tcPr>
          <w:p w14:paraId="695EE30F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9</w:t>
            </w:r>
          </w:p>
        </w:tc>
        <w:tc>
          <w:tcPr>
            <w:tcW w:w="5257" w:type="dxa"/>
          </w:tcPr>
          <w:p w14:paraId="78399FF2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PT. Bank Mega Syariah</w:t>
            </w:r>
          </w:p>
        </w:tc>
      </w:tr>
      <w:tr w:rsidR="00250741" w:rsidRPr="00923E0B" w14:paraId="66371F1F" w14:textId="77777777" w:rsidTr="001A3831">
        <w:tc>
          <w:tcPr>
            <w:tcW w:w="846" w:type="dxa"/>
          </w:tcPr>
          <w:p w14:paraId="5B3FEC33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10</w:t>
            </w:r>
          </w:p>
        </w:tc>
        <w:tc>
          <w:tcPr>
            <w:tcW w:w="5257" w:type="dxa"/>
          </w:tcPr>
          <w:p w14:paraId="3E55374B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PT. Bank Panin Dubai Syariah</w:t>
            </w:r>
          </w:p>
        </w:tc>
      </w:tr>
      <w:tr w:rsidR="00250741" w:rsidRPr="00923E0B" w14:paraId="09624964" w14:textId="77777777" w:rsidTr="001A3831">
        <w:tc>
          <w:tcPr>
            <w:tcW w:w="846" w:type="dxa"/>
          </w:tcPr>
          <w:p w14:paraId="6BB1D129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11</w:t>
            </w:r>
          </w:p>
        </w:tc>
        <w:tc>
          <w:tcPr>
            <w:tcW w:w="5257" w:type="dxa"/>
          </w:tcPr>
          <w:p w14:paraId="1FB1F720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PT. Bank Syariah Bukopin</w:t>
            </w:r>
          </w:p>
        </w:tc>
      </w:tr>
      <w:tr w:rsidR="00250741" w:rsidRPr="00923E0B" w14:paraId="7EBA9778" w14:textId="77777777" w:rsidTr="001A3831">
        <w:tc>
          <w:tcPr>
            <w:tcW w:w="846" w:type="dxa"/>
          </w:tcPr>
          <w:p w14:paraId="1AA62EBD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12</w:t>
            </w:r>
          </w:p>
        </w:tc>
        <w:tc>
          <w:tcPr>
            <w:tcW w:w="5257" w:type="dxa"/>
          </w:tcPr>
          <w:p w14:paraId="745BBEFB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PT. BCA Syariah</w:t>
            </w:r>
          </w:p>
        </w:tc>
      </w:tr>
      <w:tr w:rsidR="00250741" w:rsidRPr="00923E0B" w14:paraId="61ADD42A" w14:textId="77777777" w:rsidTr="001A3831">
        <w:tc>
          <w:tcPr>
            <w:tcW w:w="846" w:type="dxa"/>
          </w:tcPr>
          <w:p w14:paraId="5751D333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13</w:t>
            </w:r>
          </w:p>
        </w:tc>
        <w:tc>
          <w:tcPr>
            <w:tcW w:w="5257" w:type="dxa"/>
          </w:tcPr>
          <w:p w14:paraId="79202810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PT. Bank Tabungan Pensiunan Nasional Syariah</w:t>
            </w:r>
          </w:p>
        </w:tc>
      </w:tr>
      <w:tr w:rsidR="00250741" w:rsidRPr="00923E0B" w14:paraId="6886BF81" w14:textId="77777777" w:rsidTr="001A3831">
        <w:tc>
          <w:tcPr>
            <w:tcW w:w="846" w:type="dxa"/>
          </w:tcPr>
          <w:p w14:paraId="64B12DE4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14</w:t>
            </w:r>
          </w:p>
        </w:tc>
        <w:tc>
          <w:tcPr>
            <w:tcW w:w="5257" w:type="dxa"/>
          </w:tcPr>
          <w:p w14:paraId="7C3A6D79" w14:textId="77777777" w:rsidR="00250741" w:rsidRPr="00923E0B" w:rsidRDefault="00250741" w:rsidP="001A383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 w:rsidRPr="00923E0B">
              <w:rPr>
                <w:rFonts w:ascii="Times New Roman" w:hAnsi="Times New Roman" w:cs="Times New Roman"/>
                <w:sz w:val="24"/>
                <w:lang w:val="id-ID"/>
              </w:rPr>
              <w:t>PT. Maybank Syariah Indonesia</w:t>
            </w:r>
          </w:p>
        </w:tc>
      </w:tr>
    </w:tbl>
    <w:p w14:paraId="3B4946F3" w14:textId="77777777" w:rsidR="00250741" w:rsidRPr="00250741" w:rsidRDefault="00250741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250741" w:rsidRPr="00250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41"/>
    <w:rsid w:val="00250741"/>
    <w:rsid w:val="00354503"/>
    <w:rsid w:val="00514DEC"/>
    <w:rsid w:val="00D9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CA7E"/>
  <w15:chartTrackingRefBased/>
  <w15:docId w15:val="{DE3C40AD-DDEB-4FEC-8D72-CEBA3F50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741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Hajijah</dc:creator>
  <cp:keywords/>
  <dc:description/>
  <cp:lastModifiedBy>Nur Hajijah</cp:lastModifiedBy>
  <cp:revision>4</cp:revision>
  <dcterms:created xsi:type="dcterms:W3CDTF">2021-06-15T05:02:00Z</dcterms:created>
  <dcterms:modified xsi:type="dcterms:W3CDTF">2021-06-17T14:15:00Z</dcterms:modified>
</cp:coreProperties>
</file>